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5EDF" w14:textId="77777777" w:rsidR="002D4870" w:rsidRDefault="002D4870" w:rsidP="00DA6C77">
      <w:pPr>
        <w:ind w:left="-900" w:right="-1170"/>
        <w:rPr>
          <w:rFonts w:ascii="Arial" w:hAnsi="Arial" w:cs="Arial"/>
          <w:b/>
        </w:rPr>
      </w:pPr>
      <w:r w:rsidRPr="002C0E67">
        <w:rPr>
          <w:rFonts w:ascii="Arial" w:hAnsi="Arial" w:cs="Arial"/>
          <w:b/>
        </w:rPr>
        <w:t>The Real History</w:t>
      </w:r>
      <w:r w:rsidR="00DA6C77">
        <w:rPr>
          <w:rFonts w:ascii="Arial" w:hAnsi="Arial" w:cs="Arial"/>
          <w:b/>
        </w:rPr>
        <w:t xml:space="preserve"> of the Underground Railroad &amp;</w:t>
      </w:r>
      <w:r w:rsidRPr="002C0E67">
        <w:rPr>
          <w:rFonts w:ascii="Arial" w:hAnsi="Arial" w:cs="Arial"/>
          <w:b/>
        </w:rPr>
        <w:t xml:space="preserve"> How Fictionalizing the Past Might Help Change the Future </w:t>
      </w:r>
    </w:p>
    <w:p w14:paraId="55C83CB2" w14:textId="77777777" w:rsidR="00345146" w:rsidRPr="002C0E67" w:rsidRDefault="00345146" w:rsidP="00DA6C77">
      <w:pPr>
        <w:ind w:left="-900" w:right="-1170"/>
        <w:rPr>
          <w:rFonts w:ascii="Arial" w:hAnsi="Arial" w:cs="Arial"/>
          <w:b/>
        </w:rPr>
      </w:pPr>
    </w:p>
    <w:p w14:paraId="7DCD4E87" w14:textId="77777777" w:rsidR="002D4870" w:rsidRPr="002C0E67" w:rsidRDefault="002D4870" w:rsidP="007A0849">
      <w:pPr>
        <w:ind w:left="-720" w:right="-720"/>
        <w:rPr>
          <w:rFonts w:ascii="Arial" w:hAnsi="Arial" w:cs="Arial"/>
          <w:i/>
        </w:rPr>
      </w:pPr>
      <w:r w:rsidRPr="002C0E67">
        <w:rPr>
          <w:rFonts w:ascii="Arial" w:hAnsi="Arial" w:cs="Arial"/>
          <w:i/>
        </w:rPr>
        <w:t>History Professor Kim Earhart will discuss ways in which the book, the Underground Railroad, departs from actual history and possible implications of this bold choice to current social justice work, including our work as educators. </w:t>
      </w:r>
    </w:p>
    <w:p w14:paraId="484A9764" w14:textId="77777777" w:rsidR="002D4870" w:rsidRPr="002C0E67" w:rsidRDefault="002D4870" w:rsidP="002D4870">
      <w:pPr>
        <w:rPr>
          <w:rFonts w:ascii="Arial" w:hAnsi="Arial" w:cs="Arial"/>
          <w:i/>
        </w:rPr>
      </w:pPr>
    </w:p>
    <w:p w14:paraId="709EA507" w14:textId="77777777" w:rsidR="002D4870" w:rsidRPr="002C0E67" w:rsidRDefault="002D4870" w:rsidP="002D4870">
      <w:pPr>
        <w:rPr>
          <w:rFonts w:ascii="Arial" w:hAnsi="Arial" w:cs="Arial"/>
        </w:rPr>
      </w:pPr>
      <w:r w:rsidRPr="002C0E67">
        <w:rPr>
          <w:rFonts w:ascii="Arial" w:hAnsi="Arial" w:cs="Arial"/>
        </w:rPr>
        <w:t xml:space="preserve">I. </w:t>
      </w:r>
      <w:r w:rsidR="00D45BC1">
        <w:rPr>
          <w:rFonts w:ascii="Arial" w:hAnsi="Arial" w:cs="Arial"/>
        </w:rPr>
        <w:t xml:space="preserve">Understanding </w:t>
      </w:r>
      <w:r w:rsidRPr="002C0E67">
        <w:rPr>
          <w:rFonts w:ascii="Arial" w:hAnsi="Arial" w:cs="Arial"/>
        </w:rPr>
        <w:t>Slavery</w:t>
      </w:r>
      <w:r w:rsidR="006B1153" w:rsidRPr="002C0E67">
        <w:rPr>
          <w:rFonts w:ascii="Arial" w:hAnsi="Arial" w:cs="Arial"/>
        </w:rPr>
        <w:t xml:space="preserve"> as </w:t>
      </w:r>
      <w:r w:rsidRPr="002C0E67">
        <w:rPr>
          <w:rFonts w:ascii="Arial" w:hAnsi="Arial" w:cs="Arial"/>
        </w:rPr>
        <w:t>Integral to US History</w:t>
      </w:r>
    </w:p>
    <w:p w14:paraId="112DE53F" w14:textId="77777777" w:rsidR="006B1153" w:rsidRPr="002C0E67" w:rsidRDefault="002D4870" w:rsidP="002D4870">
      <w:pPr>
        <w:rPr>
          <w:rFonts w:ascii="Arial" w:hAnsi="Arial" w:cs="Arial"/>
        </w:rPr>
      </w:pPr>
      <w:r w:rsidRPr="002C0E67">
        <w:rPr>
          <w:rFonts w:ascii="Arial" w:hAnsi="Arial" w:cs="Arial"/>
        </w:rPr>
        <w:tab/>
        <w:t xml:space="preserve">A. </w:t>
      </w:r>
      <w:r w:rsidR="007A0849" w:rsidRPr="002C0E67">
        <w:rPr>
          <w:rFonts w:ascii="Arial" w:hAnsi="Arial" w:cs="Arial"/>
        </w:rPr>
        <w:t xml:space="preserve">John Rolfe, </w:t>
      </w:r>
      <w:r w:rsidR="006B1153" w:rsidRPr="002C0E67">
        <w:rPr>
          <w:rFonts w:ascii="Arial" w:hAnsi="Arial" w:cs="Arial"/>
        </w:rPr>
        <w:t>“</w:t>
      </w:r>
      <w:r w:rsidR="00854106">
        <w:rPr>
          <w:rFonts w:ascii="Arial" w:hAnsi="Arial" w:cs="Arial"/>
        </w:rPr>
        <w:t>20.</w:t>
      </w:r>
      <w:r w:rsidR="006B1153" w:rsidRPr="002C0E67">
        <w:rPr>
          <w:rFonts w:ascii="Arial" w:hAnsi="Arial" w:cs="Arial"/>
        </w:rPr>
        <w:t xml:space="preserve"> and odd negroes,” 1619</w:t>
      </w:r>
    </w:p>
    <w:p w14:paraId="28C0645A" w14:textId="77777777" w:rsidR="002D4870" w:rsidRPr="002C0E67" w:rsidRDefault="006B1153" w:rsidP="006B1153">
      <w:pPr>
        <w:ind w:firstLine="720"/>
        <w:rPr>
          <w:rFonts w:ascii="Arial" w:hAnsi="Arial" w:cs="Arial"/>
        </w:rPr>
      </w:pPr>
      <w:r w:rsidRPr="002C0E67">
        <w:rPr>
          <w:rFonts w:ascii="Arial" w:hAnsi="Arial" w:cs="Arial"/>
        </w:rPr>
        <w:t xml:space="preserve">B. </w:t>
      </w:r>
      <w:r w:rsidR="002D4870" w:rsidRPr="002C0E67">
        <w:rPr>
          <w:rFonts w:ascii="Arial" w:hAnsi="Arial" w:cs="Arial"/>
        </w:rPr>
        <w:t>John Punch</w:t>
      </w:r>
      <w:r w:rsidRPr="002C0E67">
        <w:rPr>
          <w:rFonts w:ascii="Arial" w:hAnsi="Arial" w:cs="Arial"/>
        </w:rPr>
        <w:t xml:space="preserve">, </w:t>
      </w:r>
      <w:r w:rsidR="007A0849" w:rsidRPr="002C0E67">
        <w:rPr>
          <w:rFonts w:ascii="Arial" w:hAnsi="Arial" w:cs="Arial"/>
        </w:rPr>
        <w:t xml:space="preserve">“for the time of his natural life,” </w:t>
      </w:r>
      <w:r w:rsidR="00C4010E">
        <w:rPr>
          <w:rFonts w:ascii="Arial" w:hAnsi="Arial" w:cs="Arial"/>
        </w:rPr>
        <w:t>164</w:t>
      </w:r>
      <w:r w:rsidRPr="002C0E67">
        <w:rPr>
          <w:rFonts w:ascii="Arial" w:hAnsi="Arial" w:cs="Arial"/>
        </w:rPr>
        <w:t>0</w:t>
      </w:r>
    </w:p>
    <w:p w14:paraId="77D68897" w14:textId="77777777" w:rsidR="001C1ECC" w:rsidRPr="002C0E67" w:rsidRDefault="001C1ECC" w:rsidP="001C1ECC">
      <w:pPr>
        <w:rPr>
          <w:rFonts w:ascii="Arial" w:hAnsi="Arial" w:cs="Arial"/>
        </w:rPr>
      </w:pPr>
      <w:r w:rsidRPr="002C0E67">
        <w:rPr>
          <w:rFonts w:ascii="Arial" w:hAnsi="Arial" w:cs="Arial"/>
        </w:rPr>
        <w:t xml:space="preserve">II. Sources Consulted for the </w:t>
      </w:r>
      <w:r w:rsidRPr="002C0E67">
        <w:rPr>
          <w:rFonts w:ascii="Arial" w:hAnsi="Arial" w:cs="Arial"/>
          <w:i/>
        </w:rPr>
        <w:t>Underground Railroad</w:t>
      </w:r>
    </w:p>
    <w:p w14:paraId="7C42F606" w14:textId="77777777" w:rsidR="001C1ECC" w:rsidRPr="002C0E67" w:rsidRDefault="001C1ECC" w:rsidP="001C1ECC">
      <w:pPr>
        <w:rPr>
          <w:rFonts w:ascii="Arial" w:hAnsi="Arial" w:cs="Arial"/>
        </w:rPr>
      </w:pPr>
      <w:r w:rsidRPr="002C0E67">
        <w:rPr>
          <w:rFonts w:ascii="Arial" w:hAnsi="Arial" w:cs="Arial"/>
        </w:rPr>
        <w:tab/>
        <w:t>A. North Carolina Runaway Slave Advertisements, 1750-1840</w:t>
      </w:r>
    </w:p>
    <w:p w14:paraId="2FE5370C" w14:textId="77777777" w:rsidR="001C1ECC" w:rsidRPr="002C0E67" w:rsidRDefault="001C1ECC" w:rsidP="001C1ECC">
      <w:pPr>
        <w:rPr>
          <w:rFonts w:ascii="Arial" w:hAnsi="Arial" w:cs="Arial"/>
        </w:rPr>
      </w:pPr>
      <w:r w:rsidRPr="002C0E67">
        <w:rPr>
          <w:rFonts w:ascii="Arial" w:hAnsi="Arial" w:cs="Arial"/>
        </w:rPr>
        <w:tab/>
      </w:r>
      <w:r w:rsidRPr="002C0E67">
        <w:rPr>
          <w:rFonts w:ascii="Arial" w:hAnsi="Arial" w:cs="Arial"/>
        </w:rPr>
        <w:tab/>
        <w:t xml:space="preserve">1. </w:t>
      </w:r>
      <w:r w:rsidR="00755632">
        <w:rPr>
          <w:rFonts w:ascii="Arial" w:hAnsi="Arial" w:cs="Arial"/>
        </w:rPr>
        <w:t>“outlawed”</w:t>
      </w:r>
    </w:p>
    <w:p w14:paraId="077D8C5F" w14:textId="77777777" w:rsidR="00E9559D" w:rsidRPr="002C0E67" w:rsidRDefault="00E9559D" w:rsidP="001C1ECC">
      <w:pPr>
        <w:rPr>
          <w:rFonts w:ascii="Arial" w:hAnsi="Arial" w:cs="Arial"/>
        </w:rPr>
      </w:pPr>
      <w:r w:rsidRPr="002C0E67">
        <w:rPr>
          <w:rFonts w:ascii="Arial" w:hAnsi="Arial" w:cs="Arial"/>
        </w:rPr>
        <w:tab/>
      </w:r>
      <w:r w:rsidR="0002033F" w:rsidRPr="002C0E67">
        <w:rPr>
          <w:rFonts w:ascii="Arial" w:hAnsi="Arial" w:cs="Arial"/>
        </w:rPr>
        <w:tab/>
        <w:t>2</w:t>
      </w:r>
      <w:r w:rsidRPr="002C0E67">
        <w:rPr>
          <w:rFonts w:ascii="Arial" w:hAnsi="Arial" w:cs="Arial"/>
        </w:rPr>
        <w:t xml:space="preserve">. Glenn </w:t>
      </w:r>
      <w:proofErr w:type="spellStart"/>
      <w:r w:rsidRPr="002C0E67">
        <w:rPr>
          <w:rFonts w:ascii="Arial" w:hAnsi="Arial" w:cs="Arial"/>
        </w:rPr>
        <w:t>Ligon</w:t>
      </w:r>
      <w:proofErr w:type="spellEnd"/>
      <w:r w:rsidRPr="002C0E67">
        <w:rPr>
          <w:rFonts w:ascii="Arial" w:hAnsi="Arial" w:cs="Arial"/>
        </w:rPr>
        <w:t xml:space="preserve">, </w:t>
      </w:r>
      <w:r w:rsidRPr="002C0E67">
        <w:rPr>
          <w:rFonts w:ascii="Arial" w:hAnsi="Arial" w:cs="Arial"/>
          <w:i/>
        </w:rPr>
        <w:t>Runaways</w:t>
      </w:r>
      <w:r w:rsidRPr="002C0E67">
        <w:rPr>
          <w:rFonts w:ascii="Arial" w:hAnsi="Arial" w:cs="Arial"/>
        </w:rPr>
        <w:t>, 1993</w:t>
      </w:r>
    </w:p>
    <w:p w14:paraId="767ED726" w14:textId="77777777" w:rsidR="009B4E77" w:rsidRPr="002C0E67" w:rsidRDefault="0002033F" w:rsidP="0002033F">
      <w:pPr>
        <w:ind w:left="720"/>
        <w:rPr>
          <w:rFonts w:ascii="Arial" w:hAnsi="Arial" w:cs="Arial"/>
        </w:rPr>
      </w:pPr>
      <w:r w:rsidRPr="002C0E67">
        <w:rPr>
          <w:rFonts w:ascii="Arial" w:hAnsi="Arial" w:cs="Arial"/>
        </w:rPr>
        <w:t>B. Slave Narratives</w:t>
      </w:r>
    </w:p>
    <w:p w14:paraId="7B10C74F" w14:textId="77777777" w:rsidR="0002033F" w:rsidRPr="002C0E67" w:rsidRDefault="0002033F" w:rsidP="0002033F">
      <w:pPr>
        <w:ind w:left="720"/>
        <w:rPr>
          <w:rFonts w:ascii="Arial" w:hAnsi="Arial" w:cs="Arial"/>
        </w:rPr>
      </w:pPr>
      <w:r w:rsidRPr="002C0E67">
        <w:rPr>
          <w:rFonts w:ascii="Arial" w:hAnsi="Arial" w:cs="Arial"/>
        </w:rPr>
        <w:tab/>
      </w:r>
      <w:r w:rsidR="008E3397" w:rsidRPr="002C0E67">
        <w:rPr>
          <w:rFonts w:ascii="Arial" w:hAnsi="Arial" w:cs="Arial"/>
        </w:rPr>
        <w:t xml:space="preserve">1. Harriet Jacobs, </w:t>
      </w:r>
      <w:r w:rsidR="008E3397" w:rsidRPr="002C0E67">
        <w:rPr>
          <w:rFonts w:ascii="Arial" w:hAnsi="Arial" w:cs="Arial"/>
          <w:i/>
        </w:rPr>
        <w:t>Incidents in the Life of a Slave Girl</w:t>
      </w:r>
      <w:r w:rsidR="008E3397" w:rsidRPr="002C0E67">
        <w:rPr>
          <w:rFonts w:ascii="Arial" w:hAnsi="Arial" w:cs="Arial"/>
        </w:rPr>
        <w:t xml:space="preserve">, </w:t>
      </w:r>
      <w:r w:rsidR="007A0849" w:rsidRPr="002C0E67">
        <w:rPr>
          <w:rFonts w:ascii="Arial" w:hAnsi="Arial" w:cs="Arial"/>
        </w:rPr>
        <w:t>1861</w:t>
      </w:r>
    </w:p>
    <w:p w14:paraId="4DBB214D" w14:textId="77777777" w:rsidR="007A0849" w:rsidRDefault="00F46803" w:rsidP="0002033F">
      <w:pPr>
        <w:ind w:left="720"/>
        <w:rPr>
          <w:rFonts w:ascii="Arial" w:hAnsi="Arial" w:cs="Arial"/>
        </w:rPr>
      </w:pPr>
      <w:r>
        <w:rPr>
          <w:rFonts w:ascii="Arial" w:hAnsi="Arial" w:cs="Arial"/>
        </w:rPr>
        <w:tab/>
        <w:t>2. WPA Interviews, 1936-1938</w:t>
      </w:r>
    </w:p>
    <w:p w14:paraId="1EF96DB4" w14:textId="77777777" w:rsidR="0083480D" w:rsidRDefault="00D45BC1" w:rsidP="00D45BC1">
      <w:pPr>
        <w:rPr>
          <w:rFonts w:ascii="Arial" w:hAnsi="Arial" w:cs="Arial"/>
        </w:rPr>
      </w:pPr>
      <w:r w:rsidRPr="00D45BC1">
        <w:rPr>
          <w:rFonts w:ascii="Arial" w:hAnsi="Arial" w:cs="Arial"/>
        </w:rPr>
        <w:t xml:space="preserve">III. </w:t>
      </w:r>
      <w:r w:rsidR="0083480D">
        <w:rPr>
          <w:rFonts w:ascii="Arial" w:hAnsi="Arial" w:cs="Arial"/>
        </w:rPr>
        <w:t>Departing from History</w:t>
      </w:r>
    </w:p>
    <w:p w14:paraId="61F246FD" w14:textId="77777777" w:rsidR="00D45BC1" w:rsidRDefault="0083480D" w:rsidP="0083480D">
      <w:pPr>
        <w:ind w:left="990" w:hanging="270"/>
        <w:rPr>
          <w:rFonts w:ascii="Arial" w:hAnsi="Arial" w:cs="Arial"/>
        </w:rPr>
      </w:pPr>
      <w:r>
        <w:rPr>
          <w:rFonts w:ascii="Arial" w:hAnsi="Arial" w:cs="Arial"/>
        </w:rPr>
        <w:t xml:space="preserve">A. </w:t>
      </w:r>
      <w:r w:rsidR="00D45BC1" w:rsidRPr="00D45BC1">
        <w:rPr>
          <w:rFonts w:ascii="Arial" w:hAnsi="Arial" w:cs="Arial"/>
        </w:rPr>
        <w:t>"When I was writing the book, I wouldn't stick to t</w:t>
      </w:r>
      <w:r w:rsidR="00D45BC1">
        <w:rPr>
          <w:rFonts w:ascii="Arial" w:hAnsi="Arial" w:cs="Arial"/>
        </w:rPr>
        <w:t>he facts—I'd stick to the truth.</w:t>
      </w:r>
      <w:r w:rsidR="00D45BC1" w:rsidRPr="00D45BC1">
        <w:rPr>
          <w:rFonts w:ascii="Arial" w:hAnsi="Arial" w:cs="Arial"/>
        </w:rPr>
        <w:t>"</w:t>
      </w:r>
      <w:r w:rsidR="00D45BC1">
        <w:rPr>
          <w:rFonts w:ascii="Arial" w:hAnsi="Arial" w:cs="Arial"/>
        </w:rPr>
        <w:t xml:space="preserve"> (Colson Whitehead, </w:t>
      </w:r>
      <w:r w:rsidR="00D45BC1">
        <w:rPr>
          <w:rFonts w:ascii="Arial" w:hAnsi="Arial" w:cs="Arial"/>
          <w:i/>
        </w:rPr>
        <w:t>Boise Weekly</w:t>
      </w:r>
      <w:r w:rsidR="00D45BC1">
        <w:rPr>
          <w:rFonts w:ascii="Arial" w:hAnsi="Arial" w:cs="Arial"/>
        </w:rPr>
        <w:t>, February 14, 2018)</w:t>
      </w:r>
    </w:p>
    <w:p w14:paraId="269A4562" w14:textId="77777777" w:rsidR="00D45BC1" w:rsidRPr="009027D2" w:rsidRDefault="0083480D" w:rsidP="0083480D">
      <w:pPr>
        <w:ind w:left="990" w:hanging="270"/>
        <w:rPr>
          <w:rFonts w:ascii="Arial" w:hAnsi="Arial" w:cs="Arial"/>
        </w:rPr>
      </w:pPr>
      <w:r>
        <w:rPr>
          <w:rFonts w:ascii="Arial" w:hAnsi="Arial" w:cs="Arial"/>
        </w:rPr>
        <w:t>B</w:t>
      </w:r>
      <w:r w:rsidR="00D45BC1">
        <w:rPr>
          <w:rFonts w:ascii="Arial" w:hAnsi="Arial" w:cs="Arial"/>
        </w:rPr>
        <w:t xml:space="preserve">. </w:t>
      </w:r>
      <w:r w:rsidR="009027D2">
        <w:rPr>
          <w:rFonts w:ascii="Arial" w:hAnsi="Arial" w:cs="Arial"/>
        </w:rPr>
        <w:t>“</w:t>
      </w:r>
      <w:r w:rsidR="009027D2" w:rsidRPr="009027D2">
        <w:rPr>
          <w:rFonts w:ascii="Arial" w:hAnsi="Arial" w:cs="Arial"/>
        </w:rPr>
        <w:t xml:space="preserve">Well, I was finishing </w:t>
      </w:r>
      <w:hyperlink r:id="rId4" w:history="1">
        <w:r w:rsidR="009027D2" w:rsidRPr="009027D2">
          <w:rPr>
            <w:rStyle w:val="Hyperlink"/>
            <w:rFonts w:ascii="Arial" w:hAnsi="Arial" w:cs="Arial"/>
            <w:i/>
            <w:color w:val="auto"/>
            <w:u w:val="none"/>
          </w:rPr>
          <w:t>John Henry Days</w:t>
        </w:r>
      </w:hyperlink>
      <w:r w:rsidR="009027D2" w:rsidRPr="009027D2">
        <w:rPr>
          <w:rFonts w:ascii="Arial" w:hAnsi="Arial" w:cs="Arial"/>
        </w:rPr>
        <w:t xml:space="preserve"> in 2000 and was pretty depleted. But I had this fanciful idea—I think I was remembering how when you're a kid and you hear about "The Underground Railroad," you think it's an actual subway. Then when you find out it's not, you think, Damn, that would've been so cool! </w:t>
      </w:r>
      <w:proofErr w:type="gramStart"/>
      <w:r w:rsidR="009027D2" w:rsidRPr="009027D2">
        <w:rPr>
          <w:rFonts w:ascii="Arial" w:hAnsi="Arial" w:cs="Arial"/>
        </w:rPr>
        <w:t>So</w:t>
      </w:r>
      <w:proofErr w:type="gramEnd"/>
      <w:r w:rsidR="009027D2" w:rsidRPr="009027D2">
        <w:rPr>
          <w:rFonts w:ascii="Arial" w:hAnsi="Arial" w:cs="Arial"/>
        </w:rPr>
        <w:t xml:space="preserve"> I just thought </w:t>
      </w:r>
      <w:r w:rsidR="009027D2">
        <w:rPr>
          <w:rFonts w:ascii="Arial" w:hAnsi="Arial" w:cs="Arial"/>
        </w:rPr>
        <w:t>w</w:t>
      </w:r>
      <w:r w:rsidR="009027D2" w:rsidRPr="009027D2">
        <w:rPr>
          <w:rFonts w:ascii="Arial" w:hAnsi="Arial" w:cs="Arial"/>
        </w:rPr>
        <w:t xml:space="preserve">hat if it actually was true? That was the start of the story, but there's not a lot </w:t>
      </w:r>
      <w:r w:rsidR="009027D2">
        <w:rPr>
          <w:rFonts w:ascii="Arial" w:hAnsi="Arial" w:cs="Arial"/>
        </w:rPr>
        <w:t xml:space="preserve">of meat there. </w:t>
      </w:r>
      <w:proofErr w:type="gramStart"/>
      <w:r w:rsidR="009027D2">
        <w:rPr>
          <w:rFonts w:ascii="Arial" w:hAnsi="Arial" w:cs="Arial"/>
        </w:rPr>
        <w:t>So</w:t>
      </w:r>
      <w:proofErr w:type="gramEnd"/>
      <w:r w:rsidR="009027D2">
        <w:rPr>
          <w:rFonts w:ascii="Arial" w:hAnsi="Arial" w:cs="Arial"/>
        </w:rPr>
        <w:t xml:space="preserve"> I was, like, w</w:t>
      </w:r>
      <w:r w:rsidR="009027D2" w:rsidRPr="009027D2">
        <w:rPr>
          <w:rFonts w:ascii="Arial" w:hAnsi="Arial" w:cs="Arial"/>
        </w:rPr>
        <w:t>hat if every state that our character goes through is a different state of American possibility?</w:t>
      </w:r>
      <w:r w:rsidR="009027D2">
        <w:rPr>
          <w:rFonts w:ascii="Arial" w:hAnsi="Arial" w:cs="Arial"/>
        </w:rPr>
        <w:t xml:space="preserve">” (Colson Whitehead, </w:t>
      </w:r>
      <w:r w:rsidR="009027D2">
        <w:rPr>
          <w:rFonts w:ascii="Arial" w:hAnsi="Arial" w:cs="Arial"/>
          <w:i/>
        </w:rPr>
        <w:t>Goodreads</w:t>
      </w:r>
      <w:r w:rsidR="009027D2">
        <w:rPr>
          <w:rFonts w:ascii="Arial" w:hAnsi="Arial" w:cs="Arial"/>
        </w:rPr>
        <w:t>, September 2016)</w:t>
      </w:r>
    </w:p>
    <w:p w14:paraId="0764828B" w14:textId="77777777" w:rsidR="002C0E67" w:rsidRDefault="002C0E67" w:rsidP="0002033F">
      <w:pPr>
        <w:ind w:left="720"/>
        <w:rPr>
          <w:rFonts w:ascii="Arial" w:hAnsi="Arial" w:cs="Arial"/>
        </w:rPr>
      </w:pPr>
    </w:p>
    <w:p w14:paraId="35F0BBFA" w14:textId="77777777" w:rsidR="002C0E67" w:rsidRDefault="00DA6C77" w:rsidP="00DA6C77">
      <w:pPr>
        <w:ind w:left="-720" w:right="-720"/>
        <w:rPr>
          <w:rFonts w:ascii="Arial" w:hAnsi="Arial" w:cs="Arial"/>
        </w:rPr>
      </w:pPr>
      <w:r w:rsidRPr="00DA6C77">
        <w:rPr>
          <w:rFonts w:ascii="Arial" w:hAnsi="Arial" w:cs="Arial"/>
          <w:noProof/>
        </w:rPr>
        <w:drawing>
          <wp:inline distT="0" distB="0" distL="0" distR="0" wp14:anchorId="3A6CB1DC" wp14:editId="2FA02E18">
            <wp:extent cx="2086610" cy="2643809"/>
            <wp:effectExtent l="0" t="0" r="8890" b="4445"/>
            <wp:docPr id="4" name="Picture 3" title="historical runaway 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15195" cy="2680027"/>
                    </a:xfrm>
                    <a:prstGeom prst="rect">
                      <a:avLst/>
                    </a:prstGeom>
                  </pic:spPr>
                </pic:pic>
              </a:graphicData>
            </a:graphic>
          </wp:inline>
        </w:drawing>
      </w:r>
      <w:r>
        <w:rPr>
          <w:rFonts w:ascii="Arial" w:hAnsi="Arial" w:cs="Arial"/>
        </w:rPr>
        <w:t xml:space="preserve">   </w:t>
      </w:r>
      <w:r w:rsidR="002C0E67">
        <w:rPr>
          <w:rFonts w:ascii="Arial" w:hAnsi="Arial" w:cs="Arial"/>
          <w:noProof/>
          <w:color w:val="FFFFFF"/>
          <w:sz w:val="20"/>
          <w:szCs w:val="20"/>
        </w:rPr>
        <w:drawing>
          <wp:inline distT="0" distB="0" distL="0" distR="0" wp14:anchorId="733DE301" wp14:editId="32E725F6">
            <wp:extent cx="2106222" cy="2668601"/>
            <wp:effectExtent l="0" t="0" r="8890" b="0"/>
            <wp:docPr id="1" name="Picture 1" title="old woman slave sitting i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5736" cy="2705995"/>
                    </a:xfrm>
                    <a:prstGeom prst="rect">
                      <a:avLst/>
                    </a:prstGeom>
                    <a:noFill/>
                    <a:ln>
                      <a:noFill/>
                    </a:ln>
                  </pic:spPr>
                </pic:pic>
              </a:graphicData>
            </a:graphic>
          </wp:inline>
        </w:drawing>
      </w:r>
      <w:r>
        <w:rPr>
          <w:rFonts w:ascii="Arial" w:hAnsi="Arial" w:cs="Arial"/>
        </w:rPr>
        <w:t xml:space="preserve">  </w:t>
      </w:r>
      <w:r w:rsidR="002C0E67">
        <w:rPr>
          <w:rFonts w:ascii="Arial" w:hAnsi="Arial" w:cs="Arial"/>
        </w:rPr>
        <w:t xml:space="preserve"> </w:t>
      </w:r>
      <w:bookmarkStart w:id="0" w:name="_GoBack"/>
      <w:r w:rsidR="002C0E67">
        <w:rPr>
          <w:noProof/>
        </w:rPr>
        <w:drawing>
          <wp:inline distT="0" distB="0" distL="0" distR="0" wp14:anchorId="6801405B" wp14:editId="64612625">
            <wp:extent cx="2205805" cy="2589999"/>
            <wp:effectExtent l="0" t="0" r="4445" b="1270"/>
            <wp:docPr id="3" name="Picture 2" title="slave sitting in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31233" cy="2619856"/>
                    </a:xfrm>
                    <a:prstGeom prst="rect">
                      <a:avLst/>
                    </a:prstGeom>
                  </pic:spPr>
                </pic:pic>
              </a:graphicData>
            </a:graphic>
          </wp:inline>
        </w:drawing>
      </w:r>
      <w:bookmarkEnd w:id="0"/>
    </w:p>
    <w:p w14:paraId="6F684979" w14:textId="77777777" w:rsidR="002C0E67" w:rsidRDefault="002C0E67" w:rsidP="0002033F">
      <w:pPr>
        <w:ind w:left="720"/>
        <w:rPr>
          <w:rFonts w:ascii="Arial" w:hAnsi="Arial" w:cs="Arial"/>
        </w:rPr>
      </w:pPr>
    </w:p>
    <w:p w14:paraId="0ED79721" w14:textId="77777777" w:rsidR="00D71AA7" w:rsidRPr="002C0E67" w:rsidRDefault="007A0849" w:rsidP="007A0849">
      <w:pPr>
        <w:ind w:left="-720" w:right="-720"/>
        <w:jc w:val="center"/>
        <w:rPr>
          <w:rFonts w:ascii="Arial" w:hAnsi="Arial" w:cs="Arial"/>
          <w:b/>
        </w:rPr>
      </w:pPr>
      <w:r w:rsidRPr="002C0E67">
        <w:rPr>
          <w:rFonts w:ascii="Arial" w:hAnsi="Arial" w:cs="Arial"/>
          <w:b/>
        </w:rPr>
        <w:t xml:space="preserve">John Rolfe, </w:t>
      </w:r>
      <w:r w:rsidR="00D71AA7" w:rsidRPr="002C0E67">
        <w:rPr>
          <w:rFonts w:ascii="Arial" w:hAnsi="Arial" w:cs="Arial"/>
          <w:b/>
        </w:rPr>
        <w:t>“20. and odd Negroes,” Virginia, 1619</w:t>
      </w:r>
    </w:p>
    <w:p w14:paraId="7FCD7D50" w14:textId="77777777" w:rsidR="00D71AA7" w:rsidRPr="002C0E67" w:rsidRDefault="00D71AA7" w:rsidP="007A0849">
      <w:pPr>
        <w:ind w:left="-720" w:right="-720"/>
        <w:rPr>
          <w:rFonts w:ascii="Arial" w:hAnsi="Arial" w:cs="Arial"/>
        </w:rPr>
      </w:pPr>
      <w:r w:rsidRPr="002C0E67">
        <w:rPr>
          <w:rFonts w:ascii="Arial" w:hAnsi="Arial" w:cs="Arial"/>
        </w:rPr>
        <w:t xml:space="preserve">About the latter end of August, a Dutch man of </w:t>
      </w:r>
      <w:proofErr w:type="spellStart"/>
      <w:r w:rsidRPr="002C0E67">
        <w:rPr>
          <w:rFonts w:ascii="Arial" w:hAnsi="Arial" w:cs="Arial"/>
        </w:rPr>
        <w:t>Warr</w:t>
      </w:r>
      <w:proofErr w:type="spellEnd"/>
      <w:r w:rsidRPr="002C0E67">
        <w:rPr>
          <w:rFonts w:ascii="Arial" w:hAnsi="Arial" w:cs="Arial"/>
        </w:rPr>
        <w:t xml:space="preserve"> of the burden of </w:t>
      </w:r>
      <w:proofErr w:type="gramStart"/>
      <w:r w:rsidRPr="002C0E67">
        <w:rPr>
          <w:rFonts w:ascii="Arial" w:hAnsi="Arial" w:cs="Arial"/>
        </w:rPr>
        <w:t>a 160 tunes</w:t>
      </w:r>
      <w:proofErr w:type="gramEnd"/>
      <w:r w:rsidRPr="002C0E67">
        <w:rPr>
          <w:rFonts w:ascii="Arial" w:hAnsi="Arial" w:cs="Arial"/>
        </w:rPr>
        <w:t xml:space="preserve"> arrived at Point-Comfort, the </w:t>
      </w:r>
      <w:proofErr w:type="spellStart"/>
      <w:r w:rsidRPr="002C0E67">
        <w:rPr>
          <w:rFonts w:ascii="Arial" w:hAnsi="Arial" w:cs="Arial"/>
        </w:rPr>
        <w:t>Comandors</w:t>
      </w:r>
      <w:proofErr w:type="spellEnd"/>
      <w:r w:rsidRPr="002C0E67">
        <w:rPr>
          <w:rFonts w:ascii="Arial" w:hAnsi="Arial" w:cs="Arial"/>
        </w:rPr>
        <w:t xml:space="preserve"> name </w:t>
      </w:r>
      <w:proofErr w:type="spellStart"/>
      <w:r w:rsidRPr="002C0E67">
        <w:rPr>
          <w:rFonts w:ascii="Arial" w:hAnsi="Arial" w:cs="Arial"/>
        </w:rPr>
        <w:t>Capt</w:t>
      </w:r>
      <w:proofErr w:type="spellEnd"/>
      <w:r w:rsidRPr="002C0E67">
        <w:rPr>
          <w:rFonts w:ascii="Arial" w:hAnsi="Arial" w:cs="Arial"/>
        </w:rPr>
        <w:t xml:space="preserve"> </w:t>
      </w:r>
      <w:proofErr w:type="spellStart"/>
      <w:r w:rsidRPr="002C0E67">
        <w:rPr>
          <w:rFonts w:ascii="Arial" w:hAnsi="Arial" w:cs="Arial"/>
        </w:rPr>
        <w:t>Jope</w:t>
      </w:r>
      <w:proofErr w:type="spellEnd"/>
      <w:r w:rsidRPr="002C0E67">
        <w:rPr>
          <w:rFonts w:ascii="Arial" w:hAnsi="Arial" w:cs="Arial"/>
        </w:rPr>
        <w:t xml:space="preserve">, his </w:t>
      </w:r>
      <w:proofErr w:type="spellStart"/>
      <w:r w:rsidRPr="002C0E67">
        <w:rPr>
          <w:rFonts w:ascii="Arial" w:hAnsi="Arial" w:cs="Arial"/>
        </w:rPr>
        <w:t>Pilott</w:t>
      </w:r>
      <w:proofErr w:type="spellEnd"/>
      <w:r w:rsidRPr="002C0E67">
        <w:rPr>
          <w:rFonts w:ascii="Arial" w:hAnsi="Arial" w:cs="Arial"/>
        </w:rPr>
        <w:t xml:space="preserve"> for the West Indies one </w:t>
      </w:r>
      <w:proofErr w:type="spellStart"/>
      <w:r w:rsidRPr="002C0E67">
        <w:rPr>
          <w:rFonts w:ascii="Arial" w:hAnsi="Arial" w:cs="Arial"/>
        </w:rPr>
        <w:t>Mr</w:t>
      </w:r>
      <w:proofErr w:type="spellEnd"/>
      <w:r w:rsidRPr="002C0E67">
        <w:rPr>
          <w:rFonts w:ascii="Arial" w:hAnsi="Arial" w:cs="Arial"/>
        </w:rPr>
        <w:t xml:space="preserve"> Marmaduke an Englishman. … He brought not </w:t>
      </w:r>
      <w:proofErr w:type="spellStart"/>
      <w:r w:rsidRPr="002C0E67">
        <w:rPr>
          <w:rFonts w:ascii="Arial" w:hAnsi="Arial" w:cs="Arial"/>
        </w:rPr>
        <w:t>any thing</w:t>
      </w:r>
      <w:proofErr w:type="spellEnd"/>
      <w:r w:rsidRPr="002C0E67">
        <w:rPr>
          <w:rFonts w:ascii="Arial" w:hAnsi="Arial" w:cs="Arial"/>
        </w:rPr>
        <w:t xml:space="preserve"> but 20. and odd Negroes, w[</w:t>
      </w:r>
      <w:proofErr w:type="spellStart"/>
      <w:r w:rsidRPr="002C0E67">
        <w:rPr>
          <w:rFonts w:ascii="Arial" w:hAnsi="Arial" w:cs="Arial"/>
        </w:rPr>
        <w:t>hich</w:t>
      </w:r>
      <w:proofErr w:type="spellEnd"/>
      <w:r w:rsidRPr="002C0E67">
        <w:rPr>
          <w:rFonts w:ascii="Arial" w:hAnsi="Arial" w:cs="Arial"/>
        </w:rPr>
        <w:t xml:space="preserve">] the </w:t>
      </w:r>
      <w:proofErr w:type="spellStart"/>
      <w:r w:rsidRPr="002C0E67">
        <w:rPr>
          <w:rFonts w:ascii="Arial" w:hAnsi="Arial" w:cs="Arial"/>
        </w:rPr>
        <w:t>Governo</w:t>
      </w:r>
      <w:proofErr w:type="spellEnd"/>
      <w:r w:rsidRPr="002C0E67">
        <w:rPr>
          <w:rFonts w:ascii="Arial" w:hAnsi="Arial" w:cs="Arial"/>
        </w:rPr>
        <w:t xml:space="preserve">[r] and Cape Merchant bought for </w:t>
      </w:r>
      <w:proofErr w:type="spellStart"/>
      <w:r w:rsidRPr="002C0E67">
        <w:rPr>
          <w:rFonts w:ascii="Arial" w:hAnsi="Arial" w:cs="Arial"/>
        </w:rPr>
        <w:t>victuall</w:t>
      </w:r>
      <w:proofErr w:type="spellEnd"/>
      <w:r w:rsidRPr="002C0E67">
        <w:rPr>
          <w:rFonts w:ascii="Arial" w:hAnsi="Arial" w:cs="Arial"/>
        </w:rPr>
        <w:t>[s].</w:t>
      </w:r>
    </w:p>
    <w:p w14:paraId="094D6C56" w14:textId="77777777" w:rsidR="00A121B4" w:rsidRPr="002C0E67" w:rsidRDefault="00A121B4" w:rsidP="007A0849">
      <w:pPr>
        <w:ind w:left="-720" w:right="-720"/>
        <w:rPr>
          <w:rFonts w:ascii="Arial" w:hAnsi="Arial" w:cs="Arial"/>
        </w:rPr>
      </w:pPr>
    </w:p>
    <w:p w14:paraId="7A41E5E5" w14:textId="77777777" w:rsidR="006B1153" w:rsidRPr="002C0E67" w:rsidRDefault="007A0849" w:rsidP="007A0849">
      <w:pPr>
        <w:pStyle w:val="NormalWeb"/>
        <w:spacing w:before="0" w:beforeAutospacing="0" w:after="0" w:afterAutospacing="0"/>
        <w:ind w:left="-720" w:right="-720"/>
        <w:jc w:val="center"/>
        <w:rPr>
          <w:rFonts w:ascii="Arial" w:hAnsi="Arial" w:cs="Arial"/>
          <w:b/>
          <w:sz w:val="22"/>
          <w:szCs w:val="22"/>
        </w:rPr>
      </w:pPr>
      <w:r w:rsidRPr="002C0E67">
        <w:rPr>
          <w:rFonts w:ascii="Arial" w:hAnsi="Arial" w:cs="Arial"/>
          <w:b/>
          <w:sz w:val="22"/>
          <w:szCs w:val="22"/>
        </w:rPr>
        <w:t xml:space="preserve">John Punch, </w:t>
      </w:r>
      <w:r w:rsidR="006B1153" w:rsidRPr="002C0E67">
        <w:rPr>
          <w:rFonts w:ascii="Arial" w:hAnsi="Arial" w:cs="Arial"/>
          <w:b/>
          <w:sz w:val="22"/>
          <w:szCs w:val="22"/>
        </w:rPr>
        <w:t>“for the time of his natural life,”</w:t>
      </w:r>
      <w:r w:rsidRPr="002C0E67">
        <w:rPr>
          <w:rFonts w:ascii="Arial" w:hAnsi="Arial" w:cs="Arial"/>
          <w:b/>
          <w:sz w:val="22"/>
          <w:szCs w:val="22"/>
        </w:rPr>
        <w:t xml:space="preserve"> </w:t>
      </w:r>
      <w:r w:rsidR="006B1153" w:rsidRPr="002C0E67">
        <w:rPr>
          <w:rFonts w:ascii="Arial" w:hAnsi="Arial" w:cs="Arial"/>
          <w:b/>
          <w:sz w:val="22"/>
          <w:szCs w:val="22"/>
        </w:rPr>
        <w:t>Virginia, 1640</w:t>
      </w:r>
    </w:p>
    <w:p w14:paraId="4D1D8D68" w14:textId="77777777" w:rsidR="006B1153" w:rsidRPr="002C0E67" w:rsidRDefault="006B1153" w:rsidP="007A0849">
      <w:pPr>
        <w:pStyle w:val="NormalWeb"/>
        <w:spacing w:before="0" w:beforeAutospacing="0" w:after="0" w:afterAutospacing="0"/>
        <w:ind w:left="-720" w:right="-720"/>
        <w:rPr>
          <w:rFonts w:ascii="Arial" w:hAnsi="Arial" w:cs="Arial"/>
          <w:sz w:val="22"/>
          <w:szCs w:val="22"/>
        </w:rPr>
      </w:pPr>
      <w:r w:rsidRPr="002C0E67">
        <w:rPr>
          <w:rFonts w:ascii="Arial" w:hAnsi="Arial" w:cs="Arial"/>
          <w:sz w:val="22"/>
          <w:szCs w:val="22"/>
        </w:rPr>
        <w:t xml:space="preserve">Whereas Hugh Gwyn hath by order from this Board Brought back from </w:t>
      </w:r>
      <w:r w:rsidRPr="002C0E67">
        <w:rPr>
          <w:rFonts w:ascii="Arial" w:hAnsi="Arial" w:cs="Arial"/>
          <w:i/>
          <w:iCs/>
          <w:sz w:val="22"/>
          <w:szCs w:val="22"/>
        </w:rPr>
        <w:t>Maryland</w:t>
      </w:r>
      <w:r w:rsidRPr="002C0E67">
        <w:rPr>
          <w:rFonts w:ascii="Arial" w:hAnsi="Arial" w:cs="Arial"/>
          <w:sz w:val="22"/>
          <w:szCs w:val="22"/>
        </w:rPr>
        <w:t xml:space="preserve"> three servants formerly run away from the said </w:t>
      </w:r>
      <w:r w:rsidRPr="002C0E67">
        <w:rPr>
          <w:rFonts w:ascii="Arial" w:hAnsi="Arial" w:cs="Arial"/>
          <w:i/>
          <w:iCs/>
          <w:sz w:val="22"/>
          <w:szCs w:val="22"/>
        </w:rPr>
        <w:t>Gwyn, the court doth therefore order</w:t>
      </w:r>
      <w:r w:rsidRPr="002C0E67">
        <w:rPr>
          <w:rFonts w:ascii="Arial" w:hAnsi="Arial" w:cs="Arial"/>
          <w:sz w:val="22"/>
          <w:szCs w:val="22"/>
        </w:rPr>
        <w:t xml:space="preserve"> that the said three servants shall receive the punishment of whipping and to have thirty stripes apiece one called </w:t>
      </w:r>
      <w:r w:rsidRPr="002C0E67">
        <w:rPr>
          <w:rFonts w:ascii="Arial" w:hAnsi="Arial" w:cs="Arial"/>
          <w:i/>
          <w:iCs/>
          <w:sz w:val="22"/>
          <w:szCs w:val="22"/>
        </w:rPr>
        <w:t>Victor</w:t>
      </w:r>
      <w:r w:rsidRPr="002C0E67">
        <w:rPr>
          <w:rFonts w:ascii="Arial" w:hAnsi="Arial" w:cs="Arial"/>
          <w:sz w:val="22"/>
          <w:szCs w:val="22"/>
        </w:rPr>
        <w:t xml:space="preserve">, a </w:t>
      </w:r>
      <w:proofErr w:type="spellStart"/>
      <w:r w:rsidRPr="002C0E67">
        <w:rPr>
          <w:rFonts w:ascii="Arial" w:hAnsi="Arial" w:cs="Arial"/>
          <w:i/>
          <w:iCs/>
          <w:sz w:val="22"/>
          <w:szCs w:val="22"/>
        </w:rPr>
        <w:t>dutchman</w:t>
      </w:r>
      <w:proofErr w:type="spellEnd"/>
      <w:r w:rsidRPr="002C0E67">
        <w:rPr>
          <w:rFonts w:ascii="Arial" w:hAnsi="Arial" w:cs="Arial"/>
          <w:sz w:val="22"/>
          <w:szCs w:val="22"/>
        </w:rPr>
        <w:t xml:space="preserve">, the other a </w:t>
      </w:r>
      <w:r w:rsidRPr="002C0E67">
        <w:rPr>
          <w:rFonts w:ascii="Arial" w:hAnsi="Arial" w:cs="Arial"/>
          <w:i/>
          <w:iCs/>
          <w:sz w:val="22"/>
          <w:szCs w:val="22"/>
        </w:rPr>
        <w:t>Scotchman</w:t>
      </w:r>
      <w:r w:rsidRPr="002C0E67">
        <w:rPr>
          <w:rFonts w:ascii="Arial" w:hAnsi="Arial" w:cs="Arial"/>
          <w:sz w:val="22"/>
          <w:szCs w:val="22"/>
        </w:rPr>
        <w:t xml:space="preserve"> called </w:t>
      </w:r>
      <w:r w:rsidRPr="002C0E67">
        <w:rPr>
          <w:rFonts w:ascii="Arial" w:hAnsi="Arial" w:cs="Arial"/>
          <w:i/>
          <w:iCs/>
          <w:sz w:val="22"/>
          <w:szCs w:val="22"/>
        </w:rPr>
        <w:t>James Gregory</w:t>
      </w:r>
      <w:r w:rsidRPr="002C0E67">
        <w:rPr>
          <w:rFonts w:ascii="Arial" w:hAnsi="Arial" w:cs="Arial"/>
          <w:sz w:val="22"/>
          <w:szCs w:val="22"/>
        </w:rPr>
        <w:t xml:space="preserve">, shall first serve out their times with their master according to their Indentures, and one whole year apiece after the time of their service is Expired. By their said Indentures in recompense of his Loss sustained by their absence and after that service to their said master is Expired to serve the colony for three whole years apiece, and that the third being a negro named </w:t>
      </w:r>
      <w:r w:rsidRPr="002C0E67">
        <w:rPr>
          <w:rFonts w:ascii="Arial" w:hAnsi="Arial" w:cs="Arial"/>
          <w:i/>
          <w:iCs/>
          <w:sz w:val="22"/>
          <w:szCs w:val="22"/>
        </w:rPr>
        <w:t>John Punch</w:t>
      </w:r>
      <w:r w:rsidRPr="002C0E67">
        <w:rPr>
          <w:rFonts w:ascii="Arial" w:hAnsi="Arial" w:cs="Arial"/>
          <w:sz w:val="22"/>
          <w:szCs w:val="22"/>
        </w:rPr>
        <w:t xml:space="preserve"> shall serve his said master or his assigns for the time of his natural Life here or elsewhere.</w:t>
      </w:r>
    </w:p>
    <w:p w14:paraId="01C6BB82" w14:textId="77777777" w:rsidR="00937DA2" w:rsidRDefault="00937DA2" w:rsidP="007A0849">
      <w:pPr>
        <w:pStyle w:val="NormalWeb"/>
        <w:spacing w:before="0" w:beforeAutospacing="0" w:after="0" w:afterAutospacing="0"/>
        <w:ind w:left="-720" w:right="-720"/>
        <w:jc w:val="center"/>
        <w:rPr>
          <w:rFonts w:ascii="Arial" w:hAnsi="Arial" w:cs="Arial"/>
          <w:b/>
          <w:i/>
          <w:sz w:val="22"/>
          <w:szCs w:val="22"/>
        </w:rPr>
      </w:pPr>
    </w:p>
    <w:p w14:paraId="40140CD8" w14:textId="77777777" w:rsidR="00345146" w:rsidRDefault="00345146" w:rsidP="007A0849">
      <w:pPr>
        <w:pStyle w:val="NormalWeb"/>
        <w:spacing w:before="0" w:beforeAutospacing="0" w:after="0" w:afterAutospacing="0"/>
        <w:ind w:left="-720" w:right="-720"/>
        <w:jc w:val="center"/>
        <w:rPr>
          <w:rFonts w:ascii="Arial" w:hAnsi="Arial" w:cs="Arial"/>
          <w:b/>
          <w:i/>
          <w:sz w:val="22"/>
          <w:szCs w:val="22"/>
        </w:rPr>
      </w:pPr>
    </w:p>
    <w:p w14:paraId="5C3D9129" w14:textId="77777777" w:rsidR="001C1ECC" w:rsidRPr="002C0E67" w:rsidRDefault="001C1ECC" w:rsidP="007A0849">
      <w:pPr>
        <w:pStyle w:val="NormalWeb"/>
        <w:spacing w:before="0" w:beforeAutospacing="0" w:after="0" w:afterAutospacing="0"/>
        <w:ind w:left="-720" w:right="-720"/>
        <w:jc w:val="center"/>
        <w:rPr>
          <w:rFonts w:ascii="Arial" w:hAnsi="Arial" w:cs="Arial"/>
          <w:b/>
          <w:sz w:val="22"/>
          <w:szCs w:val="22"/>
        </w:rPr>
      </w:pPr>
      <w:r w:rsidRPr="002C0E67">
        <w:rPr>
          <w:rFonts w:ascii="Arial" w:hAnsi="Arial" w:cs="Arial"/>
          <w:b/>
          <w:i/>
          <w:sz w:val="22"/>
          <w:szCs w:val="22"/>
        </w:rPr>
        <w:t>Hall’s Wilmington Gazette</w:t>
      </w:r>
      <w:r w:rsidRPr="002C0E67">
        <w:rPr>
          <w:rFonts w:ascii="Arial" w:hAnsi="Arial" w:cs="Arial"/>
          <w:b/>
          <w:sz w:val="22"/>
          <w:szCs w:val="22"/>
        </w:rPr>
        <w:t>, Wilmington, North Carolina</w:t>
      </w:r>
      <w:r w:rsidR="00F46803">
        <w:rPr>
          <w:rFonts w:ascii="Arial" w:hAnsi="Arial" w:cs="Arial"/>
          <w:b/>
          <w:sz w:val="22"/>
          <w:szCs w:val="22"/>
        </w:rPr>
        <w:t>, February 9, 1797</w:t>
      </w:r>
    </w:p>
    <w:p w14:paraId="40F6C8CE" w14:textId="77777777" w:rsidR="007B2E26" w:rsidRPr="002C0E67" w:rsidRDefault="001C1ECC" w:rsidP="007A0849">
      <w:pPr>
        <w:pStyle w:val="NormalWeb"/>
        <w:spacing w:before="0" w:beforeAutospacing="0" w:after="0" w:afterAutospacing="0"/>
        <w:ind w:left="-720" w:right="-720"/>
        <w:rPr>
          <w:rFonts w:ascii="Arial" w:hAnsi="Arial" w:cs="Arial"/>
          <w:b/>
          <w:i/>
          <w:sz w:val="22"/>
          <w:szCs w:val="22"/>
        </w:rPr>
      </w:pPr>
      <w:r w:rsidRPr="002C0E67">
        <w:rPr>
          <w:rFonts w:ascii="Arial" w:hAnsi="Arial" w:cs="Arial"/>
          <w:sz w:val="22"/>
          <w:szCs w:val="22"/>
        </w:rPr>
        <w:t xml:space="preserve">Twenty Dollars Reward Will be paid to any person who will apprehend and bring to me, at the Hermitage, in New Hanover county, a negro fellow named YORK, who ran away last Tuesday, without the least provocation. He is a likely </w:t>
      </w:r>
      <w:proofErr w:type="gramStart"/>
      <w:r w:rsidRPr="002C0E67">
        <w:rPr>
          <w:rFonts w:ascii="Arial" w:hAnsi="Arial" w:cs="Arial"/>
          <w:sz w:val="22"/>
          <w:szCs w:val="22"/>
        </w:rPr>
        <w:t>able bodied</w:t>
      </w:r>
      <w:proofErr w:type="gramEnd"/>
      <w:r w:rsidRPr="002C0E67">
        <w:rPr>
          <w:rFonts w:ascii="Arial" w:hAnsi="Arial" w:cs="Arial"/>
          <w:sz w:val="22"/>
          <w:szCs w:val="22"/>
        </w:rPr>
        <w:t xml:space="preserve"> negro, about five feet 9 or 10 inches high--he speaks plain, and is extremely plausible and </w:t>
      </w:r>
      <w:proofErr w:type="spellStart"/>
      <w:r w:rsidRPr="002C0E67">
        <w:rPr>
          <w:rFonts w:ascii="Arial" w:hAnsi="Arial" w:cs="Arial"/>
          <w:sz w:val="22"/>
          <w:szCs w:val="22"/>
        </w:rPr>
        <w:t>deceptious</w:t>
      </w:r>
      <w:proofErr w:type="spellEnd"/>
      <w:r w:rsidRPr="002C0E67">
        <w:rPr>
          <w:rFonts w:ascii="Arial" w:hAnsi="Arial" w:cs="Arial"/>
          <w:sz w:val="22"/>
          <w:szCs w:val="22"/>
        </w:rPr>
        <w:t xml:space="preserve">. I am told he has been frequently </w:t>
      </w:r>
      <w:proofErr w:type="spellStart"/>
      <w:r w:rsidRPr="002C0E67">
        <w:rPr>
          <w:rFonts w:ascii="Arial" w:hAnsi="Arial" w:cs="Arial"/>
          <w:sz w:val="22"/>
          <w:szCs w:val="22"/>
        </w:rPr>
        <w:t>harboured</w:t>
      </w:r>
      <w:proofErr w:type="spellEnd"/>
      <w:r w:rsidRPr="002C0E67">
        <w:rPr>
          <w:rFonts w:ascii="Arial" w:hAnsi="Arial" w:cs="Arial"/>
          <w:sz w:val="22"/>
          <w:szCs w:val="22"/>
        </w:rPr>
        <w:t xml:space="preserve"> at the big Bridge, and it is supposed is now gone up towards Long creek or Black river. The said fellow is outlawed, and whoever </w:t>
      </w:r>
      <w:proofErr w:type="spellStart"/>
      <w:r w:rsidRPr="002C0E67">
        <w:rPr>
          <w:rFonts w:ascii="Arial" w:hAnsi="Arial" w:cs="Arial"/>
          <w:sz w:val="22"/>
          <w:szCs w:val="22"/>
        </w:rPr>
        <w:t>harbours</w:t>
      </w:r>
      <w:proofErr w:type="spellEnd"/>
      <w:r w:rsidRPr="002C0E67">
        <w:rPr>
          <w:rFonts w:ascii="Arial" w:hAnsi="Arial" w:cs="Arial"/>
          <w:sz w:val="22"/>
          <w:szCs w:val="22"/>
        </w:rPr>
        <w:t xml:space="preserve"> him will be prosecuted with the utmost </w:t>
      </w:r>
      <w:proofErr w:type="spellStart"/>
      <w:r w:rsidRPr="002C0E67">
        <w:rPr>
          <w:rFonts w:ascii="Arial" w:hAnsi="Arial" w:cs="Arial"/>
          <w:sz w:val="22"/>
          <w:szCs w:val="22"/>
        </w:rPr>
        <w:t>rigour</w:t>
      </w:r>
      <w:proofErr w:type="spellEnd"/>
      <w:r w:rsidRPr="002C0E67">
        <w:rPr>
          <w:rFonts w:ascii="Arial" w:hAnsi="Arial" w:cs="Arial"/>
          <w:sz w:val="22"/>
          <w:szCs w:val="22"/>
        </w:rPr>
        <w:t xml:space="preserve">. JOHN BURGWIN. </w:t>
      </w:r>
    </w:p>
    <w:p w14:paraId="56826ACA" w14:textId="77777777" w:rsidR="002C0E67" w:rsidRDefault="002C0E67" w:rsidP="007A0849">
      <w:pPr>
        <w:pStyle w:val="NormalWeb"/>
        <w:spacing w:before="0" w:beforeAutospacing="0" w:after="0" w:afterAutospacing="0"/>
        <w:ind w:left="-720" w:right="-720"/>
        <w:jc w:val="center"/>
        <w:rPr>
          <w:rFonts w:ascii="Arial" w:hAnsi="Arial" w:cs="Arial"/>
          <w:b/>
          <w:i/>
          <w:sz w:val="22"/>
          <w:szCs w:val="22"/>
        </w:rPr>
      </w:pPr>
    </w:p>
    <w:p w14:paraId="6447AD0F" w14:textId="77777777" w:rsidR="007B2E26" w:rsidRPr="002C0E67" w:rsidRDefault="007B2E26" w:rsidP="007A0849">
      <w:pPr>
        <w:pStyle w:val="NormalWeb"/>
        <w:spacing w:before="0" w:beforeAutospacing="0" w:after="0" w:afterAutospacing="0"/>
        <w:ind w:left="-720" w:right="-720"/>
        <w:jc w:val="center"/>
        <w:rPr>
          <w:rFonts w:ascii="Arial" w:hAnsi="Arial" w:cs="Arial"/>
          <w:b/>
          <w:sz w:val="22"/>
          <w:szCs w:val="22"/>
        </w:rPr>
      </w:pPr>
      <w:r w:rsidRPr="002C0E67">
        <w:rPr>
          <w:rFonts w:ascii="Arial" w:hAnsi="Arial" w:cs="Arial"/>
          <w:b/>
          <w:i/>
          <w:sz w:val="22"/>
          <w:szCs w:val="22"/>
        </w:rPr>
        <w:t>Wilmington Gazette</w:t>
      </w:r>
      <w:r w:rsidRPr="002C0E67">
        <w:rPr>
          <w:rFonts w:ascii="Arial" w:hAnsi="Arial" w:cs="Arial"/>
          <w:b/>
          <w:sz w:val="22"/>
          <w:szCs w:val="22"/>
        </w:rPr>
        <w:t>, Wilmington, North Carolina</w:t>
      </w:r>
      <w:r w:rsidR="000A0ACD">
        <w:rPr>
          <w:rFonts w:ascii="Arial" w:hAnsi="Arial" w:cs="Arial"/>
          <w:b/>
          <w:sz w:val="22"/>
          <w:szCs w:val="22"/>
        </w:rPr>
        <w:t>, April 19, 1799</w:t>
      </w:r>
    </w:p>
    <w:p w14:paraId="2CC704F2" w14:textId="77777777" w:rsidR="001C1ECC" w:rsidRPr="002C0E67" w:rsidRDefault="001C1ECC" w:rsidP="007A0849">
      <w:pPr>
        <w:pStyle w:val="NormalWeb"/>
        <w:spacing w:before="0" w:beforeAutospacing="0" w:after="0" w:afterAutospacing="0"/>
        <w:ind w:left="-720" w:right="-720"/>
        <w:rPr>
          <w:rFonts w:ascii="Arial" w:hAnsi="Arial" w:cs="Arial"/>
          <w:sz w:val="22"/>
          <w:szCs w:val="22"/>
        </w:rPr>
      </w:pPr>
      <w:r w:rsidRPr="002C0E67">
        <w:rPr>
          <w:rFonts w:ascii="Arial" w:hAnsi="Arial" w:cs="Arial"/>
          <w:sz w:val="22"/>
          <w:szCs w:val="22"/>
        </w:rPr>
        <w:t xml:space="preserve">RANAWAY from the subscriber a negro fellow named MICHAEL, stout and well made, of a yellow complexion--did, when a lad </w:t>
      </w:r>
      <w:proofErr w:type="gramStart"/>
      <w:r w:rsidRPr="002C0E67">
        <w:rPr>
          <w:rFonts w:ascii="Arial" w:hAnsi="Arial" w:cs="Arial"/>
          <w:sz w:val="22"/>
          <w:szCs w:val="22"/>
        </w:rPr>
        <w:t>wait</w:t>
      </w:r>
      <w:proofErr w:type="gramEnd"/>
      <w:r w:rsidRPr="002C0E67">
        <w:rPr>
          <w:rFonts w:ascii="Arial" w:hAnsi="Arial" w:cs="Arial"/>
          <w:sz w:val="22"/>
          <w:szCs w:val="22"/>
        </w:rPr>
        <w:t xml:space="preserve"> on the subscriber--he is well known about Wilmington. It is supposed he will make for Brunswick Old Town, at which place he has a wife, formerly belonging to the estate of Hezekiah Davis, named Nanny, a yellow wench. He had on when he went away a white negro cloth jacket and trousers--he also took with him a pair of striped homespun overalls with </w:t>
      </w:r>
      <w:proofErr w:type="gramStart"/>
      <w:r w:rsidRPr="002C0E67">
        <w:rPr>
          <w:rFonts w:ascii="Arial" w:hAnsi="Arial" w:cs="Arial"/>
          <w:sz w:val="22"/>
          <w:szCs w:val="22"/>
        </w:rPr>
        <w:t>an</w:t>
      </w:r>
      <w:proofErr w:type="gramEnd"/>
      <w:r w:rsidRPr="002C0E67">
        <w:rPr>
          <w:rFonts w:ascii="Arial" w:hAnsi="Arial" w:cs="Arial"/>
          <w:sz w:val="22"/>
          <w:szCs w:val="22"/>
        </w:rPr>
        <w:t xml:space="preserve"> uniform coat, blue turned up with red. This fellow is outlawed agreeably to law and the subscriber will give fifty dollars</w:t>
      </w:r>
      <w:r w:rsidR="003639A0" w:rsidRPr="002C0E67">
        <w:rPr>
          <w:rFonts w:ascii="Arial" w:hAnsi="Arial" w:cs="Arial"/>
          <w:sz w:val="22"/>
          <w:szCs w:val="22"/>
        </w:rPr>
        <w:t xml:space="preserve"> reward for his head, if dead</w:t>
      </w:r>
      <w:r w:rsidRPr="002C0E67">
        <w:rPr>
          <w:rFonts w:ascii="Arial" w:hAnsi="Arial" w:cs="Arial"/>
          <w:sz w:val="22"/>
          <w:szCs w:val="22"/>
        </w:rPr>
        <w:t>, or ten dollars to any person who will secure him so that his master can get him again.</w:t>
      </w:r>
      <w:r w:rsidR="007B2E26" w:rsidRPr="002C0E67">
        <w:rPr>
          <w:rFonts w:ascii="Arial" w:hAnsi="Arial" w:cs="Arial"/>
          <w:sz w:val="22"/>
          <w:szCs w:val="22"/>
        </w:rPr>
        <w:t xml:space="preserve"> </w:t>
      </w:r>
      <w:r w:rsidR="003639A0" w:rsidRPr="002C0E67">
        <w:rPr>
          <w:rFonts w:ascii="Arial" w:hAnsi="Arial" w:cs="Arial"/>
          <w:sz w:val="22"/>
          <w:szCs w:val="22"/>
        </w:rPr>
        <w:t>J.W. BRADLEY</w:t>
      </w:r>
      <w:r w:rsidRPr="002C0E67">
        <w:rPr>
          <w:rFonts w:ascii="Arial" w:hAnsi="Arial" w:cs="Arial"/>
          <w:sz w:val="22"/>
          <w:szCs w:val="22"/>
        </w:rPr>
        <w:t xml:space="preserve"> </w:t>
      </w:r>
    </w:p>
    <w:p w14:paraId="6A15925A" w14:textId="77777777" w:rsidR="001C1ECC" w:rsidRPr="002C0E67" w:rsidRDefault="001C1ECC" w:rsidP="007A0849">
      <w:pPr>
        <w:pStyle w:val="NormalWeb"/>
        <w:spacing w:before="0" w:beforeAutospacing="0" w:after="0" w:afterAutospacing="0"/>
        <w:ind w:left="-720" w:right="-720"/>
        <w:rPr>
          <w:rFonts w:ascii="Arial" w:hAnsi="Arial" w:cs="Arial"/>
          <w:b/>
          <w:sz w:val="22"/>
          <w:szCs w:val="22"/>
        </w:rPr>
      </w:pPr>
    </w:p>
    <w:p w14:paraId="589C69C0" w14:textId="77777777" w:rsidR="007A0849" w:rsidRPr="002C0E67" w:rsidRDefault="007A0849" w:rsidP="007A0849">
      <w:pPr>
        <w:pStyle w:val="NormalWeb"/>
        <w:spacing w:before="0" w:beforeAutospacing="0" w:after="0" w:afterAutospacing="0"/>
        <w:ind w:left="-720" w:right="-720"/>
        <w:jc w:val="center"/>
        <w:rPr>
          <w:rFonts w:ascii="Arial" w:hAnsi="Arial" w:cs="Arial"/>
          <w:b/>
          <w:color w:val="000000"/>
          <w:sz w:val="22"/>
          <w:szCs w:val="22"/>
        </w:rPr>
      </w:pPr>
      <w:r w:rsidRPr="002C0E67">
        <w:rPr>
          <w:rFonts w:ascii="Arial" w:hAnsi="Arial" w:cs="Arial"/>
          <w:b/>
          <w:color w:val="000000"/>
          <w:sz w:val="22"/>
          <w:szCs w:val="22"/>
        </w:rPr>
        <w:t xml:space="preserve">Harriet Jacobs, </w:t>
      </w:r>
      <w:r w:rsidRPr="002C0E67">
        <w:rPr>
          <w:rFonts w:ascii="Arial" w:hAnsi="Arial" w:cs="Arial"/>
          <w:b/>
          <w:i/>
          <w:color w:val="000000"/>
          <w:sz w:val="22"/>
          <w:szCs w:val="22"/>
        </w:rPr>
        <w:t>Incidents in the Life of a Slave Girl</w:t>
      </w:r>
      <w:r w:rsidRPr="002C0E67">
        <w:rPr>
          <w:rFonts w:ascii="Arial" w:hAnsi="Arial" w:cs="Arial"/>
          <w:b/>
          <w:color w:val="000000"/>
          <w:sz w:val="22"/>
          <w:szCs w:val="22"/>
        </w:rPr>
        <w:t>, 1861</w:t>
      </w:r>
    </w:p>
    <w:p w14:paraId="0391C98A" w14:textId="77777777" w:rsidR="005809C7" w:rsidRDefault="00975E93" w:rsidP="007A0849">
      <w:pPr>
        <w:pStyle w:val="NormalWeb"/>
        <w:spacing w:before="0" w:beforeAutospacing="0" w:after="0" w:afterAutospacing="0"/>
        <w:ind w:left="-720" w:right="-720"/>
        <w:rPr>
          <w:rFonts w:ascii="Arial" w:hAnsi="Arial" w:cs="Arial"/>
          <w:color w:val="000000"/>
          <w:sz w:val="22"/>
          <w:szCs w:val="22"/>
        </w:rPr>
      </w:pPr>
      <w:r w:rsidRPr="002C0E67">
        <w:rPr>
          <w:rFonts w:ascii="Arial" w:hAnsi="Arial" w:cs="Arial"/>
          <w:color w:val="000000"/>
          <w:sz w:val="22"/>
          <w:szCs w:val="22"/>
        </w:rPr>
        <w:t>But I now entered on my fifteenth year—a sad epoch in the life of a slave girl. My master began to whis</w:t>
      </w:r>
      <w:r w:rsidR="00E61184" w:rsidRPr="002C0E67">
        <w:rPr>
          <w:rFonts w:ascii="Arial" w:hAnsi="Arial" w:cs="Arial"/>
          <w:color w:val="000000"/>
          <w:sz w:val="22"/>
          <w:szCs w:val="22"/>
        </w:rPr>
        <w:t xml:space="preserve">per foul words in my ear. (44) </w:t>
      </w:r>
      <w:r w:rsidRPr="002C0E67">
        <w:rPr>
          <w:rFonts w:ascii="Arial" w:hAnsi="Arial" w:cs="Arial"/>
          <w:color w:val="000000"/>
          <w:sz w:val="22"/>
          <w:szCs w:val="22"/>
        </w:rPr>
        <w:t xml:space="preserve">No pen can give an adequate description of the all-pervading corruption produced by slavery. The slave girl is reared in an atmosphere of licentiousness and fear. The lash and the foul talk of her master and </w:t>
      </w:r>
      <w:r w:rsidR="00E61184" w:rsidRPr="002C0E67">
        <w:rPr>
          <w:rFonts w:ascii="Arial" w:hAnsi="Arial" w:cs="Arial"/>
          <w:color w:val="000000"/>
          <w:sz w:val="22"/>
          <w:szCs w:val="22"/>
        </w:rPr>
        <w:t>his sons are her teachers. (79)</w:t>
      </w:r>
      <w:r w:rsidRPr="002C0E67">
        <w:rPr>
          <w:rFonts w:ascii="Arial" w:hAnsi="Arial" w:cs="Arial"/>
          <w:color w:val="000000"/>
          <w:sz w:val="22"/>
          <w:szCs w:val="22"/>
        </w:rPr>
        <w:t xml:space="preserve"> You may believe what I say; for I write only that whereof I know. I was twenty-one years</w:t>
      </w:r>
      <w:r w:rsidR="00A121B4" w:rsidRPr="002C0E67">
        <w:rPr>
          <w:rFonts w:ascii="Arial" w:hAnsi="Arial" w:cs="Arial"/>
          <w:color w:val="000000"/>
          <w:sz w:val="22"/>
          <w:szCs w:val="22"/>
        </w:rPr>
        <w:t xml:space="preserve"> in that cage of obscene birds.</w:t>
      </w:r>
      <w:r w:rsidR="00275582" w:rsidRPr="002C0E67">
        <w:rPr>
          <w:rFonts w:ascii="Arial" w:hAnsi="Arial" w:cs="Arial"/>
          <w:color w:val="000000"/>
          <w:sz w:val="22"/>
          <w:szCs w:val="22"/>
        </w:rPr>
        <w:t xml:space="preserve"> (81) When they told me my new-born </w:t>
      </w:r>
      <w:proofErr w:type="spellStart"/>
      <w:r w:rsidR="00275582" w:rsidRPr="002C0E67">
        <w:rPr>
          <w:rFonts w:ascii="Arial" w:hAnsi="Arial" w:cs="Arial"/>
          <w:color w:val="000000"/>
          <w:sz w:val="22"/>
          <w:szCs w:val="22"/>
        </w:rPr>
        <w:t>babe</w:t>
      </w:r>
      <w:proofErr w:type="spellEnd"/>
      <w:r w:rsidR="00275582" w:rsidRPr="002C0E67">
        <w:rPr>
          <w:rFonts w:ascii="Arial" w:hAnsi="Arial" w:cs="Arial"/>
          <w:color w:val="000000"/>
          <w:sz w:val="22"/>
          <w:szCs w:val="22"/>
        </w:rPr>
        <w:t xml:space="preserve"> was a girl, my heart was heavier than it had ever been before. Slavery is terrible for men; but it is far more terrible for women. Superadded to the burden common to all, </w:t>
      </w:r>
      <w:r w:rsidR="00275582" w:rsidRPr="002C0E67">
        <w:rPr>
          <w:rFonts w:ascii="Arial" w:hAnsi="Arial" w:cs="Arial"/>
          <w:i/>
          <w:iCs/>
          <w:color w:val="000000"/>
          <w:sz w:val="22"/>
          <w:szCs w:val="22"/>
        </w:rPr>
        <w:t xml:space="preserve">they </w:t>
      </w:r>
      <w:r w:rsidR="00275582" w:rsidRPr="002C0E67">
        <w:rPr>
          <w:rFonts w:ascii="Arial" w:hAnsi="Arial" w:cs="Arial"/>
          <w:color w:val="000000"/>
          <w:sz w:val="22"/>
          <w:szCs w:val="22"/>
        </w:rPr>
        <w:t>have wrongs, and sufferings, and mortifications peculiarly their own. (119) My grandmother was much cast down. I had my secret hopes; but I must fight my battle alone. I had a woman's pride, and a mother's love for my children; and I resolved that out of the darkness of this hour a brighter dawn should rise for them. My master had power and law on his side; I had a determined will. There is might in each. (130)</w:t>
      </w:r>
    </w:p>
    <w:p w14:paraId="0AED5DFF" w14:textId="77777777" w:rsidR="002C0E67" w:rsidRPr="002C0E67" w:rsidRDefault="002C0E67" w:rsidP="007A0849">
      <w:pPr>
        <w:pStyle w:val="NormalWeb"/>
        <w:spacing w:before="0" w:beforeAutospacing="0" w:after="0" w:afterAutospacing="0"/>
        <w:ind w:left="-720" w:right="-720"/>
        <w:rPr>
          <w:rFonts w:ascii="Arial" w:hAnsi="Arial" w:cs="Arial"/>
          <w:color w:val="000000"/>
          <w:sz w:val="22"/>
          <w:szCs w:val="22"/>
        </w:rPr>
      </w:pPr>
    </w:p>
    <w:p w14:paraId="4F3BAF37" w14:textId="77777777" w:rsidR="00BA03D1" w:rsidRPr="002C0E67" w:rsidRDefault="00BA03D1" w:rsidP="00BA3431">
      <w:pPr>
        <w:ind w:left="-720" w:right="-720"/>
        <w:jc w:val="center"/>
        <w:rPr>
          <w:rFonts w:ascii="Arial" w:hAnsi="Arial" w:cs="Arial"/>
          <w:b/>
        </w:rPr>
      </w:pPr>
      <w:r w:rsidRPr="002C0E67">
        <w:rPr>
          <w:rFonts w:ascii="Arial" w:hAnsi="Arial" w:cs="Arial"/>
          <w:b/>
        </w:rPr>
        <w:t xml:space="preserve">Laura Smiley, </w:t>
      </w:r>
      <w:r w:rsidR="00BA3431" w:rsidRPr="002C0E67">
        <w:rPr>
          <w:rFonts w:ascii="Arial" w:hAnsi="Arial" w:cs="Arial"/>
          <w:b/>
        </w:rPr>
        <w:t>“you couldn’t guess the awfulness,” WPA Interviews</w:t>
      </w:r>
      <w:r w:rsidR="000A0ACD">
        <w:rPr>
          <w:rFonts w:ascii="Arial" w:hAnsi="Arial" w:cs="Arial"/>
          <w:b/>
        </w:rPr>
        <w:t>, 1936-1938</w:t>
      </w:r>
    </w:p>
    <w:p w14:paraId="3FBDB7EF" w14:textId="77777777" w:rsidR="00EB6837" w:rsidRPr="002C0E67" w:rsidRDefault="005809C7" w:rsidP="00BA3431">
      <w:pPr>
        <w:ind w:left="-720" w:right="-720"/>
        <w:rPr>
          <w:rFonts w:ascii="Arial" w:hAnsi="Arial" w:cs="Arial"/>
        </w:rPr>
      </w:pPr>
      <w:r w:rsidRPr="002C0E67">
        <w:rPr>
          <w:rFonts w:ascii="Arial" w:hAnsi="Arial" w:cs="Arial"/>
        </w:rPr>
        <w:t xml:space="preserve">Them days was hell. Babies was snatched from their mothers’ breasts and sold to speculators. Children were separated from sisters and brothers and never saw each other again. 'course they cry. You think they don't cry when they </w:t>
      </w:r>
      <w:proofErr w:type="gramStart"/>
      <w:r w:rsidRPr="002C0E67">
        <w:rPr>
          <w:rFonts w:ascii="Arial" w:hAnsi="Arial" w:cs="Arial"/>
        </w:rPr>
        <w:t>was</w:t>
      </w:r>
      <w:proofErr w:type="gramEnd"/>
      <w:r w:rsidRPr="002C0E67">
        <w:rPr>
          <w:rFonts w:ascii="Arial" w:hAnsi="Arial" w:cs="Arial"/>
        </w:rPr>
        <w:t xml:space="preserve"> sold like cattle. I could tell you about it all day but even then, you couldn't guess the awfulness. It’s bad to belong to folks who own your soul and body and they can tie up to a tree with your face to the tree and your arms fastened tight 'round it. Would take a long </w:t>
      </w:r>
      <w:proofErr w:type="spellStart"/>
      <w:r w:rsidRPr="002C0E67">
        <w:rPr>
          <w:rFonts w:ascii="Arial" w:hAnsi="Arial" w:cs="Arial"/>
        </w:rPr>
        <w:t>cuttin</w:t>
      </w:r>
      <w:proofErr w:type="spellEnd"/>
      <w:r w:rsidRPr="002C0E67">
        <w:rPr>
          <w:rFonts w:ascii="Arial" w:hAnsi="Arial" w:cs="Arial"/>
        </w:rPr>
        <w:t>' whip and cut the blood every lick. Oh trust... trusting was the only hope for the poor black critters in those days. Us just prayed for strength to endure it to the end.</w:t>
      </w:r>
    </w:p>
    <w:p w14:paraId="6C461554" w14:textId="77777777" w:rsidR="00BA03D1" w:rsidRPr="002C0E67" w:rsidRDefault="00BA03D1" w:rsidP="00BA3431">
      <w:pPr>
        <w:ind w:left="-720" w:right="-720"/>
        <w:jc w:val="center"/>
        <w:rPr>
          <w:rFonts w:ascii="Arial" w:hAnsi="Arial" w:cs="Arial"/>
          <w:b/>
        </w:rPr>
      </w:pPr>
      <w:r w:rsidRPr="002C0E67">
        <w:rPr>
          <w:rFonts w:ascii="Arial" w:hAnsi="Arial" w:cs="Arial"/>
          <w:b/>
        </w:rPr>
        <w:t xml:space="preserve">Arnold </w:t>
      </w:r>
      <w:proofErr w:type="spellStart"/>
      <w:r w:rsidRPr="002C0E67">
        <w:rPr>
          <w:rFonts w:ascii="Arial" w:hAnsi="Arial" w:cs="Arial"/>
          <w:b/>
        </w:rPr>
        <w:t>Gragston</w:t>
      </w:r>
      <w:proofErr w:type="spellEnd"/>
      <w:r w:rsidR="00BA3431" w:rsidRPr="002C0E67">
        <w:rPr>
          <w:rFonts w:ascii="Arial" w:hAnsi="Arial" w:cs="Arial"/>
          <w:b/>
        </w:rPr>
        <w:t>, “I never saw my passengers,” WPA Interviews</w:t>
      </w:r>
      <w:r w:rsidR="000A0ACD">
        <w:rPr>
          <w:rFonts w:ascii="Arial" w:hAnsi="Arial" w:cs="Arial"/>
          <w:b/>
        </w:rPr>
        <w:t>, 1936-1938</w:t>
      </w:r>
    </w:p>
    <w:p w14:paraId="57AD189F" w14:textId="77777777" w:rsidR="00EB6837" w:rsidRPr="002C0E67" w:rsidRDefault="00BA3431" w:rsidP="00BA3431">
      <w:pPr>
        <w:ind w:left="-720" w:right="-720"/>
        <w:rPr>
          <w:rFonts w:ascii="Arial" w:hAnsi="Arial" w:cs="Arial"/>
        </w:rPr>
      </w:pPr>
      <w:r w:rsidRPr="002C0E67">
        <w:rPr>
          <w:rFonts w:ascii="Arial" w:hAnsi="Arial" w:cs="Arial"/>
        </w:rPr>
        <w:t xml:space="preserve">An old woman . . . </w:t>
      </w:r>
      <w:r w:rsidR="00EB6837" w:rsidRPr="002C0E67">
        <w:rPr>
          <w:rFonts w:ascii="Arial" w:hAnsi="Arial" w:cs="Arial"/>
        </w:rPr>
        <w:t xml:space="preserve">told me she had a real pretty girl there who wanted to go across the river to Ripley, Ohio, and would I take her? I was </w:t>
      </w:r>
      <w:proofErr w:type="gramStart"/>
      <w:r w:rsidR="00EB6837" w:rsidRPr="002C0E67">
        <w:rPr>
          <w:rFonts w:ascii="Arial" w:hAnsi="Arial" w:cs="Arial"/>
        </w:rPr>
        <w:t>scared, and</w:t>
      </w:r>
      <w:proofErr w:type="gramEnd"/>
      <w:r w:rsidR="00EB6837" w:rsidRPr="002C0E67">
        <w:rPr>
          <w:rFonts w:ascii="Arial" w:hAnsi="Arial" w:cs="Arial"/>
        </w:rPr>
        <w:t xml:space="preserve"> backed out in a hurry. But then I saw the girl, and she was such a pretty little thing</w:t>
      </w:r>
      <w:r w:rsidRPr="002C0E67">
        <w:rPr>
          <w:rFonts w:ascii="Arial" w:hAnsi="Arial" w:cs="Arial"/>
        </w:rPr>
        <w:t xml:space="preserve"> . . . </w:t>
      </w:r>
      <w:r w:rsidR="00EB6837" w:rsidRPr="002C0E67">
        <w:rPr>
          <w:rFonts w:ascii="Arial" w:hAnsi="Arial" w:cs="Arial"/>
        </w:rPr>
        <w:t xml:space="preserve">I don’t know how I ever rowed the boat across the river; the current was </w:t>
      </w:r>
      <w:proofErr w:type="gramStart"/>
      <w:r w:rsidR="00EB6837" w:rsidRPr="002C0E67">
        <w:rPr>
          <w:rFonts w:ascii="Arial" w:hAnsi="Arial" w:cs="Arial"/>
        </w:rPr>
        <w:t>strong</w:t>
      </w:r>
      <w:proofErr w:type="gramEnd"/>
      <w:r w:rsidR="00EB6837" w:rsidRPr="002C0E67">
        <w:rPr>
          <w:rFonts w:ascii="Arial" w:hAnsi="Arial" w:cs="Arial"/>
        </w:rPr>
        <w:t xml:space="preserve"> and I was trembling. I couldn’t see a thing there in the dark, but I felt the </w:t>
      </w:r>
      <w:r w:rsidRPr="002C0E67">
        <w:rPr>
          <w:rFonts w:ascii="Arial" w:hAnsi="Arial" w:cs="Arial"/>
        </w:rPr>
        <w:t xml:space="preserve">girl’s eyes . . . </w:t>
      </w:r>
      <w:r w:rsidR="00EB6837" w:rsidRPr="002C0E67">
        <w:rPr>
          <w:rFonts w:ascii="Arial" w:hAnsi="Arial" w:cs="Arial"/>
        </w:rPr>
        <w:t xml:space="preserve">Well, pretty soon I saw a tall light and when I got up to it, two men reached down and grabbed her. I started </w:t>
      </w:r>
      <w:proofErr w:type="spellStart"/>
      <w:r w:rsidR="00EB6837" w:rsidRPr="002C0E67">
        <w:rPr>
          <w:rFonts w:ascii="Arial" w:hAnsi="Arial" w:cs="Arial"/>
        </w:rPr>
        <w:t>tremblin</w:t>
      </w:r>
      <w:proofErr w:type="spellEnd"/>
      <w:r w:rsidR="00EB6837" w:rsidRPr="002C0E67">
        <w:rPr>
          <w:rFonts w:ascii="Arial" w:hAnsi="Arial" w:cs="Arial"/>
        </w:rPr>
        <w:t xml:space="preserve">’ all over again and </w:t>
      </w:r>
      <w:proofErr w:type="spellStart"/>
      <w:r w:rsidR="00EB6837" w:rsidRPr="002C0E67">
        <w:rPr>
          <w:rFonts w:ascii="Arial" w:hAnsi="Arial" w:cs="Arial"/>
        </w:rPr>
        <w:t>prayin</w:t>
      </w:r>
      <w:proofErr w:type="spellEnd"/>
      <w:r w:rsidR="00EB6837" w:rsidRPr="002C0E67">
        <w:rPr>
          <w:rFonts w:ascii="Arial" w:hAnsi="Arial" w:cs="Arial"/>
        </w:rPr>
        <w:t>’. Then, one of the men took my arm and I just felt down inside of me</w:t>
      </w:r>
      <w:r w:rsidRPr="002C0E67">
        <w:rPr>
          <w:rFonts w:ascii="Arial" w:hAnsi="Arial" w:cs="Arial"/>
        </w:rPr>
        <w:t xml:space="preserve"> </w:t>
      </w:r>
      <w:r w:rsidR="00EB6837" w:rsidRPr="002C0E67">
        <w:rPr>
          <w:rFonts w:ascii="Arial" w:hAnsi="Arial" w:cs="Arial"/>
        </w:rPr>
        <w:t xml:space="preserve">that the Lord had got ready for me. ‘You hungry, Boy?’ is what he asked me. “That was my first trip; it took me a long time to get over my scared </w:t>
      </w:r>
      <w:proofErr w:type="spellStart"/>
      <w:r w:rsidR="00EB6837" w:rsidRPr="002C0E67">
        <w:rPr>
          <w:rFonts w:ascii="Arial" w:hAnsi="Arial" w:cs="Arial"/>
        </w:rPr>
        <w:t>feelin</w:t>
      </w:r>
      <w:proofErr w:type="spellEnd"/>
      <w:r w:rsidR="00EB6837" w:rsidRPr="002C0E67">
        <w:rPr>
          <w:rFonts w:ascii="Arial" w:hAnsi="Arial" w:cs="Arial"/>
        </w:rPr>
        <w:t xml:space="preserve">’, but I finally did, and I soon found myself </w:t>
      </w:r>
      <w:proofErr w:type="spellStart"/>
      <w:r w:rsidR="00EB6837" w:rsidRPr="002C0E67">
        <w:rPr>
          <w:rFonts w:ascii="Arial" w:hAnsi="Arial" w:cs="Arial"/>
        </w:rPr>
        <w:t>goin</w:t>
      </w:r>
      <w:proofErr w:type="spellEnd"/>
      <w:r w:rsidR="00EB6837" w:rsidRPr="002C0E67">
        <w:rPr>
          <w:rFonts w:ascii="Arial" w:hAnsi="Arial" w:cs="Arial"/>
        </w:rPr>
        <w:t>’ back across the river, with two and three people, and sometimes a whole boatload. I got so I used to</w:t>
      </w:r>
      <w:r w:rsidRPr="002C0E67">
        <w:rPr>
          <w:rFonts w:ascii="Arial" w:hAnsi="Arial" w:cs="Arial"/>
        </w:rPr>
        <w:t xml:space="preserve"> </w:t>
      </w:r>
      <w:r w:rsidR="00EB6837" w:rsidRPr="002C0E67">
        <w:rPr>
          <w:rFonts w:ascii="Arial" w:hAnsi="Arial" w:cs="Arial"/>
        </w:rPr>
        <w:t xml:space="preserve">make three and four trips a month . . .  I never saw my passengers. It would have to be the ‘black nights’ of the moon when I would carry them . . . </w:t>
      </w:r>
    </w:p>
    <w:p w14:paraId="26967530" w14:textId="77777777" w:rsidR="002D4870" w:rsidRPr="006B1153" w:rsidRDefault="002D4870" w:rsidP="00D71AA7">
      <w:pPr>
        <w:rPr>
          <w:rFonts w:ascii="Arial" w:hAnsi="Arial" w:cs="Arial"/>
          <w:sz w:val="24"/>
          <w:szCs w:val="24"/>
        </w:rPr>
      </w:pPr>
    </w:p>
    <w:p w14:paraId="751A7BB7" w14:textId="77777777" w:rsidR="006B1153" w:rsidRPr="000A0ACD" w:rsidRDefault="007A0849" w:rsidP="007A0849">
      <w:pPr>
        <w:ind w:left="-720" w:right="-810"/>
        <w:rPr>
          <w:rFonts w:ascii="Arial" w:hAnsi="Arial" w:cs="Arial"/>
          <w:sz w:val="20"/>
          <w:szCs w:val="20"/>
        </w:rPr>
      </w:pPr>
      <w:r w:rsidRPr="000A0ACD">
        <w:rPr>
          <w:rFonts w:ascii="Arial" w:hAnsi="Arial" w:cs="Arial"/>
          <w:sz w:val="20"/>
          <w:szCs w:val="20"/>
        </w:rPr>
        <w:t xml:space="preserve">SOURCES: </w:t>
      </w:r>
      <w:r w:rsidR="00D71AA7" w:rsidRPr="000A0ACD">
        <w:rPr>
          <w:rFonts w:ascii="Arial" w:hAnsi="Arial" w:cs="Arial"/>
          <w:sz w:val="20"/>
          <w:szCs w:val="20"/>
        </w:rPr>
        <w:t xml:space="preserve">[Rolfe] https://www.nps.gov/jame/learn/historyculture/african-americans-at-jamestown.htm </w:t>
      </w:r>
      <w:r w:rsidR="006B1153" w:rsidRPr="000A0ACD">
        <w:rPr>
          <w:rFonts w:ascii="Arial" w:hAnsi="Arial" w:cs="Arial"/>
          <w:sz w:val="20"/>
          <w:szCs w:val="20"/>
        </w:rPr>
        <w:t xml:space="preserve">[Punch] http://www.virtualjamestown.org/practise.html </w:t>
      </w:r>
      <w:r w:rsidR="007B2E26" w:rsidRPr="000A0ACD">
        <w:rPr>
          <w:rFonts w:ascii="Arial" w:hAnsi="Arial" w:cs="Arial"/>
          <w:sz w:val="20"/>
          <w:szCs w:val="20"/>
        </w:rPr>
        <w:t xml:space="preserve">[Advertisements] </w:t>
      </w:r>
      <w:hyperlink r:id="rId8" w:history="1">
        <w:r w:rsidRPr="000A0ACD">
          <w:rPr>
            <w:rStyle w:val="Hyperlink"/>
            <w:rFonts w:ascii="Arial" w:hAnsi="Arial" w:cs="Arial"/>
            <w:color w:val="auto"/>
            <w:sz w:val="20"/>
            <w:szCs w:val="20"/>
            <w:u w:val="none"/>
          </w:rPr>
          <w:t>http://libcdm1.uncg.edu/cdm/landingpage/collection/RAS</w:t>
        </w:r>
      </w:hyperlink>
      <w:r w:rsidRPr="000A0ACD">
        <w:rPr>
          <w:rFonts w:ascii="Arial" w:hAnsi="Arial" w:cs="Arial"/>
          <w:sz w:val="20"/>
          <w:szCs w:val="20"/>
        </w:rPr>
        <w:t xml:space="preserve"> [Jacobs]</w:t>
      </w:r>
      <w:hyperlink r:id="rId9" w:history="1">
        <w:r w:rsidR="005809C7" w:rsidRPr="000A0ACD">
          <w:rPr>
            <w:rStyle w:val="Hyperlink"/>
            <w:rFonts w:ascii="Arial" w:hAnsi="Arial" w:cs="Arial"/>
            <w:color w:val="auto"/>
            <w:sz w:val="20"/>
            <w:szCs w:val="20"/>
            <w:u w:val="none"/>
          </w:rPr>
          <w:t>http://www.docsouth.unc.edu/fpn/jacobs/jacobs.html</w:t>
        </w:r>
      </w:hyperlink>
      <w:r w:rsidR="005809C7" w:rsidRPr="000A0ACD">
        <w:rPr>
          <w:rFonts w:ascii="Arial" w:hAnsi="Arial" w:cs="Arial"/>
          <w:sz w:val="20"/>
          <w:szCs w:val="20"/>
        </w:rPr>
        <w:t xml:space="preserve"> </w:t>
      </w:r>
      <w:r w:rsidR="00DA6C77" w:rsidRPr="000A0ACD">
        <w:rPr>
          <w:rFonts w:ascii="Arial" w:hAnsi="Arial" w:cs="Arial"/>
          <w:sz w:val="20"/>
          <w:szCs w:val="20"/>
        </w:rPr>
        <w:t>[Smiley</w:t>
      </w:r>
      <w:r w:rsidR="00BA03D1" w:rsidRPr="000A0ACD">
        <w:rPr>
          <w:rFonts w:ascii="Arial" w:hAnsi="Arial" w:cs="Arial"/>
          <w:sz w:val="20"/>
          <w:szCs w:val="20"/>
        </w:rPr>
        <w:t xml:space="preserve">] https://naturalhistory.si.edu/africanvoices/voices.html </w:t>
      </w:r>
      <w:r w:rsidR="00DA6C77" w:rsidRPr="000A0ACD">
        <w:rPr>
          <w:rFonts w:ascii="Arial" w:hAnsi="Arial" w:cs="Arial"/>
          <w:sz w:val="20"/>
          <w:szCs w:val="20"/>
        </w:rPr>
        <w:t>[</w:t>
      </w:r>
      <w:proofErr w:type="spellStart"/>
      <w:r w:rsidR="005809C7" w:rsidRPr="000A0ACD">
        <w:rPr>
          <w:rFonts w:ascii="Arial" w:hAnsi="Arial" w:cs="Arial"/>
          <w:sz w:val="20"/>
          <w:szCs w:val="20"/>
        </w:rPr>
        <w:t>Gragston</w:t>
      </w:r>
      <w:proofErr w:type="spellEnd"/>
      <w:r w:rsidR="005809C7" w:rsidRPr="000A0ACD">
        <w:rPr>
          <w:rFonts w:ascii="Arial" w:hAnsi="Arial" w:cs="Arial"/>
          <w:sz w:val="20"/>
          <w:szCs w:val="20"/>
        </w:rPr>
        <w:t xml:space="preserve">] </w:t>
      </w:r>
      <w:hyperlink r:id="rId10" w:history="1">
        <w:r w:rsidR="002C0E67" w:rsidRPr="000A0ACD">
          <w:rPr>
            <w:rStyle w:val="Hyperlink"/>
            <w:rFonts w:ascii="Arial" w:hAnsi="Arial" w:cs="Arial"/>
            <w:color w:val="auto"/>
            <w:sz w:val="20"/>
            <w:szCs w:val="20"/>
            <w:u w:val="none"/>
          </w:rPr>
          <w:t>http://content.time.com/time/classroom/unchained/pdfs/student.pdf</w:t>
        </w:r>
      </w:hyperlink>
      <w:r w:rsidR="002C0E67" w:rsidRPr="000A0ACD">
        <w:rPr>
          <w:rFonts w:ascii="Arial" w:hAnsi="Arial" w:cs="Arial"/>
          <w:sz w:val="20"/>
          <w:szCs w:val="20"/>
        </w:rPr>
        <w:t xml:space="preserve"> [Jacobs Image] </w:t>
      </w:r>
      <w:hyperlink r:id="rId11" w:history="1">
        <w:r w:rsidR="002C0E67" w:rsidRPr="000A0ACD">
          <w:rPr>
            <w:rStyle w:val="Hyperlink"/>
            <w:rFonts w:ascii="Arial" w:hAnsi="Arial" w:cs="Arial"/>
            <w:color w:val="auto"/>
            <w:sz w:val="20"/>
            <w:szCs w:val="20"/>
            <w:u w:val="none"/>
          </w:rPr>
          <w:t>http://spec.lib.miamioh.edu/home/from-the-stacks-solomon-northrup-free-man/</w:t>
        </w:r>
      </w:hyperlink>
      <w:r w:rsidR="002C0E67" w:rsidRPr="000A0ACD">
        <w:rPr>
          <w:rFonts w:ascii="Arial" w:hAnsi="Arial" w:cs="Arial"/>
          <w:sz w:val="20"/>
          <w:szCs w:val="20"/>
        </w:rPr>
        <w:t xml:space="preserve"> [</w:t>
      </w:r>
      <w:proofErr w:type="spellStart"/>
      <w:r w:rsidR="00DA6C77" w:rsidRPr="000A0ACD">
        <w:rPr>
          <w:rFonts w:ascii="Arial" w:hAnsi="Arial" w:cs="Arial"/>
          <w:sz w:val="20"/>
          <w:szCs w:val="20"/>
        </w:rPr>
        <w:t>Ligon</w:t>
      </w:r>
      <w:proofErr w:type="spellEnd"/>
      <w:r w:rsidR="00DA6C77" w:rsidRPr="000A0ACD">
        <w:rPr>
          <w:rFonts w:ascii="Arial" w:hAnsi="Arial" w:cs="Arial"/>
          <w:sz w:val="20"/>
          <w:szCs w:val="20"/>
        </w:rPr>
        <w:t xml:space="preserve"> Image] </w:t>
      </w:r>
      <w:hyperlink r:id="rId12" w:history="1">
        <w:r w:rsidR="00D45BC1" w:rsidRPr="000A0ACD">
          <w:rPr>
            <w:rStyle w:val="Hyperlink"/>
            <w:rFonts w:ascii="Arial" w:hAnsi="Arial" w:cs="Arial"/>
            <w:color w:val="auto"/>
            <w:sz w:val="20"/>
            <w:szCs w:val="20"/>
            <w:u w:val="none"/>
          </w:rPr>
          <w:t>https://www.moma.org/learn/moma_learning/glenn-ligon-untitled-from-the-runaways-1993</w:t>
        </w:r>
      </w:hyperlink>
      <w:r w:rsidR="00D45BC1" w:rsidRPr="000A0ACD">
        <w:rPr>
          <w:rFonts w:ascii="Arial" w:hAnsi="Arial" w:cs="Arial"/>
          <w:sz w:val="20"/>
          <w:szCs w:val="20"/>
        </w:rPr>
        <w:t xml:space="preserve"> [Whitehead</w:t>
      </w:r>
      <w:r w:rsidR="009027D2" w:rsidRPr="000A0ACD">
        <w:rPr>
          <w:rFonts w:ascii="Arial" w:hAnsi="Arial" w:cs="Arial"/>
          <w:sz w:val="20"/>
          <w:szCs w:val="20"/>
        </w:rPr>
        <w:t>, truth</w:t>
      </w:r>
      <w:r w:rsidR="00D45BC1" w:rsidRPr="000A0ACD">
        <w:rPr>
          <w:rFonts w:ascii="Arial" w:hAnsi="Arial" w:cs="Arial"/>
          <w:sz w:val="20"/>
          <w:szCs w:val="20"/>
        </w:rPr>
        <w:t xml:space="preserve">] </w:t>
      </w:r>
      <w:hyperlink r:id="rId13" w:history="1">
        <w:r w:rsidR="009027D2" w:rsidRPr="000A0ACD">
          <w:rPr>
            <w:rStyle w:val="Hyperlink"/>
            <w:rFonts w:ascii="Arial" w:hAnsi="Arial" w:cs="Arial"/>
            <w:color w:val="auto"/>
            <w:sz w:val="20"/>
            <w:szCs w:val="20"/>
            <w:u w:val="none"/>
          </w:rPr>
          <w:t>https://www.boiseweekly.com/boise/colson-whitehead-at-the-egyptian-slavery-the-truth-and-macarthur-park/Content?oid=9310602</w:t>
        </w:r>
      </w:hyperlink>
      <w:r w:rsidR="009027D2" w:rsidRPr="000A0ACD">
        <w:rPr>
          <w:rFonts w:ascii="Arial" w:hAnsi="Arial" w:cs="Arial"/>
          <w:sz w:val="20"/>
          <w:szCs w:val="20"/>
        </w:rPr>
        <w:t xml:space="preserve"> [Whitehead, possibility] https://www.goodreads.com/interviews/show/1169.Colson_Whitehead</w:t>
      </w:r>
    </w:p>
    <w:p w14:paraId="14090E0D" w14:textId="77777777" w:rsidR="002C0E67" w:rsidRPr="000A0ACD" w:rsidRDefault="002C0E67" w:rsidP="007A0849">
      <w:pPr>
        <w:ind w:left="-720" w:right="-810"/>
        <w:rPr>
          <w:rFonts w:ascii="Arial" w:hAnsi="Arial" w:cs="Arial"/>
          <w:sz w:val="20"/>
          <w:szCs w:val="20"/>
        </w:rPr>
      </w:pPr>
    </w:p>
    <w:sectPr w:rsidR="002C0E67" w:rsidRPr="000A0ACD" w:rsidSect="0083480D">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70"/>
    <w:rsid w:val="0002033F"/>
    <w:rsid w:val="000A0ACD"/>
    <w:rsid w:val="001B12C5"/>
    <w:rsid w:val="001C1ECC"/>
    <w:rsid w:val="00275582"/>
    <w:rsid w:val="00294CCB"/>
    <w:rsid w:val="002C0E67"/>
    <w:rsid w:val="002D4870"/>
    <w:rsid w:val="00345146"/>
    <w:rsid w:val="003639A0"/>
    <w:rsid w:val="00405126"/>
    <w:rsid w:val="005809C7"/>
    <w:rsid w:val="006B1153"/>
    <w:rsid w:val="00755632"/>
    <w:rsid w:val="007A0849"/>
    <w:rsid w:val="007B2E26"/>
    <w:rsid w:val="0083480D"/>
    <w:rsid w:val="008428BF"/>
    <w:rsid w:val="00854106"/>
    <w:rsid w:val="008E3397"/>
    <w:rsid w:val="009027D2"/>
    <w:rsid w:val="00937DA2"/>
    <w:rsid w:val="009666A8"/>
    <w:rsid w:val="00975E93"/>
    <w:rsid w:val="009B4E77"/>
    <w:rsid w:val="00A121B4"/>
    <w:rsid w:val="00A17141"/>
    <w:rsid w:val="00B01C7B"/>
    <w:rsid w:val="00BA03D1"/>
    <w:rsid w:val="00BA3431"/>
    <w:rsid w:val="00C00B65"/>
    <w:rsid w:val="00C36D06"/>
    <w:rsid w:val="00C4010E"/>
    <w:rsid w:val="00D45BC1"/>
    <w:rsid w:val="00D71AA7"/>
    <w:rsid w:val="00DA6C77"/>
    <w:rsid w:val="00E61184"/>
    <w:rsid w:val="00E9559D"/>
    <w:rsid w:val="00EB6837"/>
    <w:rsid w:val="00F4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4AC7"/>
  <w15:chartTrackingRefBased/>
  <w15:docId w15:val="{38674C1E-DFBC-4EAA-86C3-DA3CC5B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8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870"/>
    <w:pPr>
      <w:ind w:left="720"/>
      <w:contextualSpacing/>
    </w:pPr>
  </w:style>
  <w:style w:type="paragraph" w:styleId="NormalWeb">
    <w:name w:val="Normal (Web)"/>
    <w:basedOn w:val="Normal"/>
    <w:rsid w:val="006B1153"/>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6B1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74">
      <w:bodyDiv w:val="1"/>
      <w:marLeft w:val="0"/>
      <w:marRight w:val="0"/>
      <w:marTop w:val="0"/>
      <w:marBottom w:val="0"/>
      <w:divBdr>
        <w:top w:val="none" w:sz="0" w:space="0" w:color="auto"/>
        <w:left w:val="none" w:sz="0" w:space="0" w:color="auto"/>
        <w:bottom w:val="none" w:sz="0" w:space="0" w:color="auto"/>
        <w:right w:val="none" w:sz="0" w:space="0" w:color="auto"/>
      </w:divBdr>
    </w:div>
    <w:div w:id="1218856551">
      <w:bodyDiv w:val="1"/>
      <w:marLeft w:val="0"/>
      <w:marRight w:val="0"/>
      <w:marTop w:val="0"/>
      <w:marBottom w:val="0"/>
      <w:divBdr>
        <w:top w:val="none" w:sz="0" w:space="0" w:color="auto"/>
        <w:left w:val="none" w:sz="0" w:space="0" w:color="auto"/>
        <w:bottom w:val="none" w:sz="0" w:space="0" w:color="auto"/>
        <w:right w:val="none" w:sz="0" w:space="0" w:color="auto"/>
      </w:divBdr>
      <w:divsChild>
        <w:div w:id="1680624200">
          <w:marLeft w:val="450"/>
          <w:marRight w:val="450"/>
          <w:marTop w:val="0"/>
          <w:marBottom w:val="0"/>
          <w:divBdr>
            <w:top w:val="none" w:sz="0" w:space="0" w:color="auto"/>
            <w:left w:val="none" w:sz="0" w:space="0" w:color="auto"/>
            <w:bottom w:val="none" w:sz="0" w:space="0" w:color="auto"/>
            <w:right w:val="none" w:sz="0" w:space="0" w:color="auto"/>
          </w:divBdr>
          <w:divsChild>
            <w:div w:id="1727483278">
              <w:marLeft w:val="0"/>
              <w:marRight w:val="0"/>
              <w:marTop w:val="0"/>
              <w:marBottom w:val="0"/>
              <w:divBdr>
                <w:top w:val="none" w:sz="0" w:space="0" w:color="auto"/>
                <w:left w:val="none" w:sz="0" w:space="0" w:color="auto"/>
                <w:bottom w:val="none" w:sz="0" w:space="0" w:color="auto"/>
                <w:right w:val="none" w:sz="0" w:space="0" w:color="auto"/>
              </w:divBdr>
              <w:divsChild>
                <w:div w:id="1911772148">
                  <w:marLeft w:val="0"/>
                  <w:marRight w:val="0"/>
                  <w:marTop w:val="0"/>
                  <w:marBottom w:val="0"/>
                  <w:divBdr>
                    <w:top w:val="none" w:sz="0" w:space="0" w:color="auto"/>
                    <w:left w:val="none" w:sz="0" w:space="0" w:color="auto"/>
                    <w:bottom w:val="none" w:sz="0" w:space="0" w:color="auto"/>
                    <w:right w:val="none" w:sz="0" w:space="0" w:color="auto"/>
                  </w:divBdr>
                  <w:divsChild>
                    <w:div w:id="827864654">
                      <w:marLeft w:val="0"/>
                      <w:marRight w:val="0"/>
                      <w:marTop w:val="0"/>
                      <w:marBottom w:val="0"/>
                      <w:divBdr>
                        <w:top w:val="none" w:sz="0" w:space="0" w:color="auto"/>
                        <w:left w:val="single" w:sz="6" w:space="26" w:color="DDDDDD"/>
                        <w:bottom w:val="single" w:sz="6" w:space="4" w:color="DDDDDD"/>
                        <w:right w:val="single" w:sz="6" w:space="26"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dm1.uncg.edu/cdm/landingpage/collection/RAS" TargetMode="External"/><Relationship Id="rId13" Type="http://schemas.openxmlformats.org/officeDocument/2006/relationships/hyperlink" Target="https://www.boiseweekly.com/boise/colson-whitehead-at-the-egyptian-slavery-the-truth-and-macarthur-park/Content?oid=9310602" TargetMode="Externa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hyperlink" Target="https://www.moma.org/learn/moma_learning/glenn-ligon-untitled-from-the-runaways-19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ec.lib.miamioh.edu/home/from-the-stacks-solomon-northrup-free-man/"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content.time.com/time/classroom/unchained/pdfs/student.pdf" TargetMode="External"/><Relationship Id="rId4" Type="http://schemas.openxmlformats.org/officeDocument/2006/relationships/hyperlink" Target="https://www.goodreads.com/book/show/16276.John_Henry_Days" TargetMode="External"/><Relationship Id="rId9" Type="http://schemas.openxmlformats.org/officeDocument/2006/relationships/hyperlink" Target="http://www.docsouth.unc.edu/fpn/jacobs/jacob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Earhart, Kimberly</dc:creator>
  <cp:keywords/>
  <dc:description/>
  <cp:lastModifiedBy>Mark A. Fernandez</cp:lastModifiedBy>
  <cp:revision>3</cp:revision>
  <dcterms:created xsi:type="dcterms:W3CDTF">2018-05-07T21:47:00Z</dcterms:created>
  <dcterms:modified xsi:type="dcterms:W3CDTF">2018-09-05T18:07:00Z</dcterms:modified>
</cp:coreProperties>
</file>