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Default Extension="psmdcp"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80a02e5547aa426d" /><Relationship Type="http://schemas.openxmlformats.org/package/2006/relationships/metadata/core-properties" Target="/package/services/metadata/core-properties/3bd1dc460f50442a84daea278f3956e9.psmdcp" Id="Rbc5dcb1466d84029"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0" wp14:textId="77777777">
      <w:pPr>
        <w:rPr>
          <w:rFonts w:ascii="Calibri" w:hAnsi="Calibri" w:eastAsia="Calibri" w:cs="Calibri"/>
          <w:sz w:val="44"/>
          <w:szCs w:val="44"/>
        </w:rPr>
      </w:pPr>
      <w:r w:rsidRPr="00000000" w:rsidDel="00000000" w:rsidR="00000000">
        <w:rPr>
          <w:rFonts w:ascii="Calibri" w:hAnsi="Calibri" w:eastAsia="Calibri" w:cs="Calibri"/>
          <w:sz w:val="44"/>
          <w:szCs w:val="44"/>
        </w:rPr>
        <mc:AlternateContent>
          <mc:Choice Requires="wpg">
            <w:drawing>
              <wp:inline xmlns:wp14="http://schemas.microsoft.com/office/word/2010/wordprocessingDrawing" distT="45720" distB="45720" distL="114300" distR="114300" wp14:anchorId="0C87D1F5" wp14:editId="7777777">
                <wp:extent cx="3949065" cy="825886"/>
                <wp:effectExtent l="0" t="0" r="0" b="0"/>
                <wp:docPr id="1" name=""/>
                <a:graphic>
                  <a:graphicData uri="http://schemas.microsoft.com/office/word/2010/wordprocessingShape">
                    <wps:wsp>
                      <wps:cNvSpPr/>
                      <wps:cNvPr id="2" name="Shape 2"/>
                      <wps:spPr>
                        <a:xfrm>
                          <a:off x="3376230" y="3418050"/>
                          <a:ext cx="3939540" cy="723900"/>
                        </a:xfrm>
                        <a:prstGeom prst="rect">
                          <a:avLst/>
                        </a:prstGeom>
                        <a:solidFill>
                          <a:srgbClr val="FFFFFF"/>
                        </a:solidFill>
                        <a:ln>
                          <a:noFill/>
                        </a:ln>
                      </wps:spPr>
                      <wps:txbx>
                        <w:txbxContent>
                          <w:p xmlns:wp14="http://schemas.microsoft.com/office/word/2010/wordml" w:rsidRPr="00000000" w:rsidR="00000000" w:rsidDel="00000000" w:rsidP="00000000" w:rsidRDefault="00000000" w14:paraId="66E1F61A" wp14:textId="77777777">
                            <w:pPr>
                              <w:spacing w:before="0" w:after="0" w:line="240"/>
                              <w:ind w:left="0" w:right="0" w:firstLine="0"/>
                              <w:jc w:val="left"/>
                              <w:textDirection w:val="btLr"/>
                            </w:pPr>
                            <w:r w:rsidRPr="00000000" w:rsidDel="00000000" w:rsidR="00000000">
                              <w:rPr>
                                <w:rFonts w:ascii="Calibri" w:hAnsi="Calibri" w:eastAsia="Calibri" w:cs="Calibri"/>
                                <w:b w:val="0"/>
                                <w:i w:val="0"/>
                                <w:smallCaps w:val="0"/>
                                <w:strike w:val="0"/>
                                <w:color w:val="000000"/>
                                <w:sz w:val="44"/>
                                <w:vertAlign w:val="baseline"/>
                              </w:rPr>
                              <w:t xml:space="preserve">Minutes</w:t>
                            </w:r>
                            <w:r w:rsidRPr="00000000" w:rsidDel="00000000" w:rsidR="00000000">
                              <w:rPr>
                                <w:rFonts w:ascii="Calibri" w:hAnsi="Calibri" w:eastAsia="Calibri" w:cs="Calibri"/>
                                <w:b w:val="0"/>
                                <w:i w:val="0"/>
                                <w:smallCaps w:val="0"/>
                                <w:strike w:val="0"/>
                                <w:color w:val="000000"/>
                                <w:sz w:val="44"/>
                                <w:vertAlign w:val="baseline"/>
                              </w:rPr>
                              <w:t xml:space="preserve"> for October 9, 2018</w:t>
                            </w:r>
                          </w:p>
                          <w:p xmlns:wp14="http://schemas.microsoft.com/office/word/2010/wordml" w:rsidRPr="00000000" w:rsidR="00000000" w:rsidDel="00000000" w:rsidP="00000000" w:rsidRDefault="00000000" w14:paraId="6DA8BC39" wp14:textId="77777777">
                            <w:pPr>
                              <w:spacing w:before="0" w:after="0" w:line="240"/>
                              <w:ind w:left="0" w:right="0" w:firstLine="0"/>
                              <w:jc w:val="left"/>
                              <w:textDirection w:val="btLr"/>
                            </w:pPr>
                            <w:r w:rsidRPr="00000000" w:rsidDel="00000000" w:rsidR="00000000">
                              <w:rPr>
                                <w:rFonts w:ascii="Calibri" w:hAnsi="Calibri" w:eastAsia="Calibri" w:cs="Calibri"/>
                                <w:b w:val="0"/>
                                <w:i w:val="0"/>
                                <w:smallCaps w:val="0"/>
                                <w:strike w:val="0"/>
                                <w:color w:val="000000"/>
                                <w:sz w:val="44"/>
                                <w:vertAlign w:val="baseline"/>
                              </w:rPr>
                            </w:r>
                            <w:r w:rsidRPr="00000000" w:rsidDel="00000000" w:rsidR="00000000">
                              <w:rPr>
                                <w:rFonts w:ascii="Calibri" w:hAnsi="Calibri" w:eastAsia="Calibri" w:cs="Calibri"/>
                                <w:b w:val="1"/>
                                <w:i w:val="0"/>
                                <w:smallCaps w:val="0"/>
                                <w:strike w:val="0"/>
                                <w:color w:val="000000"/>
                                <w:sz w:val="32"/>
                                <w:vertAlign w:val="baseline"/>
                              </w:rPr>
                              <w:t xml:space="preserve">12:30 to 1:30 p.m., 6-144</w:t>
                            </w:r>
                            <w:r w:rsidRPr="00000000" w:rsidDel="00000000" w:rsidR="00000000">
                              <w:rPr>
                                <w:rFonts w:ascii="Arial" w:hAnsi="Arial" w:eastAsia="Arial" w:cs="Arial"/>
                                <w:b w:val="1"/>
                                <w:i w:val="0"/>
                                <w:smallCaps w:val="0"/>
                                <w:strike w:val="0"/>
                                <w:color w:val="000000"/>
                                <w:sz w:val="24"/>
                                <w:vertAlign w:val="baseline"/>
                              </w:rPr>
                              <w:t xml:space="preserve"> </w:t>
                            </w:r>
                          </w:p>
                          <w:p xmlns:wp14="http://schemas.microsoft.com/office/word/2010/wordml" w:rsidRPr="00000000" w:rsidR="00000000" w:rsidDel="00000000" w:rsidP="00000000" w:rsidRDefault="00000000" w14:paraId="672A6659" wp14:textId="77777777">
                            <w:pPr>
                              <w:spacing w:before="0" w:after="0" w:line="240"/>
                              <w:ind w:left="0" w:right="0" w:firstLine="0"/>
                              <w:jc w:val="left"/>
                              <w:textDirection w:val="btLr"/>
                            </w:pPr>
                            <w:r w:rsidRPr="00000000" w:rsidDel="00000000" w:rsidR="00000000">
                              <w:rPr>
                                <w:rFonts w:ascii="Arial" w:hAnsi="Arial" w:eastAsia="Arial" w:cs="Arial"/>
                                <w:b w:val="1"/>
                                <w:i w:val="0"/>
                                <w:smallCaps w:val="0"/>
                                <w:strike w:val="0"/>
                                <w:color w:val="000000"/>
                                <w:sz w:val="24"/>
                                <w:vertAlign w:val="baseline"/>
                              </w:rPr>
                            </w:r>
                          </w:p>
                        </w:txbxContent>
                      </wps:txbx>
                      <wps:bodyPr spcFirstLastPara="1" wrap="square" lIns="91425" tIns="45700" rIns="91425" bIns="45700" anchor="t" anchorCtr="0"/>
                    </wps:wsp>
                  </a:graphicData>
                </a:graphic>
              </wp:inline>
            </w:drawing>
          </mc:Choice>
          <mc:Fallback>
            <w:drawing>
              <wp:inline xmlns:wp14="http://schemas.microsoft.com/office/word/2010/wordprocessingDrawing" distT="45720" distB="45720" distL="114300" distR="114300" wp14:anchorId="0986F1B3" wp14:editId="7777777">
                <wp:extent cx="3949065" cy="825886"/>
                <wp:effectExtent l="0" t="0" r="0" b="0"/>
                <wp:docPr id="67338516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949065" cy="825886"/>
                        </a:xfrm>
                        <a:prstGeom prst="rect"/>
                        <a:ln/>
                      </pic:spPr>
                    </pic:pic>
                  </a:graphicData>
                </a:graphic>
              </wp:inline>
            </w:drawing>
          </mc:Fallback>
        </mc:AlternateContent>
      </w:r>
      <w:r w:rsidRPr="00000000" w:rsidDel="00000000" w:rsidR="00000000">
        <w:rPr>
          <w:rtl w:val="0"/>
        </w:rPr>
      </w:r>
      <w:r w:rsidRPr="00000000" w:rsidDel="00000000" w:rsidR="00000000">
        <w:drawing>
          <wp:anchor xmlns:wp14="http://schemas.microsoft.com/office/word/2010/wordprocessingDrawing" distT="0" distB="0" distL="114300" distR="114300" simplePos="0" relativeHeight="0" behindDoc="0" locked="0" layoutInCell="1" hidden="0" allowOverlap="1" wp14:anchorId="28887E13" wp14:editId="7777777">
            <wp:simplePos x="0" y="0"/>
            <wp:positionH relativeFrom="column">
              <wp:posOffset>4975860</wp:posOffset>
            </wp:positionH>
            <wp:positionV relativeFrom="paragraph">
              <wp:posOffset>-733424</wp:posOffset>
            </wp:positionV>
            <wp:extent cx="2324100" cy="1234440"/>
            <wp:effectExtent l="0" t="0" r="0" b="0"/>
            <wp:wrapNone/>
            <wp:docPr id="2" name="image1.jpg"/>
            <a:graphic>
              <a:graphicData uri="http://schemas.openxmlformats.org/drawingml/2006/picture">
                <pic:pic>
                  <pic:nvPicPr>
                    <pic:cNvPr id="0" name="image1.jpg"/>
                    <pic:cNvPicPr preferRelativeResize="0"/>
                  </pic:nvPicPr>
                  <pic:blipFill>
                    <a:blip r:embed="rId7"/>
                    <a:srcRect l="0" t="0" r="0" b="0"/>
                    <a:stretch>
                      <a:fillRect/>
                    </a:stretch>
                  </pic:blipFill>
                  <pic:spPr>
                    <a:xfrm>
                      <a:off x="0" y="0"/>
                      <a:ext cx="2324100" cy="1234440"/>
                    </a:xfrm>
                    <a:prstGeom prst="rect"/>
                    <a:ln/>
                  </pic:spPr>
                </pic:pic>
              </a:graphicData>
            </a:graphic>
          </wp:anchor>
        </w:drawing>
      </w:r>
    </w:p>
    <w:p xmlns:wp14="http://schemas.microsoft.com/office/word/2010/wordml" w:rsidRPr="00000000" w:rsidR="00000000" w:rsidDel="00000000" w:rsidP="00000000" w:rsidRDefault="00000000" w14:paraId="00000001" wp14:textId="77777777">
      <w:pPr>
        <w:rPr/>
      </w:pPr>
      <w:r w:rsidRPr="00000000" w:rsidDel="00000000" w:rsidR="00000000">
        <w:rPr>
          <w:rtl w:val="0"/>
        </w:rPr>
        <w:t xml:space="preserve"> </w:t>
      </w:r>
    </w:p>
    <w:tbl>
      <w:tblPr>
        <w:tblStyle w:val="Table1"/>
        <w:tblW w:w="10795.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535"/>
        <w:gridCol w:w="5325"/>
        <w:gridCol w:w="510"/>
        <w:gridCol w:w="4425"/>
        <w:tblGridChange w:id="0">
          <w:tblGrid>
            <w:gridCol w:w="535"/>
            <w:gridCol w:w="5325"/>
            <w:gridCol w:w="510"/>
            <w:gridCol w:w="4425"/>
          </w:tblGrid>
        </w:tblGridChange>
      </w:tblGrid>
      <w:tr xmlns:wp14="http://schemas.microsoft.com/office/word/2010/wordml" w14:paraId="24B5AC8E" wp14:textId="77777777">
        <w:tc>
          <w:tcPr>
            <w:gridSpan w:val="4"/>
            <w:shd w:val="clear" w:fill="000000"/>
          </w:tcPr>
          <w:p w:rsidRPr="00000000" w:rsidR="00000000" w:rsidDel="00000000" w:rsidP="00000000" w:rsidRDefault="00000000" w14:paraId="00000002" wp14:textId="77777777">
            <w:pPr>
              <w:jc w:val="center"/>
              <w:rPr>
                <w:rFonts w:ascii="Calibri" w:hAnsi="Calibri" w:eastAsia="Calibri" w:cs="Calibri"/>
                <w:b w:val="1"/>
                <w:color w:val="ffffff"/>
                <w:sz w:val="20"/>
                <w:szCs w:val="20"/>
              </w:rPr>
            </w:pPr>
            <w:r w:rsidRPr="00000000" w:rsidDel="00000000" w:rsidR="00000000">
              <w:rPr>
                <w:rFonts w:ascii="Calibri" w:hAnsi="Calibri" w:eastAsia="Calibri" w:cs="Calibri"/>
                <w:b w:val="1"/>
                <w:color w:val="ffffff"/>
                <w:sz w:val="20"/>
                <w:szCs w:val="20"/>
                <w:rtl w:val="0"/>
              </w:rPr>
              <w:t xml:space="preserve">VOICES</w:t>
            </w:r>
          </w:p>
        </w:tc>
      </w:tr>
      <w:tr xmlns:wp14="http://schemas.microsoft.com/office/word/2010/wordml" w14:paraId="1364B8D7" wp14:textId="77777777">
        <w:tc>
          <w:tcPr/>
          <w:p w:rsidRPr="00000000" w:rsidR="00000000" w:rsidDel="00000000" w:rsidP="00000000" w:rsidRDefault="00000000" w14:paraId="00000006" wp14:textId="77777777">
            <w:pPr>
              <w:jc w:val="center"/>
              <w:rPr>
                <w:rFonts w:ascii="Calibri" w:hAnsi="Calibri" w:eastAsia="Calibri" w:cs="Calibri"/>
                <w:sz w:val="20"/>
                <w:szCs w:val="20"/>
              </w:rPr>
            </w:pPr>
            <w:r w:rsidRPr="00000000" w:rsidDel="00000000" w:rsidR="00000000">
              <w:rPr>
                <w:rtl w:val="0"/>
              </w:rPr>
            </w:r>
          </w:p>
        </w:tc>
        <w:tc>
          <w:tcPr/>
          <w:p w:rsidRPr="00000000" w:rsidR="00000000" w:rsidDel="00000000" w:rsidP="00000000" w:rsidRDefault="00000000" w14:paraId="00000007"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Loralyn Isomura – Appointed by CSEA 262</w:t>
            </w:r>
          </w:p>
        </w:tc>
        <w:tc>
          <w:tcPr/>
          <w:p w:rsidRPr="00000000" w:rsidR="00000000" w:rsidDel="00000000" w:rsidP="00000000" w:rsidRDefault="00000000" w14:paraId="00000008" wp14:textId="77777777">
            <w:pPr>
              <w:jc w:val="cente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x</w:t>
            </w:r>
          </w:p>
        </w:tc>
        <w:tc>
          <w:tcPr/>
          <w:p w:rsidRPr="00000000" w:rsidR="00000000" w:rsidDel="00000000" w:rsidP="00000000" w:rsidRDefault="00000000" w14:paraId="00000009"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Ralph Jagodka – Appointed by Faculty Association</w:t>
            </w:r>
          </w:p>
        </w:tc>
      </w:tr>
      <w:tr xmlns:wp14="http://schemas.microsoft.com/office/word/2010/wordml" w14:paraId="66017F02" wp14:textId="77777777">
        <w:tc>
          <w:tcPr/>
          <w:p w:rsidRPr="00000000" w:rsidR="00000000" w:rsidDel="00000000" w:rsidP="00000000" w:rsidRDefault="00000000" w14:paraId="0000000A" wp14:textId="77777777">
            <w:pPr>
              <w:jc w:val="cente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x</w:t>
            </w:r>
          </w:p>
        </w:tc>
        <w:tc>
          <w:tcPr/>
          <w:p w:rsidRPr="00000000" w:rsidR="00000000" w:rsidDel="00000000" w:rsidP="00000000" w:rsidRDefault="00000000" w14:paraId="0000000B"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Eva Figueroa – Appointed by Classified Senate (Co-chair)</w:t>
            </w:r>
          </w:p>
        </w:tc>
        <w:tc>
          <w:tcPr/>
          <w:p w:rsidRPr="00000000" w:rsidR="00000000" w:rsidDel="00000000" w:rsidP="00000000" w:rsidRDefault="00000000" w14:paraId="0000000C" wp14:textId="77777777">
            <w:pPr>
              <w:jc w:val="cente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x</w:t>
            </w:r>
          </w:p>
        </w:tc>
        <w:tc>
          <w:tcPr/>
          <w:p w:rsidRPr="00000000" w:rsidR="00000000" w:rsidDel="00000000" w:rsidP="00000000" w:rsidRDefault="00000000" w14:paraId="0000000D"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Ruben Flores – Appointed by CSEA 651</w:t>
            </w:r>
          </w:p>
        </w:tc>
      </w:tr>
      <w:tr xmlns:wp14="http://schemas.microsoft.com/office/word/2010/wordml" w14:paraId="288374BE" wp14:textId="77777777">
        <w:tc>
          <w:tcPr/>
          <w:p w:rsidRPr="00000000" w:rsidR="00000000" w:rsidDel="00000000" w:rsidP="00000000" w:rsidRDefault="00000000" w14:paraId="0000000E" wp14:textId="77777777">
            <w:pPr>
              <w:jc w:val="cente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x</w:t>
            </w:r>
          </w:p>
        </w:tc>
        <w:tc>
          <w:tcPr/>
          <w:p w:rsidRPr="00000000" w:rsidR="00000000" w:rsidDel="00000000" w:rsidP="00000000" w:rsidRDefault="00000000" w14:paraId="0000000F"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Lianne Greenlee – POD Director</w:t>
            </w:r>
          </w:p>
        </w:tc>
        <w:tc>
          <w:tcPr/>
          <w:p w:rsidRPr="00000000" w:rsidR="00000000" w:rsidDel="00000000" w:rsidP="00000000" w:rsidRDefault="00000000" w14:paraId="00000010" wp14:textId="77777777">
            <w:pPr>
              <w:jc w:val="center"/>
              <w:rPr>
                <w:rFonts w:ascii="Calibri" w:hAnsi="Calibri" w:eastAsia="Calibri" w:cs="Calibri"/>
                <w:sz w:val="20"/>
                <w:szCs w:val="20"/>
              </w:rPr>
            </w:pPr>
            <w:r w:rsidRPr="00000000" w:rsidDel="00000000" w:rsidR="00000000">
              <w:rPr>
                <w:rtl w:val="0"/>
              </w:rPr>
            </w:r>
          </w:p>
        </w:tc>
        <w:tc>
          <w:tcPr/>
          <w:p w:rsidRPr="00000000" w:rsidR="00000000" w:rsidDel="00000000" w:rsidP="00000000" w:rsidRDefault="00000000" w14:paraId="00000011"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Melissa Cone – Appointed by Confidentials</w:t>
            </w:r>
          </w:p>
        </w:tc>
      </w:tr>
      <w:tr xmlns:wp14="http://schemas.microsoft.com/office/word/2010/wordml" w14:paraId="4C664730" wp14:textId="77777777">
        <w:trPr>
          <w:trHeight w:val="240" w:hRule="atLeast"/>
        </w:trPr>
        <w:tc>
          <w:tcPr/>
          <w:p w:rsidRPr="00000000" w:rsidR="00000000" w:rsidDel="00000000" w:rsidP="00000000" w:rsidRDefault="00000000" w14:paraId="00000012" wp14:textId="77777777">
            <w:pPr>
              <w:jc w:val="cente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x</w:t>
            </w:r>
          </w:p>
        </w:tc>
        <w:tc>
          <w:tcPr/>
          <w:p w:rsidRPr="00000000" w:rsidR="00000000" w:rsidDel="00000000" w:rsidP="00000000" w:rsidRDefault="00000000" w14:paraId="00000013"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Maria Estrada – Appointed by Academic Senate</w:t>
            </w:r>
          </w:p>
        </w:tc>
        <w:tc>
          <w:tcPr/>
          <w:p w:rsidRPr="00000000" w:rsidR="00000000" w:rsidDel="00000000" w:rsidP="00000000" w:rsidRDefault="00000000" w14:paraId="00000014" wp14:textId="77777777">
            <w:pPr>
              <w:jc w:val="cente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x</w:t>
            </w:r>
          </w:p>
        </w:tc>
        <w:tc>
          <w:tcPr/>
          <w:p w:rsidRPr="00000000" w:rsidR="00000000" w:rsidDel="00000000" w:rsidP="00000000" w:rsidRDefault="00000000" w14:paraId="00000015"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Nicole Blean – Appointed by Management Steering</w:t>
            </w:r>
          </w:p>
        </w:tc>
      </w:tr>
      <w:tr xmlns:wp14="http://schemas.microsoft.com/office/word/2010/wordml" w14:paraId="441F8F05" wp14:textId="77777777">
        <w:trPr>
          <w:trHeight w:val="240" w:hRule="atLeast"/>
        </w:trPr>
        <w:tc>
          <w:tcPr/>
          <w:p w:rsidRPr="00000000" w:rsidR="00000000" w:rsidDel="00000000" w:rsidP="00000000" w:rsidRDefault="00000000" w14:paraId="00000016" wp14:textId="77777777">
            <w:pPr>
              <w:jc w:val="cente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x</w:t>
            </w:r>
          </w:p>
        </w:tc>
        <w:tc>
          <w:tcPr/>
          <w:p w:rsidRPr="00000000" w:rsidR="00000000" w:rsidDel="00000000" w:rsidP="00000000" w:rsidRDefault="00000000" w14:paraId="00000017"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Julie Laverty – Member At-Large, Appointed by the President</w:t>
            </w:r>
          </w:p>
        </w:tc>
        <w:tc>
          <w:tcPr/>
          <w:p w:rsidRPr="00000000" w:rsidR="00000000" w:rsidDel="00000000" w:rsidP="00000000" w:rsidRDefault="00000000" w14:paraId="00000018" wp14:textId="77777777">
            <w:pPr>
              <w:jc w:val="cente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x</w:t>
            </w:r>
          </w:p>
        </w:tc>
        <w:tc>
          <w:tcPr/>
          <w:p w:rsidRPr="00000000" w:rsidR="00000000" w:rsidDel="00000000" w:rsidP="00000000" w:rsidRDefault="00000000" w14:paraId="00000019"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Guest: Marlene Espina</w:t>
            </w:r>
          </w:p>
        </w:tc>
      </w:tr>
    </w:tbl>
    <w:p xmlns:wp14="http://schemas.microsoft.com/office/word/2010/wordml" w:rsidRPr="00000000" w:rsidR="00000000" w:rsidDel="00000000" w:rsidP="00000000" w:rsidRDefault="00000000" w14:paraId="0000001A" wp14:textId="77777777">
      <w:pPr>
        <w:pStyle w:val="Title"/>
        <w:rPr>
          <w:rFonts w:ascii="Calibri" w:hAnsi="Calibri" w:eastAsia="Calibri" w:cs="Calibri"/>
          <w:sz w:val="20"/>
          <w:szCs w:val="20"/>
        </w:rPr>
      </w:pPr>
      <w:r w:rsidRPr="00000000" w:rsidDel="00000000" w:rsidR="00000000">
        <w:rPr>
          <w:rtl w:val="0"/>
        </w:rPr>
      </w:r>
    </w:p>
    <w:tbl>
      <w:tblPr>
        <w:tblStyle w:val="Table2"/>
        <w:tblW w:w="10792.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tblGridChange w:id="0">
          <w:tblGrid>
            <w:gridCol w:w="1912"/>
            <w:gridCol w:w="5565"/>
            <w:gridCol w:w="3315"/>
          </w:tblGrid>
        </w:tblGridChange>
        <w:gridCol w:w="1912"/>
        <w:gridCol w:w="5565"/>
        <w:gridCol w:w="3315"/>
      </w:tblGrid>
      <w:tr xmlns:wp14="http://schemas.microsoft.com/office/word/2010/wordml" w:rsidTr="6A21EDC7" w14:paraId="51FBF4E9" wp14:textId="77777777">
        <w:trPr>
          <w:trHeight w:val="300" w:hRule="atLeast"/>
        </w:trPr>
        <w:tc>
          <w:tcPr>
            <w:tcBorders>
              <w:top w:val="nil" w:color="000000" w:themeColor="text1" w:sz="0" w:space="0"/>
            </w:tcBorders>
            <w:shd w:val="clear" w:color="auto" w:fill="000000" w:themeFill="text1"/>
            <w:tcMar/>
          </w:tcPr>
          <w:p w:rsidRPr="00000000" w:rsidR="00000000" w:rsidDel="00000000" w:rsidP="00000000" w:rsidRDefault="00000000" w14:paraId="0000001B" wp14:textId="77777777">
            <w:pPr>
              <w:spacing w:before="60" w:after="60" w:lineRule="auto"/>
              <w:jc w:val="center"/>
              <w:rPr>
                <w:rFonts w:ascii="Calibri" w:hAnsi="Calibri" w:eastAsia="Calibri" w:cs="Calibri"/>
                <w:b w:val="1"/>
                <w:color w:val="ffffff"/>
                <w:sz w:val="20"/>
                <w:szCs w:val="20"/>
              </w:rPr>
            </w:pPr>
            <w:r w:rsidRPr="00000000" w:rsidDel="00000000" w:rsidR="00000000">
              <w:rPr>
                <w:rFonts w:ascii="Calibri" w:hAnsi="Calibri" w:eastAsia="Calibri" w:cs="Calibri"/>
                <w:b w:val="1"/>
                <w:color w:val="ffffff"/>
                <w:sz w:val="20"/>
                <w:szCs w:val="20"/>
                <w:rtl w:val="0"/>
              </w:rPr>
              <w:t xml:space="preserve">ITEM </w:t>
            </w:r>
          </w:p>
        </w:tc>
        <w:tc>
          <w:tcPr>
            <w:tcBorders>
              <w:top w:val="nil" w:color="000000" w:themeColor="text1" w:sz="0" w:space="0"/>
            </w:tcBorders>
            <w:shd w:val="clear" w:color="auto" w:fill="000000" w:themeFill="text1"/>
            <w:tcMar/>
          </w:tcPr>
          <w:p w:rsidRPr="00000000" w:rsidR="00000000" w:rsidDel="00000000" w:rsidP="00000000" w:rsidRDefault="00000000" w14:paraId="0000001C" wp14:textId="77777777">
            <w:pPr>
              <w:pStyle w:val="Heading1"/>
              <w:spacing w:before="60" w:after="60" w:lineRule="auto"/>
              <w:jc w:val="center"/>
              <w:rPr>
                <w:rFonts w:ascii="Calibri" w:hAnsi="Calibri" w:eastAsia="Calibri" w:cs="Calibri"/>
                <w:b w:val="1"/>
                <w:i w:val="0"/>
                <w:color w:val="ffffff"/>
                <w:sz w:val="20"/>
                <w:szCs w:val="20"/>
              </w:rPr>
            </w:pPr>
            <w:r w:rsidRPr="00000000" w:rsidDel="00000000" w:rsidR="00000000">
              <w:rPr>
                <w:rFonts w:ascii="Calibri" w:hAnsi="Calibri" w:eastAsia="Calibri" w:cs="Calibri"/>
                <w:b w:val="1"/>
                <w:i w:val="0"/>
                <w:color w:val="ffffff"/>
                <w:sz w:val="20"/>
                <w:szCs w:val="20"/>
                <w:rtl w:val="0"/>
              </w:rPr>
              <w:t xml:space="preserve">DISCUSSION</w:t>
            </w:r>
          </w:p>
        </w:tc>
        <w:tc>
          <w:tcPr>
            <w:tcBorders>
              <w:top w:val="nil" w:color="000000" w:themeColor="text1" w:sz="0" w:space="0"/>
            </w:tcBorders>
            <w:shd w:val="clear" w:color="auto" w:fill="000000" w:themeFill="text1"/>
            <w:tcMar/>
          </w:tcPr>
          <w:p w:rsidRPr="00000000" w:rsidR="00000000" w:rsidDel="00000000" w:rsidP="00000000" w:rsidRDefault="00000000" w14:paraId="0000001D" wp14:textId="77777777">
            <w:pPr>
              <w:pStyle w:val="Heading1"/>
              <w:spacing w:before="60" w:after="60" w:lineRule="auto"/>
              <w:jc w:val="center"/>
              <w:rPr>
                <w:rFonts w:ascii="Calibri" w:hAnsi="Calibri" w:eastAsia="Calibri" w:cs="Calibri"/>
                <w:b w:val="1"/>
                <w:i w:val="0"/>
                <w:color w:val="ffffff"/>
                <w:sz w:val="20"/>
                <w:szCs w:val="20"/>
              </w:rPr>
            </w:pPr>
            <w:r w:rsidRPr="00000000" w:rsidDel="00000000" w:rsidR="00000000">
              <w:rPr>
                <w:rFonts w:ascii="Calibri" w:hAnsi="Calibri" w:eastAsia="Calibri" w:cs="Calibri"/>
                <w:b w:val="1"/>
                <w:i w:val="0"/>
                <w:color w:val="ffffff"/>
                <w:sz w:val="20"/>
                <w:szCs w:val="20"/>
                <w:rtl w:val="0"/>
              </w:rPr>
              <w:t xml:space="preserve">OUTCOME</w:t>
            </w:r>
          </w:p>
        </w:tc>
      </w:tr>
      <w:tr xmlns:wp14="http://schemas.microsoft.com/office/word/2010/wordml" w:rsidTr="6A21EDC7" w14:paraId="2FCCFA6F" wp14:textId="77777777">
        <w:trPr>
          <w:trHeight w:val="520" w:hRule="atLeast"/>
        </w:trPr>
        <w:tc>
          <w:tcPr>
            <w:tcMar/>
          </w:tcPr>
          <w:p w:rsidRPr="00000000" w:rsidR="00000000" w:rsidDel="00000000" w:rsidP="00000000" w:rsidRDefault="00000000" w14:paraId="0000001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Minutes</w:t>
            </w:r>
          </w:p>
        </w:tc>
        <w:tc>
          <w:tcPr>
            <w:tcMar/>
          </w:tcPr>
          <w:p w:rsidRPr="00000000" w:rsidR="00000000" w:rsidDel="00000000" w:rsidP="682B9324" w:rsidRDefault="00000000" w14:paraId="0000001F" wp14:textId="77777777">
            <w:pPr>
              <w:keepNext w:val="0"/>
              <w:keepLines w:val="0"/>
              <w:widowControl w:val="1"/>
              <w:pBdr>
                <w:top w:val="nil" w:sz="0" w:space="0"/>
                <w:left w:val="nil" w:sz="0" w:space="0"/>
                <w:bottom w:val="nil" w:sz="0" w:space="0"/>
                <w:right w:val="nil" w:sz="0" w:space="0"/>
                <w:between w:val="nil" w:sz="0" w:space="0"/>
              </w:pBdr>
              <w:shd w:val="clear" w:color="auto" w:fill="auto"/>
              <w:tabs>
                <w:tab w:val="left" w:pos="162"/>
              </w:tabs>
              <w:spacing w:before="0" w:after="0" w:line="240" w:lineRule="auto"/>
              <w:ind w:left="0" w:right="0" w:firstLine="0"/>
              <w:jc w:val="left"/>
              <w:rPr>
                <w:rFonts w:ascii="Calibri" w:hAnsi="Calibri" w:eastAsia="Calibri" w:cs="Calibri"/>
                <w:b w:val="0"/>
                <w:bCs w:val="0"/>
                <w:i w:val="0"/>
                <w:iCs w:val="0"/>
                <w:caps w:val="0"/>
                <w:smallCaps w:val="0"/>
                <w:strike w:val="0"/>
                <w:dstrike w:val="0"/>
                <w:color w:val="000000" w:themeColor="text1" w:themeTint="FF" w:themeShade="FF"/>
                <w:sz w:val="20"/>
                <w:szCs w:val="20"/>
                <w:u w:val="none"/>
                <w:vertAlign w:val="baseline"/>
              </w:rPr>
            </w:pPr>
            <w:r w:rsidRPr="682B9324" w:rsidDel="00000000" w:rsidR="00000000">
              <w:rPr>
                <w:rFonts w:ascii="Calibri" w:hAnsi="Calibri" w:eastAsia="Calibri" w:cs="Calibri"/>
                <w:b w:val="0"/>
                <w:bCs w:val="0"/>
                <w:i w:val="0"/>
                <w:iCs w:val="0"/>
                <w:caps w:val="0"/>
                <w:smallCaps w:val="0"/>
                <w:strike w:val="0"/>
                <w:dstrike w:val="0"/>
                <w:color w:val="000000"/>
                <w:sz w:val="20"/>
                <w:szCs w:val="20"/>
                <w:u w:val="none"/>
                <w:shd w:val="clear" w:fill="auto"/>
                <w:vertAlign w:val="baseline"/>
              </w:rPr>
              <w:t xml:space="preserve">September </w:t>
            </w:r>
          </w:p>
        </w:tc>
        <w:tc>
          <w:tcPr>
            <w:tcMar/>
          </w:tcPr>
          <w:p w:rsidRPr="00000000" w:rsidR="00000000" w:rsidDel="00000000" w:rsidP="6A21EDC7" w:rsidRDefault="00000000" w14:paraId="00000020" wp14:textId="77777777">
            <w:pPr>
              <w:keepNext w:val="0"/>
              <w:keepLines w:val="0"/>
              <w:widowControl w:val="1"/>
              <w:pBdr>
                <w:top w:val="nil" w:sz="0" w:space="0"/>
                <w:left w:val="nil" w:sz="0" w:space="0"/>
                <w:bottom w:val="nil" w:sz="0" w:space="0"/>
                <w:right w:val="nil" w:sz="0" w:space="0"/>
                <w:between w:val="nil" w:sz="0" w:space="0"/>
              </w:pBdr>
              <w:shd w:val="clear" w:color="auto" w:fill="auto"/>
              <w:tabs>
                <w:tab w:val="center" w:pos="4320"/>
                <w:tab w:val="right" w:pos="8640"/>
              </w:tabs>
              <w:spacing w:before="0" w:after="0" w:line="240" w:lineRule="auto"/>
              <w:ind w:left="0" w:right="0" w:firstLine="0"/>
              <w:jc w:val="left"/>
              <w:rPr>
                <w:rFonts w:ascii="Calibri" w:hAnsi="Calibri" w:eastAsia="Calibri" w:cs="Calibri"/>
                <w:b w:val="0"/>
                <w:bCs w:val="0"/>
                <w:i w:val="0"/>
                <w:iCs w:val="0"/>
                <w:caps w:val="0"/>
                <w:smallCaps w:val="0"/>
                <w:strike w:val="0"/>
                <w:dstrike w:val="0"/>
                <w:color w:val="000000" w:themeColor="text1" w:themeTint="FF" w:themeShade="FF"/>
                <w:sz w:val="20"/>
                <w:szCs w:val="20"/>
                <w:u w:val="none"/>
                <w:vertAlign w:val="baseline"/>
              </w:rPr>
            </w:pPr>
            <w:r w:rsidRPr="6A21EDC7" w:rsidR="6A21EDC7">
              <w:rPr>
                <w:rFonts w:ascii="Calibri" w:hAnsi="Calibri" w:eastAsia="Calibri" w:cs="Calibri"/>
                <w:b w:val="0"/>
                <w:bCs w:val="0"/>
                <w:i w:val="0"/>
                <w:iCs w:val="0"/>
                <w:caps w:val="0"/>
                <w:smallCaps w:val="0"/>
                <w:strike w:val="0"/>
                <w:dstrike w:val="0"/>
                <w:color w:val="000000" w:themeColor="text1" w:themeTint="FF" w:themeShade="FF"/>
                <w:sz w:val="20"/>
                <w:szCs w:val="20"/>
                <w:u w:val="none"/>
                <w:vertAlign w:val="baseline"/>
              </w:rPr>
              <w:t>Approved</w:t>
            </w:r>
          </w:p>
        </w:tc>
      </w:tr>
      <w:tr xmlns:wp14="http://schemas.microsoft.com/office/word/2010/wordml" w:rsidTr="6A21EDC7" w14:paraId="40ED8FDD" wp14:textId="77777777">
        <w:trPr>
          <w:trHeight w:val="1080" w:hRule="atLeast"/>
        </w:trPr>
        <w:tc>
          <w:tcPr>
            <w:tcMar/>
          </w:tcPr>
          <w:p w:rsidRPr="00000000" w:rsidR="00000000" w:rsidDel="00000000" w:rsidP="00000000" w:rsidRDefault="00000000" w14:paraId="00000021"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Membership/Roles</w:t>
            </w:r>
          </w:p>
        </w:tc>
        <w:tc>
          <w:tcPr>
            <w:tcMar/>
          </w:tcPr>
          <w:p w:rsidRPr="00000000" w:rsidR="00000000" w:rsidDel="00000000" w:rsidP="00000000" w:rsidRDefault="00000000" w14:paraId="00000022"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sz w:val="20"/>
                <w:szCs w:val="20"/>
                <w:rtl w:val="0"/>
              </w:rPr>
              <w:t xml:space="preserve">Eva welcomed n</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ew member, Maria Estrada, appointed by Academic Senate. All members introduced themselves</w:t>
            </w:r>
            <w:r w:rsidRPr="00000000" w:rsidDel="00000000" w:rsidR="00000000">
              <w:rPr>
                <w:rFonts w:ascii="Calibri" w:hAnsi="Calibri" w:eastAsia="Calibri" w:cs="Calibri"/>
                <w:sz w:val="20"/>
                <w:szCs w:val="20"/>
                <w:rtl w:val="0"/>
              </w:rPr>
              <w:t xml:space="preserve">.</w:t>
            </w:r>
            <w:r w:rsidRPr="00000000" w:rsidDel="00000000" w:rsidR="00000000">
              <w:rPr>
                <w:rtl w:val="0"/>
              </w:rPr>
            </w:r>
          </w:p>
          <w:p w:rsidRPr="00000000" w:rsidR="00000000" w:rsidDel="00000000" w:rsidP="00000000" w:rsidRDefault="00000000" w14:paraId="00000023"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2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sz w:val="20"/>
                <w:szCs w:val="20"/>
                <w:rtl w:val="0"/>
              </w:rPr>
              <w:t xml:space="preserve">Eva asked all members to volunteer for VOICES s</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ubcommittees:</w:t>
            </w:r>
          </w:p>
          <w:p w:rsidRPr="00000000" w:rsidR="00000000" w:rsidDel="00000000" w:rsidP="00000000" w:rsidRDefault="00000000" w14:paraId="00000025"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720" w:right="0" w:hanging="360"/>
              <w:jc w:val="left"/>
              <w:rPr>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sz w:val="20"/>
                <w:szCs w:val="20"/>
                <w:rtl w:val="0"/>
              </w:rPr>
              <w:t xml:space="preserve">A Microsoft </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Teams account is pending for minutes and agendas which will allow group participation of agendas and minutes.</w:t>
            </w:r>
          </w:p>
          <w:p w:rsidRPr="00000000" w:rsidR="00000000" w:rsidDel="00000000" w:rsidP="00000000" w:rsidRDefault="00000000" w14:paraId="00000026"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72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27"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720" w:right="0" w:hanging="360"/>
              <w:jc w:val="left"/>
              <w:rPr>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Shout Outs (</w:t>
            </w:r>
            <w:r w:rsidRPr="00000000" w:rsidDel="00000000" w:rsidR="00000000">
              <w:rPr>
                <w:rFonts w:ascii="Calibri" w:hAnsi="Calibri" w:eastAsia="Calibri" w:cs="Calibri"/>
                <w:sz w:val="20"/>
                <w:szCs w:val="20"/>
                <w:rtl w:val="0"/>
              </w:rPr>
              <w:t xml:space="preserve">ongoing</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w:t>
            </w:r>
            <w:r w:rsidRPr="00000000" w:rsidDel="00000000" w:rsidR="00000000">
              <w:rPr>
                <w:rFonts w:ascii="Calibri" w:hAnsi="Calibri" w:eastAsia="Calibri" w:cs="Calibri"/>
                <w:sz w:val="20"/>
                <w:szCs w:val="20"/>
                <w:rtl w:val="0"/>
              </w:rPr>
              <w:t xml:space="preserve">S</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end out quarterly campus announcements</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coordinate updates with Elda Blout (megaphones)</w:t>
            </w:r>
          </w:p>
          <w:p w:rsidRPr="00000000" w:rsidR="00000000" w:rsidDel="00000000" w:rsidP="00000000" w:rsidRDefault="00000000" w14:paraId="00000028" wp14:textId="77777777">
            <w:pPr>
              <w:keepNext w:val="0"/>
              <w:keepLines w:val="0"/>
              <w:widowControl w:val="1"/>
              <w:numPr>
                <w:ilvl w:val="1"/>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144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Shout Outs announcements (estimates):</w:t>
            </w:r>
          </w:p>
          <w:p w:rsidRPr="00000000" w:rsidR="00000000" w:rsidDel="00000000" w:rsidP="00000000" w:rsidRDefault="00000000" w14:paraId="00000029" wp14:textId="77777777">
            <w:pPr>
              <w:keepNext w:val="0"/>
              <w:keepLines w:val="0"/>
              <w:widowControl w:val="1"/>
              <w:numPr>
                <w:ilvl w:val="2"/>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216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Oct. 15</w:t>
            </w:r>
          </w:p>
          <w:p w:rsidRPr="00000000" w:rsidR="00000000" w:rsidDel="00000000" w:rsidP="00000000" w:rsidRDefault="00000000" w14:paraId="0000002A" wp14:textId="77777777">
            <w:pPr>
              <w:keepNext w:val="0"/>
              <w:keepLines w:val="0"/>
              <w:widowControl w:val="1"/>
              <w:numPr>
                <w:ilvl w:val="2"/>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216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Jan. 15</w:t>
            </w:r>
          </w:p>
          <w:p w:rsidRPr="00000000" w:rsidR="00000000" w:rsidDel="00000000" w:rsidP="00000000" w:rsidRDefault="00000000" w14:paraId="0000002B" wp14:textId="77777777">
            <w:pPr>
              <w:keepNext w:val="0"/>
              <w:keepLines w:val="0"/>
              <w:widowControl w:val="1"/>
              <w:numPr>
                <w:ilvl w:val="2"/>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216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April 15</w:t>
            </w:r>
          </w:p>
          <w:p w:rsidRPr="00000000" w:rsidR="00000000" w:rsidDel="00000000" w:rsidP="00000000" w:rsidRDefault="00000000" w14:paraId="0000002C" wp14:textId="77777777">
            <w:pPr>
              <w:keepNext w:val="0"/>
              <w:keepLines w:val="0"/>
              <w:widowControl w:val="1"/>
              <w:numPr>
                <w:ilvl w:val="2"/>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216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July 15</w:t>
            </w:r>
          </w:p>
          <w:p w:rsidRPr="00000000" w:rsidR="00000000" w:rsidDel="00000000" w:rsidP="00000000" w:rsidRDefault="00000000" w14:paraId="0000002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2E"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720" w:right="0" w:hanging="360"/>
              <w:jc w:val="left"/>
              <w:rPr>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Way to Go, Joe (quarterly): notify winning department and coordinate photo op with representative from previous department (Mike Taylor retiring)</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coordinate selection of and handoff to next department</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certificate to winning department and framed photo at handoff</w:t>
            </w:r>
          </w:p>
          <w:p w:rsidRPr="00000000" w:rsidR="00000000" w:rsidDel="00000000" w:rsidP="00000000" w:rsidRDefault="00000000" w14:paraId="0000002F" wp14:textId="77777777">
            <w:pPr>
              <w:keepNext w:val="0"/>
              <w:keepLines w:val="0"/>
              <w:widowControl w:val="1"/>
              <w:numPr>
                <w:ilvl w:val="1"/>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144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Way to Go, Joe timeline:</w:t>
            </w:r>
          </w:p>
          <w:p w:rsidRPr="00000000" w:rsidR="00000000" w:rsidDel="00000000" w:rsidP="00000000" w:rsidRDefault="00000000" w14:paraId="00000030" wp14:textId="77777777">
            <w:pPr>
              <w:keepNext w:val="0"/>
              <w:keepLines w:val="0"/>
              <w:widowControl w:val="1"/>
              <w:numPr>
                <w:ilvl w:val="2"/>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216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Sept. 1</w:t>
            </w:r>
          </w:p>
          <w:p w:rsidRPr="00000000" w:rsidR="00000000" w:rsidDel="00000000" w:rsidP="00000000" w:rsidRDefault="00000000" w14:paraId="00000031" wp14:textId="77777777">
            <w:pPr>
              <w:keepNext w:val="0"/>
              <w:keepLines w:val="0"/>
              <w:widowControl w:val="1"/>
              <w:numPr>
                <w:ilvl w:val="2"/>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216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Dec. 1</w:t>
            </w:r>
          </w:p>
          <w:p w:rsidRPr="00000000" w:rsidR="00000000" w:rsidDel="00000000" w:rsidP="00000000" w:rsidRDefault="00000000" w14:paraId="00000032" wp14:textId="77777777">
            <w:pPr>
              <w:keepNext w:val="0"/>
              <w:keepLines w:val="0"/>
              <w:widowControl w:val="1"/>
              <w:numPr>
                <w:ilvl w:val="2"/>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216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March 1</w:t>
            </w:r>
          </w:p>
          <w:p w:rsidRPr="00000000" w:rsidR="00000000" w:rsidDel="00000000" w:rsidP="00000000" w:rsidRDefault="00000000" w14:paraId="00000033" wp14:textId="77777777">
            <w:pPr>
              <w:keepNext w:val="0"/>
              <w:keepLines w:val="0"/>
              <w:widowControl w:val="1"/>
              <w:numPr>
                <w:ilvl w:val="2"/>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216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June 1</w:t>
            </w:r>
          </w:p>
          <w:p w:rsidRPr="00000000" w:rsidR="00000000" w:rsidDel="00000000" w:rsidP="00000000" w:rsidRDefault="00000000" w14:paraId="00000034"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tl w:val="0"/>
              </w:rPr>
            </w:r>
          </w:p>
          <w:p w:rsidRPr="00000000" w:rsidR="00000000" w:rsidDel="00000000" w:rsidP="00000000" w:rsidRDefault="00000000" w14:paraId="00000035"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720" w:right="0" w:hanging="360"/>
              <w:jc w:val="left"/>
              <w:rPr>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College Champion Awards (yearly): EVA, NEED ONE OTHER – Order trophies, Print nominations and organize for meeting with president</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PowerPoint of Winners for CPD Day and Flex Day</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Headcount to president’s office for breakfast</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Contact Art Morales for name plates</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Awards presented at Sept. board meeting</w:t>
            </w:r>
          </w:p>
          <w:p w:rsidRPr="00000000" w:rsidR="00000000" w:rsidDel="00000000" w:rsidP="00000000" w:rsidRDefault="00000000" w14:paraId="00000036" wp14:textId="77777777">
            <w:pPr>
              <w:numPr>
                <w:ilvl w:val="1"/>
                <w:numId w:val="1"/>
              </w:numPr>
              <w:tabs>
                <w:tab w:val="center" w:pos="4320"/>
                <w:tab w:val="right" w:pos="8640"/>
              </w:tabs>
              <w:ind w:left="1440" w:hanging="360"/>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We should send out our call for nominations ASAP after Classified Excellence Awards (Classys) nominations close and make the due date the 1st week of July.</w:t>
            </w:r>
          </w:p>
          <w:p w:rsidRPr="00000000" w:rsidR="00000000" w:rsidDel="00000000" w:rsidP="00000000" w:rsidRDefault="00000000" w14:paraId="00000037"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38"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720" w:right="0" w:hanging="360"/>
              <w:jc w:val="left"/>
              <w:rPr>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Halloween (yearly): LIANNE – coordinate with IT</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NEED ONE OTHER – coordinate luncheon for winners</w:t>
            </w:r>
          </w:p>
          <w:p w:rsidRPr="00000000" w:rsidR="00000000" w:rsidDel="00000000" w:rsidP="00000000" w:rsidRDefault="00000000" w14:paraId="00000039"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3A"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3B"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720" w:right="0" w:hanging="360"/>
              <w:jc w:val="left"/>
              <w:rPr>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Valentine’s Day (yearly): Contact Classified Senate for table at event</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gather supplies for Valentine’s themed Shout Outs</w:t>
            </w:r>
            <w:r w:rsidRPr="00000000" w:rsidDel="00000000" w:rsidR="00000000">
              <w:rPr>
                <w:rFonts w:ascii="Calibri" w:hAnsi="Calibri" w:eastAsia="Calibri" w:cs="Calibri"/>
                <w:sz w:val="20"/>
                <w:szCs w:val="20"/>
                <w:rtl w:val="0"/>
              </w:rPr>
              <w:t xml:space="preserve">;</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coordinate table representatives</w:t>
            </w:r>
          </w:p>
          <w:p w:rsidRPr="00000000" w:rsidR="00000000" w:rsidDel="00000000" w:rsidP="00000000" w:rsidRDefault="00000000" w14:paraId="0000003C" wp14:textId="77777777">
            <w:pPr>
              <w:keepNext w:val="0"/>
              <w:keepLines w:val="0"/>
              <w:widowControl w:val="1"/>
              <w:numPr>
                <w:ilvl w:val="1"/>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144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Eva suggested that we open up the Valentine’s themed Shout Outs campus wide, like we do for the Halloween contest. Lianne suggested having it online for the campus and in person at the Classified Senate event. </w:t>
            </w:r>
          </w:p>
          <w:p w:rsidRPr="00000000" w:rsidR="00000000" w:rsidDel="00000000" w:rsidP="00000000" w:rsidRDefault="00000000" w14:paraId="0000003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72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3E" wp14:textId="77777777">
            <w:pPr>
              <w:keepNext w:val="0"/>
              <w:keepLines w:val="0"/>
              <w:widowControl w:val="1"/>
              <w:numPr>
                <w:ilvl w:val="0"/>
                <w:numId w:val="1"/>
              </w:numPr>
              <w:pBdr>
                <w:top w:val="nil" w:sz="0" w:space="0"/>
                <w:left w:val="nil" w:sz="0" w:space="0"/>
                <w:bottom w:val="nil" w:sz="0" w:space="0"/>
                <w:right w:val="nil" w:sz="0" w:space="0"/>
                <w:between w:val="nil" w:sz="0" w:space="0"/>
              </w:pBdr>
              <w:shd w:val="clear" w:fill="auto"/>
              <w:tabs>
                <w:tab w:val="left" w:pos="162"/>
              </w:tabs>
              <w:spacing w:before="0" w:after="0" w:line="240" w:lineRule="auto"/>
              <w:ind w:left="72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Celebration of Excellence (yearly): Reserve event space; Track award winners throughout the year; Coordinate guest list and RSVPs; Order food; Order pin cards; Plan and purchase decor; Order invitations; Send invitations by campus mail</w:t>
            </w:r>
          </w:p>
        </w:tc>
        <w:tc>
          <w:tcPr>
            <w:tcMar/>
          </w:tcPr>
          <w:p w:rsidRPr="00000000" w:rsidR="00000000" w:rsidDel="00000000" w:rsidP="00000000" w:rsidRDefault="00000000" w14:paraId="0000003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0"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1"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2"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Eva will email Chris Shroder.</w:t>
            </w:r>
          </w:p>
          <w:p w:rsidRPr="00000000" w:rsidR="00000000" w:rsidDel="00000000" w:rsidP="00000000" w:rsidRDefault="00000000" w14:paraId="00000043"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4"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5"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6"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7"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Lianne volunteered to be the Shout Outs point person.</w:t>
            </w:r>
          </w:p>
          <w:p w:rsidRPr="00000000" w:rsidR="00000000" w:rsidDel="00000000" w:rsidP="00000000" w:rsidRDefault="00000000" w14:paraId="00000048"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B"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C"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D"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4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Ralph and Ruben volunteered to coordinate the Way to Go, Joe.</w:t>
            </w:r>
          </w:p>
          <w:p w:rsidRPr="00000000" w:rsidR="00000000" w:rsidDel="00000000" w:rsidP="00000000" w:rsidRDefault="00000000" w14:paraId="00000050"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1"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2"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3"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4"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5"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6"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7"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8"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Eva will ask Melissa if she can help with College Champion Awards since she created the PPT this year and is researching the new trophies. </w:t>
            </w:r>
          </w:p>
          <w:p w:rsidRPr="00000000" w:rsidR="00000000" w:rsidDel="00000000" w:rsidP="00000000" w:rsidRDefault="00000000" w14:paraId="0000005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B"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C"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Eva will ask John Lewallen when the Classys nominations normally close. </w:t>
            </w:r>
          </w:p>
          <w:p w:rsidRPr="00000000" w:rsidR="00000000" w:rsidDel="00000000" w:rsidP="00000000" w:rsidRDefault="00000000" w14:paraId="0000005D"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5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60"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Nicole volunteered to coordinate the Halloween contest and luncheon with Lianne.</w:t>
            </w:r>
          </w:p>
          <w:p w:rsidRPr="00000000" w:rsidR="00000000" w:rsidDel="00000000" w:rsidP="00000000" w:rsidRDefault="00000000" w14:paraId="00000061"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62"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Maria and Nicole volunteered to coordinate Valentine’s Day participation.</w:t>
            </w:r>
          </w:p>
          <w:p w:rsidRPr="00000000" w:rsidR="00000000" w:rsidDel="00000000" w:rsidP="00000000" w:rsidRDefault="00000000" w14:paraId="00000063"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64"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65"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66"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67"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68"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6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Julie volunteered to plan the Celebration of Excellence. Eva will ask Loralyn and Melissa if they can be on this subcommittee. </w:t>
            </w:r>
          </w:p>
          <w:p w:rsidRPr="00000000" w:rsidR="00000000" w:rsidDel="00000000" w:rsidP="00000000" w:rsidRDefault="00000000" w14:paraId="0000006A"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tc>
      </w:tr>
      <w:tr xmlns:wp14="http://schemas.microsoft.com/office/word/2010/wordml" w:rsidTr="6A21EDC7" w14:paraId="1336B533" wp14:textId="77777777">
        <w:trPr>
          <w:trHeight w:val="260" w:hRule="atLeast"/>
        </w:trPr>
        <w:tc>
          <w:tcPr>
            <w:tcMar/>
          </w:tcPr>
          <w:p w:rsidRPr="00000000" w:rsidR="00000000" w:rsidDel="00000000" w:rsidP="00000000" w:rsidRDefault="00000000" w14:paraId="0000006B"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Way to Go, Joe</w:t>
            </w:r>
          </w:p>
        </w:tc>
        <w:tc>
          <w:tcPr>
            <w:tcMar/>
          </w:tcPr>
          <w:p w:rsidRPr="00000000" w:rsidR="00000000" w:rsidDel="00000000" w:rsidP="00000000" w:rsidRDefault="00000000" w14:paraId="0000006C"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Handoff from IT to next department</w:t>
            </w:r>
            <w:r w:rsidRPr="00000000" w:rsidDel="00000000" w:rsidR="00000000">
              <w:rPr>
                <w:rFonts w:ascii="Calibri" w:hAnsi="Calibri" w:eastAsia="Calibri" w:cs="Calibri"/>
                <w:sz w:val="20"/>
                <w:szCs w:val="20"/>
                <w:rtl w:val="0"/>
              </w:rPr>
              <w:t xml:space="preserve">. IT needs to make final selection of next department to be awarded the Way to Go, Joe.</w:t>
            </w:r>
            <w:r w:rsidRPr="00000000" w:rsidDel="00000000" w:rsidR="00000000">
              <w:rPr>
                <w:rtl w:val="0"/>
              </w:rPr>
            </w:r>
          </w:p>
          <w:p w:rsidRPr="00000000" w:rsidR="00000000" w:rsidDel="00000000" w:rsidP="00000000" w:rsidRDefault="00000000" w14:paraId="0000006D"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tl w:val="0"/>
              </w:rPr>
            </w:r>
          </w:p>
        </w:tc>
        <w:tc>
          <w:tcPr>
            <w:tcMar/>
          </w:tcPr>
          <w:p w:rsidRPr="00000000" w:rsidR="00000000" w:rsidDel="00000000" w:rsidP="00000000" w:rsidRDefault="00000000" w14:paraId="0000006E"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sz w:val="20"/>
                <w:szCs w:val="20"/>
                <w:rtl w:val="0"/>
              </w:rPr>
              <w:t xml:space="preserve">Eva will work with Ralph and Ruben to guide them through the process and share form emails.</w:t>
            </w:r>
            <w:r w:rsidRPr="00000000" w:rsidDel="00000000" w:rsidR="00000000">
              <w:rPr>
                <w:rtl w:val="0"/>
              </w:rPr>
            </w:r>
          </w:p>
        </w:tc>
      </w:tr>
      <w:tr xmlns:wp14="http://schemas.microsoft.com/office/word/2010/wordml" w:rsidTr="6A21EDC7" w14:paraId="6B9A7478" wp14:textId="77777777">
        <w:trPr>
          <w:trHeight w:val="260" w:hRule="atLeast"/>
        </w:trPr>
        <w:tc>
          <w:tcPr>
            <w:tcMar/>
          </w:tcPr>
          <w:p w:rsidRPr="00000000" w:rsidR="00000000" w:rsidDel="00000000" w:rsidP="00000000" w:rsidRDefault="00000000" w14:paraId="0000006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Shout Outs</w:t>
            </w:r>
          </w:p>
        </w:tc>
        <w:tc>
          <w:tcPr>
            <w:tcMar/>
          </w:tcPr>
          <w:p w:rsidRPr="00000000" w:rsidR="00000000" w:rsidDel="00000000" w:rsidP="00000000" w:rsidRDefault="00000000" w14:paraId="00000070"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Megaphones with certificates. </w:t>
            </w:r>
          </w:p>
          <w:p w:rsidRPr="00000000" w:rsidR="00000000" w:rsidDel="00000000" w:rsidP="00000000" w:rsidRDefault="00000000" w14:paraId="00000071" wp14:textId="77777777">
            <w:pPr>
              <w:keepNext w:val="0"/>
              <w:keepLines w:val="0"/>
              <w:widowControl w:val="1"/>
              <w:pBdr>
                <w:top w:val="nil" w:sz="0" w:space="0"/>
                <w:left w:val="nil" w:sz="0" w:space="0"/>
                <w:bottom w:val="nil" w:sz="0" w:space="0"/>
                <w:right w:val="nil" w:sz="0" w:space="0"/>
                <w:between w:val="nil" w:sz="0" w:space="0"/>
              </w:pBdr>
              <w:shd w:val="clear" w:fill="auto"/>
              <w:tabs>
                <w:tab w:val="left" w:pos="162"/>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tl w:val="0"/>
              </w:rPr>
            </w:r>
          </w:p>
        </w:tc>
        <w:tc>
          <w:tcPr>
            <w:tcMar/>
          </w:tcPr>
          <w:p w:rsidRPr="00000000" w:rsidR="00000000" w:rsidDel="00000000" w:rsidP="00000000" w:rsidRDefault="00000000" w14:paraId="00000072"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sz w:val="20"/>
                <w:szCs w:val="20"/>
                <w:rtl w:val="0"/>
              </w:rPr>
              <w:t xml:space="preserve">Lianne will follow up with Elda to get megaphones to anyone who has received a Shout Out since the start of fall.</w:t>
            </w:r>
            <w:r w:rsidRPr="00000000" w:rsidDel="00000000" w:rsidR="00000000">
              <w:rPr>
                <w:rtl w:val="0"/>
              </w:rPr>
            </w:r>
          </w:p>
        </w:tc>
      </w:tr>
      <w:tr xmlns:wp14="http://schemas.microsoft.com/office/word/2010/wordml" w:rsidTr="6A21EDC7" w14:paraId="51EA9C81" wp14:textId="77777777">
        <w:tc>
          <w:tcPr>
            <w:tcMar/>
          </w:tcPr>
          <w:p w:rsidRPr="00000000" w:rsidR="00000000" w:rsidDel="00000000" w:rsidP="00000000" w:rsidRDefault="00000000" w14:paraId="00000073"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Halloween</w:t>
            </w:r>
          </w:p>
        </w:tc>
        <w:tc>
          <w:tcPr>
            <w:tcMar/>
          </w:tcPr>
          <w:p w:rsidRPr="00000000" w:rsidR="00000000" w:rsidDel="00000000" w:rsidP="00000000" w:rsidRDefault="00000000" w14:paraId="00000074"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Luncheon for winners</w:t>
            </w:r>
          </w:p>
          <w:p w:rsidRPr="00000000" w:rsidR="00000000" w:rsidDel="00000000" w:rsidP="00000000" w:rsidRDefault="00000000" w14:paraId="00000075"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Schedule in advance in order to have it closer to post-Halloween: Tuesday, Nov. 6, 12pm?</w:t>
            </w:r>
          </w:p>
          <w:p w:rsidRPr="00000000" w:rsidR="00000000" w:rsidDel="00000000" w:rsidP="00000000" w:rsidRDefault="00000000" w14:paraId="00000076"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Sodexo or outside vendor?</w:t>
            </w:r>
          </w:p>
          <w:p w:rsidRPr="00000000" w:rsidR="00000000" w:rsidDel="00000000" w:rsidP="00000000" w:rsidRDefault="00000000" w14:paraId="00000077"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Location?</w:t>
            </w:r>
          </w:p>
          <w:p w:rsidRPr="00000000" w:rsidR="00000000" w:rsidDel="00000000" w:rsidP="00000000" w:rsidRDefault="00000000" w14:paraId="00000078" wp14:textId="77777777">
            <w:pPr>
              <w:keepNext w:val="0"/>
              <w:keepLines w:val="0"/>
              <w:widowControl w:val="1"/>
              <w:numPr>
                <w:ilvl w:val="0"/>
                <w:numId w:val="2"/>
              </w:numPr>
              <w:pBdr>
                <w:top w:val="nil" w:sz="0" w:space="0"/>
                <w:left w:val="nil" w:sz="0" w:space="0"/>
                <w:bottom w:val="nil" w:sz="0" w:space="0"/>
                <w:right w:val="nil" w:sz="0" w:space="0"/>
                <w:between w:val="nil" w:sz="0" w:space="0"/>
              </w:pBdr>
              <w:shd w:val="clear" w:fill="auto"/>
              <w:spacing w:before="0" w:after="0" w:line="240" w:lineRule="auto"/>
              <w:ind w:left="720" w:right="0" w:hanging="360"/>
              <w:jc w:val="left"/>
              <w:rPr>
                <w:rFonts w:ascii="Calibri" w:hAnsi="Calibri" w:eastAsia="Calibri" w:cs="Calibri"/>
                <w:sz w:val="20"/>
                <w:szCs w:val="20"/>
                <w:u w:val="none"/>
              </w:rPr>
            </w:pPr>
            <w:r w:rsidRPr="00000000" w:rsidDel="00000000" w:rsidR="00000000">
              <w:rPr>
                <w:rFonts w:ascii="Calibri" w:hAnsi="Calibri" w:eastAsia="Calibri" w:cs="Calibri"/>
                <w:sz w:val="20"/>
                <w:szCs w:val="20"/>
                <w:rtl w:val="0"/>
              </w:rPr>
              <w:t xml:space="preserve">We have $400 in the budget for the luncheon.</w:t>
            </w:r>
          </w:p>
          <w:p w:rsidRPr="00000000" w:rsidR="00000000" w:rsidDel="00000000" w:rsidP="00000000" w:rsidRDefault="00000000" w14:paraId="00000079"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7A"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Calibri" w:hAnsi="Calibri" w:eastAsia="Calibri" w:cs="Calibri"/>
                <w:sz w:val="20"/>
                <w:szCs w:val="20"/>
              </w:rPr>
            </w:pPr>
            <w:r w:rsidRPr="00000000" w:rsidDel="00000000" w:rsidR="00000000">
              <w:rPr>
                <w:rtl w:val="0"/>
              </w:rPr>
            </w:r>
          </w:p>
        </w:tc>
        <w:tc>
          <w:tcPr>
            <w:tcMar/>
          </w:tcPr>
          <w:p w:rsidRPr="00000000" w:rsidR="00000000" w:rsidDel="00000000" w:rsidP="00000000" w:rsidRDefault="00000000" w14:paraId="0000007B"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POD will staff the Halloween contest tables in Founders patio. The committee decided to schedule the luncheon after winners were selected so that we could work around their schedules. If faculty win, they may have conflicting classes. We will get a quote from Sodexo and possibly get food from an outside vendor. We will invite Jeff George, Matt Bidart, and Eric Turner to thank them for their help with the contest from the IT side. </w:t>
            </w:r>
          </w:p>
        </w:tc>
      </w:tr>
      <w:tr xmlns:wp14="http://schemas.microsoft.com/office/word/2010/wordml" w:rsidTr="6A21EDC7" w14:paraId="07E47E54" wp14:textId="77777777">
        <w:tc>
          <w:tcPr>
            <w:tcMar/>
          </w:tcPr>
          <w:p w:rsidRPr="00000000" w:rsidR="00000000" w:rsidDel="00000000" w:rsidP="00000000" w:rsidRDefault="00000000" w14:paraId="0000007C"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ASL Interpreters Ceremony</w:t>
            </w:r>
          </w:p>
        </w:tc>
        <w:tc>
          <w:tcPr>
            <w:tcMar/>
          </w:tcPr>
          <w:p w:rsidRPr="00000000" w:rsidR="00000000" w:rsidDel="00000000" w:rsidP="00000000" w:rsidRDefault="00000000" w14:paraId="0000007D"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Jennifer Stephenson asked if we have an award that they can use for a ceremony in November to honor their ASL interpreters and captioners. There would be u</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p to 59 honorees, but she doesn</w:t>
            </w:r>
            <w:r w:rsidRPr="00000000" w:rsidDel="00000000" w:rsidR="00000000">
              <w:rPr>
                <w:rFonts w:ascii="Calibri" w:hAnsi="Calibri" w:eastAsia="Calibri" w:cs="Calibri"/>
                <w:sz w:val="20"/>
                <w:szCs w:val="20"/>
                <w:rtl w:val="0"/>
              </w:rPr>
              <w:t xml:space="preserve">’t expect all to</w:t>
            </w:r>
            <w:r w:rsidRPr="00000000" w:rsidDel="00000000" w:rsidR="00000000">
              <w:rPr>
                <w:rFonts w:ascii="Calibri" w:hAnsi="Calibri" w:eastAsia="Calibri" w:cs="Calibri"/>
                <w:b w:val="0"/>
                <w:i w:val="0"/>
                <w:smallCaps w:val="0"/>
                <w:strike w:val="0"/>
                <w:color w:val="000000"/>
                <w:sz w:val="20"/>
                <w:szCs w:val="20"/>
                <w:u w:val="none"/>
                <w:shd w:val="clear" w:fill="auto"/>
                <w:vertAlign w:val="baseline"/>
                <w:rtl w:val="0"/>
              </w:rPr>
              <w:t xml:space="preserve"> be nominated</w:t>
            </w:r>
            <w:r w:rsidRPr="00000000" w:rsidDel="00000000" w:rsidR="00000000">
              <w:rPr>
                <w:rFonts w:ascii="Calibri" w:hAnsi="Calibri" w:eastAsia="Calibri" w:cs="Calibri"/>
                <w:sz w:val="20"/>
                <w:szCs w:val="20"/>
                <w:rtl w:val="0"/>
              </w:rPr>
              <w:t xml:space="preserve">. Students as well as faculty/staff would be nomination the interpreters/captioners.</w:t>
            </w:r>
          </w:p>
          <w:p w:rsidRPr="00000000" w:rsidR="00000000" w:rsidDel="00000000" w:rsidP="00000000" w:rsidRDefault="00000000" w14:paraId="0000007E" wp14:textId="77777777">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Ruben suggested calling it a High Five. Lianne suggested creating a SmartSheet for nominations; she found 48 mini buttons for $6.19 on Oriental Trading Company.</w:t>
            </w:r>
            <w:r w:rsidRPr="00000000" w:rsidDel="00000000" w:rsidR="00000000">
              <w:rPr>
                <w:rtl w:val="0"/>
              </w:rPr>
            </w:r>
          </w:p>
        </w:tc>
        <w:tc>
          <w:tcPr>
            <w:tcMar/>
          </w:tcPr>
          <w:p w:rsidRPr="00000000" w:rsidR="00000000" w:rsidDel="00000000" w:rsidP="00000000" w:rsidRDefault="00000000" w14:paraId="0000007F"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b w:val="0"/>
                <w:i w:val="0"/>
                <w:smallCaps w:val="0"/>
                <w:strike w:val="0"/>
                <w:color w:val="000000"/>
                <w:sz w:val="20"/>
                <w:szCs w:val="20"/>
                <w:u w:val="none"/>
                <w:shd w:val="clear" w:fill="auto"/>
                <w:vertAlign w:val="baseline"/>
              </w:rPr>
            </w:pPr>
            <w:r w:rsidRPr="00000000" w:rsidDel="00000000" w:rsidR="00000000">
              <w:rPr>
                <w:rFonts w:ascii="Calibri" w:hAnsi="Calibri" w:eastAsia="Calibri" w:cs="Calibri"/>
                <w:sz w:val="20"/>
                <w:szCs w:val="20"/>
                <w:rtl w:val="0"/>
              </w:rPr>
              <w:t xml:space="preserve">We will create a new High Five award for this event. Honorees will receive a High Five certificate as well as a small High Five pin. Lianne will create a SmartSheet for the nominations and email Jennifer Stephenson with the details.</w:t>
            </w:r>
            <w:r w:rsidRPr="00000000" w:rsidDel="00000000" w:rsidR="00000000">
              <w:rPr>
                <w:rtl w:val="0"/>
              </w:rPr>
            </w:r>
          </w:p>
        </w:tc>
      </w:tr>
      <w:tr xmlns:wp14="http://schemas.microsoft.com/office/word/2010/wordml" w:rsidTr="6A21EDC7" w14:paraId="7116F30A" wp14:textId="77777777">
        <w:tc>
          <w:tcPr>
            <w:tcMar/>
          </w:tcPr>
          <w:p w:rsidRPr="00000000" w:rsidR="00000000" w:rsidDel="00000000" w:rsidP="00000000" w:rsidRDefault="00000000" w14:paraId="00000080"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Celebration of Excellence</w:t>
            </w:r>
          </w:p>
        </w:tc>
        <w:tc>
          <w:tcPr>
            <w:tcMar/>
          </w:tcPr>
          <w:p w:rsidRPr="00000000" w:rsidR="00000000" w:rsidDel="00000000" w:rsidP="00000000" w:rsidRDefault="00000000" w14:paraId="00000081"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Founders Hall Conference Center reserved for Friday, May 31, 2019. Discussion was held on if we should include employee awards received off campus this year. Last year, we only included on-campus awards</w:t>
            </w:r>
          </w:p>
        </w:tc>
        <w:tc>
          <w:tcPr>
            <w:tcMar/>
          </w:tcPr>
          <w:p w:rsidRPr="00000000" w:rsidR="00000000" w:rsidDel="00000000" w:rsidP="00000000" w:rsidRDefault="00000000" w14:paraId="00000082" wp14:textId="77777777">
            <w:pPr>
              <w:tabs>
                <w:tab w:val="center" w:pos="4320"/>
                <w:tab w:val="right" w:pos="8640"/>
              </w:tabs>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All VOICES members will send Julie any and all employee awardees that they learn about whether they are on-campus or off-campus. We will decide at a later date whether to invite off-campus awardees.</w:t>
            </w:r>
            <w:r w:rsidRPr="00000000" w:rsidDel="00000000" w:rsidR="00000000">
              <w:rPr>
                <w:rtl w:val="0"/>
              </w:rPr>
            </w:r>
          </w:p>
        </w:tc>
      </w:tr>
      <w:tr xmlns:wp14="http://schemas.microsoft.com/office/word/2010/wordml" w:rsidTr="6A21EDC7" w14:paraId="1D2EF417" wp14:textId="77777777">
        <w:tc>
          <w:tcPr>
            <w:tcMar/>
          </w:tcPr>
          <w:p w:rsidRPr="00000000" w:rsidR="00000000" w:rsidDel="00000000" w:rsidP="00000000" w:rsidRDefault="00000000" w14:paraId="00000083" wp14:textId="77777777">
            <w:pPr>
              <w:rPr>
                <w:rFonts w:ascii="Calibri" w:hAnsi="Calibri" w:eastAsia="Calibri" w:cs="Calibri"/>
                <w:sz w:val="20"/>
                <w:szCs w:val="20"/>
              </w:rPr>
            </w:pPr>
            <w:bookmarkStart w:name="_gjdgxs" w:colFirst="0" w:colLast="0" w:id="0"/>
            <w:bookmarkEnd w:id="0"/>
            <w:r w:rsidRPr="00000000" w:rsidDel="00000000" w:rsidR="00000000">
              <w:rPr>
                <w:rFonts w:ascii="Calibri" w:hAnsi="Calibri" w:eastAsia="Calibri" w:cs="Calibri"/>
                <w:sz w:val="20"/>
                <w:szCs w:val="20"/>
                <w:rtl w:val="0"/>
              </w:rPr>
              <w:t xml:space="preserve">Good of the Order</w:t>
            </w:r>
          </w:p>
        </w:tc>
        <w:tc>
          <w:tcPr>
            <w:tcMar/>
          </w:tcPr>
          <w:p w:rsidRPr="00000000" w:rsidR="00000000" w:rsidDel="00000000" w:rsidP="00000000" w:rsidRDefault="00000000" w14:paraId="00000084"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We reviewed Ralph’s email to send out to managers to develop award repository. </w:t>
            </w:r>
          </w:p>
          <w:p w:rsidRPr="00000000" w:rsidR="00000000" w:rsidDel="00000000" w:rsidP="00000000" w:rsidRDefault="00000000" w14:paraId="00000085" wp14:textId="77777777">
            <w:pPr>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86" wp14:textId="77777777">
            <w:pPr>
              <w:rPr>
                <w:rFonts w:ascii="Calibri" w:hAnsi="Calibri" w:eastAsia="Calibri" w:cs="Calibri"/>
                <w:sz w:val="20"/>
                <w:szCs w:val="20"/>
              </w:rPr>
            </w:pPr>
            <w:r w:rsidRPr="00000000" w:rsidDel="00000000" w:rsidR="00000000">
              <w:rPr>
                <w:rtl w:val="0"/>
              </w:rPr>
            </w:r>
          </w:p>
          <w:p w:rsidRPr="00000000" w:rsidR="00000000" w:rsidDel="00000000" w:rsidP="00000000" w:rsidRDefault="00000000" w14:paraId="00000087"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The committee discussed partnering with Mike Gregoryk for an event for night/evening employees. He already does an event for Thanksgiving. Perhaps we could host a dessert bar.</w:t>
            </w:r>
          </w:p>
        </w:tc>
        <w:tc>
          <w:tcPr>
            <w:tcMar/>
          </w:tcPr>
          <w:p w:rsidRPr="00000000" w:rsidR="00000000" w:rsidDel="00000000" w:rsidP="00000000" w:rsidRDefault="00000000" w14:paraId="00000088" wp14:textId="77777777">
            <w:pPr>
              <w:rPr>
                <w:rFonts w:ascii="Calibri" w:hAnsi="Calibri" w:eastAsia="Calibri" w:cs="Calibri"/>
                <w:sz w:val="20"/>
                <w:szCs w:val="20"/>
              </w:rPr>
            </w:pPr>
            <w:r w:rsidRPr="00000000" w:rsidDel="00000000" w:rsidR="00000000">
              <w:rPr>
                <w:rFonts w:ascii="Calibri" w:hAnsi="Calibri" w:eastAsia="Calibri" w:cs="Calibri"/>
                <w:sz w:val="20"/>
                <w:szCs w:val="20"/>
                <w:rtl w:val="0"/>
              </w:rPr>
              <w:t xml:space="preserve">“Depository” needs to be changed to “repository. Julie will email to managers.</w:t>
            </w:r>
          </w:p>
          <w:p w:rsidRPr="00000000" w:rsidR="00000000" w:rsidDel="00000000" w:rsidP="00000000" w:rsidRDefault="00000000" w14:paraId="00000089"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sz w:val="20"/>
                <w:szCs w:val="20"/>
              </w:rPr>
            </w:pPr>
            <w:r w:rsidRPr="00000000" w:rsidDel="00000000" w:rsidR="00000000">
              <w:rPr>
                <w:rtl w:val="0"/>
              </w:rPr>
            </w:r>
          </w:p>
        </w:tc>
      </w:tr>
      <w:tr xmlns:wp14="http://schemas.microsoft.com/office/word/2010/wordml" w:rsidTr="6A21EDC7" w14:paraId="6169F3FB" wp14:textId="77777777">
        <w:tc>
          <w:tcPr>
            <w:tcMar/>
          </w:tcPr>
          <w:p w:rsidRPr="00000000" w:rsidR="00000000" w:rsidDel="00000000" w:rsidP="00000000" w:rsidRDefault="00000000" w14:paraId="0000008A" wp14:textId="77777777">
            <w:pPr>
              <w:rPr>
                <w:rFonts w:ascii="Calibri" w:hAnsi="Calibri" w:eastAsia="Calibri" w:cs="Calibri"/>
                <w:b w:val="1"/>
                <w:sz w:val="20"/>
                <w:szCs w:val="20"/>
              </w:rPr>
            </w:pPr>
            <w:r w:rsidRPr="00000000" w:rsidDel="00000000" w:rsidR="00000000">
              <w:rPr>
                <w:rFonts w:ascii="Calibri" w:hAnsi="Calibri" w:eastAsia="Calibri" w:cs="Calibri"/>
                <w:b w:val="1"/>
                <w:sz w:val="20"/>
                <w:szCs w:val="20"/>
                <w:rtl w:val="0"/>
              </w:rPr>
              <w:t xml:space="preserve">Next Meeting</w:t>
            </w:r>
          </w:p>
        </w:tc>
        <w:tc>
          <w:tcPr>
            <w:gridSpan w:val="2"/>
            <w:tcMar/>
          </w:tcPr>
          <w:p w:rsidRPr="00000000" w:rsidR="00000000" w:rsidDel="00000000" w:rsidP="00000000" w:rsidRDefault="00000000" w14:paraId="0000008B"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Calibri" w:hAnsi="Calibri" w:eastAsia="Calibri" w:cs="Calibri"/>
                <w:b w:val="1"/>
                <w:i w:val="0"/>
                <w:smallCaps w:val="0"/>
                <w:strike w:val="0"/>
                <w:color w:val="000000"/>
                <w:sz w:val="20"/>
                <w:szCs w:val="20"/>
                <w:u w:val="none"/>
                <w:shd w:val="clear" w:fill="auto"/>
                <w:vertAlign w:val="baseline"/>
              </w:rPr>
            </w:pPr>
            <w:r w:rsidRPr="00000000" w:rsidDel="00000000" w:rsidR="00000000">
              <w:rPr>
                <w:rFonts w:ascii="Calibri" w:hAnsi="Calibri" w:eastAsia="Calibri" w:cs="Calibri"/>
                <w:b w:val="1"/>
                <w:i w:val="0"/>
                <w:smallCaps w:val="0"/>
                <w:strike w:val="0"/>
                <w:color w:val="000000"/>
                <w:sz w:val="20"/>
                <w:szCs w:val="20"/>
                <w:u w:val="none"/>
                <w:shd w:val="clear" w:fill="auto"/>
                <w:vertAlign w:val="baseline"/>
                <w:rtl w:val="0"/>
              </w:rPr>
              <w:t xml:space="preserve">Tuesday, November 13, 2018 – 12:30-1:30 pm – POD, Innovation Room, 6-144</w:t>
            </w:r>
          </w:p>
        </w:tc>
      </w:tr>
    </w:tbl>
    <w:p xmlns:wp14="http://schemas.microsoft.com/office/word/2010/wordml" w:rsidRPr="00000000" w:rsidR="00000000" w:rsidDel="00000000" w:rsidP="00000000" w:rsidRDefault="00000000" w14:paraId="0000008D" wp14:textId="77777777">
      <w:pPr>
        <w:rPr>
          <w:rFonts w:ascii="Calibri" w:hAnsi="Calibri" w:eastAsia="Calibri" w:cs="Calibri"/>
          <w:sz w:val="20"/>
          <w:szCs w:val="20"/>
          <w:u w:val="single"/>
        </w:rPr>
      </w:pPr>
      <w:r w:rsidRPr="00000000" w:rsidDel="00000000" w:rsidR="00000000">
        <w:rPr>
          <w:rtl w:val="0"/>
        </w:rPr>
      </w:r>
    </w:p>
    <w:p xmlns:wp14="http://schemas.microsoft.com/office/word/2010/wordml" w:rsidRPr="00000000" w:rsidR="00000000" w:rsidDel="00000000" w:rsidP="00000000" w:rsidRDefault="00000000" w14:paraId="0000008E" wp14:textId="77777777">
      <w:pPr>
        <w:tabs>
          <w:tab w:val="left" w:pos="8730"/>
        </w:tabs>
        <w:rPr/>
      </w:pPr>
      <w:r w:rsidRPr="00000000" w:rsidDel="00000000" w:rsidR="00000000">
        <w:rPr>
          <w:rtl w:val="0"/>
        </w:rPr>
      </w:r>
    </w:p>
    <w:sectPr>
      <w:headerReference w:type="default" r:id="rId8"/>
      <w:footerReference w:type="even" r:id="rId9"/>
      <w:pgSz w:w="12240" w:h="15840" w:orient="portrait"/>
      <w:pgMar w:top="360" w:right="720" w:bottom="720" w:lef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Courier New"/>
  <w:font w:name="Noto Sans Symbols"/>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94"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begin"/>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Pr>
      <w:instrText xml:space="preserve">PAGE</w:instrText>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separate"/>
    </w:r>
    <w:r w:rsidRPr="00000000" w:rsidDel="00000000" w:rsidR="00000000">
      <w:rPr>
        <w:rFonts w:ascii="Times New Roman" w:hAnsi="Times New Roman" w:eastAsia="Times New Roman" w:cs="Times New Roman"/>
        <w:b w:val="0"/>
        <w:i w:val="0"/>
        <w:smallCaps w:val="0"/>
        <w:strike w:val="0"/>
        <w:color w:val="000000"/>
        <w:sz w:val="24"/>
        <w:szCs w:val="24"/>
        <w:u w:val="none"/>
        <w:shd w:val="clear" w:fill="auto"/>
        <w:vertAlign w:val="baseline"/>
      </w:rPr>
      <w:fldChar w:fldCharType="end"/>
    </w:r>
    <w:r w:rsidRPr="00000000" w:rsidDel="00000000" w:rsidR="00000000">
      <w:rPr>
        <w:rtl w:val="0"/>
      </w:rPr>
    </w:r>
  </w:p>
  <w:p xmlns:wp14="http://schemas.microsoft.com/office/word/2010/wordml" w:rsidRPr="00000000" w:rsidR="00000000" w:rsidDel="00000000" w:rsidP="00000000" w:rsidRDefault="00000000" w14:paraId="00000095"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8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pPr>
    <w:r w:rsidRPr="00000000" w:rsidDel="00000000" w:rsidR="00000000">
      <w:rPr>
        <w:rtl w:val="0"/>
      </w:rPr>
    </w:r>
  </w:p>
  <w:tbl>
    <w:tblPr>
      <w:tblStyle w:val="Table3"/>
      <w:tblW w:w="10800.0" w:type="dxa"/>
      <w:jc w:val="left"/>
      <w:tblInd w:w="0.0" w:type="dxa"/>
      <w:tblLayout w:type="fixed"/>
      <w:tblLook w:val="0400"/>
    </w:tblPr>
    <w:tblGrid>
      <w:gridCol w:w="3600"/>
      <w:gridCol w:w="3600"/>
      <w:gridCol w:w="3600"/>
      <w:tblGridChange w:id="0">
        <w:tblGrid>
          <w:gridCol w:w="3600"/>
          <w:gridCol w:w="3600"/>
          <w:gridCol w:w="3600"/>
        </w:tblGrid>
      </w:tblGridChange>
    </w:tblGrid>
    <w:tr xmlns:wp14="http://schemas.microsoft.com/office/word/2010/wordml" w14:paraId="0A37501D" wp14:textId="77777777">
      <w:tc>
        <w:tcPr/>
        <w:p w:rsidRPr="00000000" w:rsidR="00000000" w:rsidDel="00000000" w:rsidP="00000000" w:rsidRDefault="00000000" w14:paraId="00000090"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115"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p w:rsidRPr="00000000" w:rsidR="00000000" w:rsidDel="00000000" w:rsidP="00000000" w:rsidRDefault="00000000" w14:paraId="00000091"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c>
        <w:tcPr/>
        <w:p w:rsidRPr="00000000" w:rsidR="00000000" w:rsidDel="00000000" w:rsidP="00000000" w:rsidRDefault="00000000" w14:paraId="00000092"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115"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093" wp14:textId="77777777">
    <w:pPr>
      <w:keepNext w:val="0"/>
      <w:keepLines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5370F4F2"/>
  <w15:docId w15:val="{089fdd34-c2d7-4796-b35b-742fe7b76de7}"/>
  <w:rsids>
    <w:rsidRoot w:val="682B9324"/>
    <w:rsid w:val="682B9324"/>
    <w:rsid w:val="6A21EDC7"/>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jc w:val="right"/>
    </w:pPr>
    <w:rPr>
      <w:rFonts w:ascii="Arial" w:hAnsi="Arial" w:eastAsia="Arial" w:cs="Arial"/>
      <w:i w:val="1"/>
    </w:rPr>
  </w:style>
  <w:style w:type="paragraph" w:styleId="Heading2">
    <w:name w:val="heading 2"/>
    <w:basedOn w:val="Normal"/>
    <w:next w:val="Normal"/>
    <w:pPr>
      <w:keepNext w:val="1"/>
      <w:jc w:val="center"/>
    </w:pPr>
    <w:rPr>
      <w:b w:val="1"/>
      <w:color w:val="ffffff"/>
    </w:rPr>
  </w:style>
  <w:style w:type="paragraph" w:styleId="Heading3">
    <w:name w:val="heading 3"/>
    <w:basedOn w:val="Normal"/>
    <w:next w:val="Normal"/>
    <w:pPr>
      <w:keepNext w:val="1"/>
      <w:jc w:val="center"/>
    </w:pPr>
    <w:rPr>
      <w:b w:val="1"/>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jc w:val="center"/>
    </w:pPr>
    <w:rPr>
      <w:rFonts w:ascii="Arial" w:hAnsi="Arial" w:eastAsia="Arial" w:cs="Arial"/>
      <w:b w:val="1"/>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3" /><Relationship Type="http://schemas.openxmlformats.org/officeDocument/2006/relationships/image" Target="media/image1.jpg"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image" Target="media/image2.png" Id="rId6" /><Relationship Type="http://schemas.openxmlformats.org/officeDocument/2006/relationships/customXml" Target="../customXml/item2.xml" Id="rId11" /><Relationship Type="http://schemas.openxmlformats.org/officeDocument/2006/relationships/styles" Target="styles.xml" Id="rId5" /><Relationship Type="http://schemas.openxmlformats.org/officeDocument/2006/relationships/customXml" Target="../customXml/item1.xml" Id="rId10" /><Relationship Type="http://schemas.openxmlformats.org/officeDocument/2006/relationships/numbering" Target="numbering.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1" ma:contentTypeDescription="Create a new document." ma:contentTypeScope="" ma:versionID="073a8cec0ec94919b42af5757f4aa9b5">
  <xsd:schema xmlns:xsd="http://www.w3.org/2001/XMLSchema" xmlns:xs="http://www.w3.org/2001/XMLSchema" xmlns:p="http://schemas.microsoft.com/office/2006/metadata/properties" xmlns:ns2="5053063c-7268-4863-93de-a15cdd696be5" xmlns:ns3="a00a354a-0372-4438-9bdc-f2aa151971ec" targetNamespace="http://schemas.microsoft.com/office/2006/metadata/properties" ma:root="true" ma:fieldsID="dc7f17739eb38bcc37a2369efd9f3237" ns2:_="" ns3:_="">
    <xsd:import namespace="5053063c-7268-4863-93de-a15cdd696be5"/>
    <xsd:import namespace="a00a354a-0372-4438-9bdc-f2aa15197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378C1-F996-4DCF-84D7-03A80F3ED25C}"/>
</file>

<file path=customXml/itemProps2.xml><?xml version="1.0" encoding="utf-8"?>
<ds:datastoreItem xmlns:ds="http://schemas.openxmlformats.org/officeDocument/2006/customXml" ds:itemID="{DB0B1F52-0A46-443C-9F1C-6A9F206AE285}"/>
</file>

<file path=customXml/itemProps3.xml><?xml version="1.0" encoding="utf-8"?>
<ds:datastoreItem xmlns:ds="http://schemas.openxmlformats.org/officeDocument/2006/customXml" ds:itemID="{31C013E5-A8E5-4383-A6E7-752EE4D6155A}"/>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