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C8FBC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04F2DD7E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255"/>
        <w:gridCol w:w="635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0E9CB2C1" w14:textId="77777777" w:rsidTr="005D230F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7427D51B" w14:textId="17151FD9" w:rsidR="00CE0B22" w:rsidRPr="00974F8E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37275EB3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7C68D676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5CF85A1C" w14:textId="0ABE46D2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3EA5DE1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7C45936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1434FD70" w14:textId="6DBF5955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255" w:type="dxa"/>
            <w:vAlign w:val="center"/>
          </w:tcPr>
          <w:p w14:paraId="4FEB6084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13E295F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(Part-Time</w:t>
            </w:r>
            <w:r w:rsidR="00076D3D">
              <w:rPr>
                <w:rFonts w:ascii="Calibri Light" w:hAnsi="Calibri Light" w:cs="Calibri Light"/>
              </w:rPr>
              <w:t xml:space="preserve"> Faculty,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35" w:type="dxa"/>
            <w:vAlign w:val="center"/>
          </w:tcPr>
          <w:p w14:paraId="769F57A0" w14:textId="177E7A06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9F198D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2481A34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1C61006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505A538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34442F06" w14:textId="479D046B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255" w:type="dxa"/>
            <w:vAlign w:val="center"/>
          </w:tcPr>
          <w:p w14:paraId="36CCDB1D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6BFEAA85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23E098FE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7A5A18AB" w14:textId="77777777" w:rsidR="00CE0B22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6D715480" w14:textId="77777777" w:rsidR="005365F5" w:rsidRPr="00032665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(AS Faculty at </w:t>
            </w:r>
            <w:r w:rsidR="00BE3EB3">
              <w:rPr>
                <w:rFonts w:ascii="Calibri Light" w:hAnsi="Calibri Light" w:cs="Calibri Light"/>
              </w:rPr>
              <w:t>large)</w:t>
            </w:r>
          </w:p>
        </w:tc>
        <w:tc>
          <w:tcPr>
            <w:tcW w:w="540" w:type="dxa"/>
            <w:vAlign w:val="center"/>
          </w:tcPr>
          <w:p w14:paraId="2FC3A06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7EEE14B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497DD514" w14:textId="77777777" w:rsidTr="005D230F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2C8251AF" w14:textId="207384E7" w:rsidR="00CE0B22" w:rsidRPr="00974F8E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1E846990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58D27B9F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1DDD7973" w14:textId="40AFA2E8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488FFD3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26CB33B2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5C8AF8AC" w14:textId="60D2F143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5A72C37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7FC2668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(Non-Credit</w:t>
            </w:r>
            <w:r w:rsidR="002B0D59">
              <w:rPr>
                <w:rFonts w:ascii="Calibri Light" w:hAnsi="Calibri Light" w:cs="Calibri Light"/>
              </w:rPr>
              <w:t>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35" w:type="dxa"/>
            <w:vAlign w:val="center"/>
          </w:tcPr>
          <w:p w14:paraId="5FE52EC0" w14:textId="4B4AABB4" w:rsidR="00CE0B22" w:rsidRPr="00032665" w:rsidRDefault="009C4C5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763F5B95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77A9492E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346952D6" w14:textId="0AA9EBCA" w:rsidR="00CE0B22" w:rsidRPr="00032665" w:rsidRDefault="009C4C5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479BAF96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3AABF126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455" w:type="dxa"/>
            <w:vAlign w:val="center"/>
          </w:tcPr>
          <w:p w14:paraId="714F089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000A1F4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1F5F32D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222D936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76C8FF5A" w14:textId="77777777" w:rsidTr="005D230F">
        <w:trPr>
          <w:trHeight w:hRule="exact" w:val="1252"/>
          <w:jc w:val="center"/>
        </w:trPr>
        <w:tc>
          <w:tcPr>
            <w:tcW w:w="625" w:type="dxa"/>
          </w:tcPr>
          <w:p w14:paraId="68607422" w14:textId="77777777" w:rsidR="009C4C56" w:rsidRDefault="009C4C56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525C8B05" w14:textId="77777777" w:rsidR="009C4C56" w:rsidRDefault="009C4C56" w:rsidP="00685A3F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7B642C3D" w14:textId="575426AC" w:rsidR="00CE0B22" w:rsidRPr="00974F8E" w:rsidRDefault="009C4C56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5" w:type="dxa"/>
            <w:vAlign w:val="center"/>
          </w:tcPr>
          <w:p w14:paraId="4D022768" w14:textId="77777777" w:rsidR="00CE0B22" w:rsidRPr="00032665" w:rsidRDefault="00FC6239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66AE9560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</w:t>
            </w:r>
            <w:r w:rsidR="00FC6239" w:rsidRPr="00032665">
              <w:rPr>
                <w:rFonts w:ascii="Calibri Light" w:hAnsi="Calibri Light" w:cs="Calibri Light"/>
                <w:bCs/>
              </w:rPr>
              <w:t xml:space="preserve"> C</w:t>
            </w:r>
            <w:r w:rsidRPr="00032665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625" w:type="dxa"/>
            <w:vAlign w:val="center"/>
          </w:tcPr>
          <w:p w14:paraId="52A5607C" w14:textId="0276B99B" w:rsidR="00CE0B22" w:rsidRPr="00410CB2" w:rsidRDefault="009C4C56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435" w:type="dxa"/>
            <w:vAlign w:val="center"/>
          </w:tcPr>
          <w:p w14:paraId="2D73625E" w14:textId="77777777" w:rsidR="006B1D9F" w:rsidRPr="00032665" w:rsidRDefault="006B1D9F" w:rsidP="006B1D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Allison Wibowo</w:t>
            </w:r>
          </w:p>
          <w:p w14:paraId="3E918A83" w14:textId="77777777" w:rsidR="00CE0B22" w:rsidRPr="00032665" w:rsidRDefault="006B1D9F" w:rsidP="006B1D9F">
            <w:pPr>
              <w:jc w:val="center"/>
              <w:rPr>
                <w:rFonts w:ascii="Calibri Light" w:hAnsi="Calibri Light" w:cs="Calibri Light"/>
                <w:i/>
              </w:rPr>
            </w:pPr>
            <w:r w:rsidRPr="00032665">
              <w:rPr>
                <w:rFonts w:ascii="Calibri Light" w:hAnsi="Calibri Light" w:cs="Calibri Light"/>
              </w:rPr>
              <w:t>(Student AS)</w:t>
            </w:r>
          </w:p>
        </w:tc>
        <w:tc>
          <w:tcPr>
            <w:tcW w:w="635" w:type="dxa"/>
            <w:vAlign w:val="center"/>
          </w:tcPr>
          <w:p w14:paraId="707B9FAD" w14:textId="7B753924" w:rsidR="00CE0B22" w:rsidRPr="00410CB2" w:rsidRDefault="008A03C3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255" w:type="dxa"/>
            <w:vAlign w:val="center"/>
          </w:tcPr>
          <w:p w14:paraId="3AA9D337" w14:textId="77777777" w:rsidR="006B1D9F" w:rsidRDefault="0094385A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Lianne Greenlee</w:t>
            </w:r>
          </w:p>
          <w:p w14:paraId="51A992C1" w14:textId="178C3AA6" w:rsidR="0094385A" w:rsidRPr="006B1D9F" w:rsidRDefault="0094385A" w:rsidP="00685A3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(Guest)</w:t>
            </w:r>
          </w:p>
        </w:tc>
        <w:tc>
          <w:tcPr>
            <w:tcW w:w="635" w:type="dxa"/>
            <w:vAlign w:val="center"/>
          </w:tcPr>
          <w:p w14:paraId="716FC6F5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6830A4D4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2D3054B9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322F12C7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52F02067" w14:textId="77777777" w:rsidR="00CE0B22" w:rsidRPr="00032665" w:rsidRDefault="00CE0B22" w:rsidP="00685A3F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6117ED87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6E003346" w14:textId="77777777" w:rsidR="00CE0B22" w:rsidRPr="00032665" w:rsidRDefault="00410CB2" w:rsidP="00685A3F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18BBFF77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7F443598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17F918B5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4A3598B7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053090D5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5"/>
        <w:gridCol w:w="7290"/>
        <w:gridCol w:w="2340"/>
      </w:tblGrid>
      <w:tr w:rsidR="00CE0B22" w:rsidRPr="00974F8E" w14:paraId="682E39DC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3330E185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7548703F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7072548" w14:textId="77777777" w:rsidR="00CE0B22" w:rsidRPr="00974F8E" w:rsidRDefault="00CE0B22" w:rsidP="00685A3F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CE0B22" w:rsidRPr="00974F8E" w14:paraId="3A24D40D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506E8CC1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3C1AAE2B" w14:textId="77777777" w:rsidR="00CE0B22" w:rsidRPr="00974F8E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66986A3B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4CFB4B08" w14:textId="77777777" w:rsidR="00A05C63" w:rsidRDefault="00BE45F6" w:rsidP="00BE45F6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Approval of 9/22/22 and 10/13/22 meeting minutes</w:t>
            </w:r>
          </w:p>
          <w:p w14:paraId="003045A2" w14:textId="5D38CDD1" w:rsidR="00BE45F6" w:rsidRPr="00BE45F6" w:rsidRDefault="00BE45F6" w:rsidP="00BE45F6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council reviewed both </w:t>
            </w:r>
            <w:r w:rsidR="006D2F45">
              <w:rPr>
                <w:rFonts w:ascii="Calibri Light" w:hAnsi="Calibri Light" w:cs="Calibri Light"/>
                <w:bCs/>
                <w:iCs/>
              </w:rPr>
              <w:t xml:space="preserve">sets of </w:t>
            </w:r>
            <w:r>
              <w:rPr>
                <w:rFonts w:ascii="Calibri Light" w:hAnsi="Calibri Light" w:cs="Calibri Light"/>
                <w:bCs/>
                <w:iCs/>
              </w:rPr>
              <w:t xml:space="preserve">meeting minutes and requested that the minutes be less detailed and </w:t>
            </w:r>
            <w:r w:rsidR="00E90FBD">
              <w:rPr>
                <w:rFonts w:ascii="Calibri Light" w:hAnsi="Calibri Light" w:cs="Calibri Light"/>
                <w:bCs/>
                <w:iCs/>
              </w:rPr>
              <w:t>that council</w:t>
            </w:r>
            <w:r>
              <w:rPr>
                <w:rFonts w:ascii="Calibri Light" w:hAnsi="Calibri Light" w:cs="Calibri Light"/>
                <w:bCs/>
                <w:iCs/>
              </w:rPr>
              <w:t xml:space="preserve"> member names be redacted</w:t>
            </w:r>
            <w:r w:rsidR="006D2F45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873040">
              <w:rPr>
                <w:rFonts w:ascii="Calibri Light" w:hAnsi="Calibri Light" w:cs="Calibri Light"/>
                <w:bCs/>
                <w:iCs/>
              </w:rPr>
              <w:t xml:space="preserve">The council moved to retract approval of minutes from 9/22 and 10/13. </w:t>
            </w:r>
            <w:r w:rsidR="006D2F45">
              <w:rPr>
                <w:rFonts w:ascii="Calibri Light" w:hAnsi="Calibri Light" w:cs="Calibri Light"/>
                <w:bCs/>
                <w:iCs/>
              </w:rPr>
              <w:t xml:space="preserve">The council will </w:t>
            </w:r>
            <w:r w:rsidR="002F22A0">
              <w:rPr>
                <w:rFonts w:ascii="Calibri Light" w:hAnsi="Calibri Light" w:cs="Calibri Light"/>
                <w:bCs/>
                <w:iCs/>
              </w:rPr>
              <w:t xml:space="preserve">make </w:t>
            </w:r>
            <w:r w:rsidR="006D2F45">
              <w:rPr>
                <w:rFonts w:ascii="Calibri Light" w:hAnsi="Calibri Light" w:cs="Calibri Light"/>
                <w:bCs/>
                <w:iCs/>
              </w:rPr>
              <w:t>edit</w:t>
            </w:r>
            <w:r w:rsidR="002F22A0">
              <w:rPr>
                <w:rFonts w:ascii="Calibri Light" w:hAnsi="Calibri Light" w:cs="Calibri Light"/>
                <w:bCs/>
                <w:iCs/>
              </w:rPr>
              <w:t>s to</w:t>
            </w:r>
            <w:r w:rsidR="006D2F4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B2E5A">
              <w:rPr>
                <w:rFonts w:ascii="Calibri Light" w:hAnsi="Calibri Light" w:cs="Calibri Light"/>
                <w:bCs/>
                <w:iCs/>
              </w:rPr>
              <w:t>both set of minutes and send it to Elda and Vanessa.</w:t>
            </w:r>
          </w:p>
        </w:tc>
        <w:tc>
          <w:tcPr>
            <w:tcW w:w="2340" w:type="dxa"/>
            <w:vAlign w:val="center"/>
          </w:tcPr>
          <w:p w14:paraId="56EC166A" w14:textId="46207E69" w:rsidR="00EF182B" w:rsidRPr="00974F8E" w:rsidRDefault="00EF182B" w:rsidP="00EF182B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CE0B22" w:rsidRPr="00974F8E" w14:paraId="74CF5003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31E7BC08" w14:textId="77777777" w:rsidR="00CA4443" w:rsidRPr="00974F8E" w:rsidRDefault="00CA4443" w:rsidP="007803EC">
            <w:pPr>
              <w:pStyle w:val="ListParagraph"/>
              <w:numPr>
                <w:ilvl w:val="0"/>
                <w:numId w:val="4"/>
              </w:numPr>
              <w:ind w:left="506" w:hanging="450"/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lastRenderedPageBreak/>
              <w:t>Report Out – Group 1</w:t>
            </w:r>
          </w:p>
          <w:p w14:paraId="2225596C" w14:textId="42E450C0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1.  F</w:t>
            </w:r>
            <w:r w:rsidR="00A76892" w:rsidRPr="00974F8E">
              <w:rPr>
                <w:rFonts w:ascii="Calibri Light" w:hAnsi="Calibri Light" w:cs="Calibri Light"/>
              </w:rPr>
              <w:t>lex</w:t>
            </w:r>
            <w:r w:rsidR="00864BD8">
              <w:rPr>
                <w:rFonts w:ascii="Calibri Light" w:hAnsi="Calibri Light" w:cs="Calibri Light"/>
              </w:rPr>
              <w:t xml:space="preserve"> (Tania)</w:t>
            </w:r>
          </w:p>
          <w:p w14:paraId="0DE447E6" w14:textId="13395217" w:rsidR="00CA4443" w:rsidRPr="00974F8E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2.  POD</w:t>
            </w:r>
            <w:r w:rsidR="00864BD8">
              <w:rPr>
                <w:rFonts w:ascii="Calibri Light" w:hAnsi="Calibri Light" w:cs="Calibri Light"/>
              </w:rPr>
              <w:t xml:space="preserve"> (Lisa)</w:t>
            </w:r>
          </w:p>
          <w:p w14:paraId="09A6F6DC" w14:textId="3D80E687" w:rsidR="00CA4443" w:rsidRDefault="00CA4443" w:rsidP="00CA4443">
            <w:pPr>
              <w:ind w:left="700"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3.  Conference &amp; Travel</w:t>
            </w:r>
            <w:r w:rsidR="00864BD8">
              <w:rPr>
                <w:rFonts w:ascii="Calibri Light" w:hAnsi="Calibri Light" w:cs="Calibri Light"/>
              </w:rPr>
              <w:t xml:space="preserve"> (Lisa)</w:t>
            </w:r>
          </w:p>
          <w:p w14:paraId="15189A45" w14:textId="06FAC747" w:rsidR="00A00BB8" w:rsidRPr="00974F8E" w:rsidRDefault="00A00BB8" w:rsidP="00CA4443">
            <w:pPr>
              <w:ind w:left="700" w:firstLine="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4. Non-Credit (Dalia)</w:t>
            </w:r>
          </w:p>
          <w:p w14:paraId="65590127" w14:textId="0623AE9C" w:rsidR="00CA4443" w:rsidRPr="00974F8E" w:rsidRDefault="00CA4443" w:rsidP="00CA4443">
            <w:pPr>
              <w:ind w:firstLine="3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  <w:bCs/>
              </w:rPr>
              <w:t xml:space="preserve">Group 2 Schedule to Report Out </w:t>
            </w:r>
            <w:r w:rsidR="00851463">
              <w:rPr>
                <w:rFonts w:ascii="Calibri Light" w:hAnsi="Calibri Light" w:cs="Calibri Light"/>
                <w:b/>
                <w:bCs/>
              </w:rPr>
              <w:t>11/10/22</w:t>
            </w:r>
            <w:r w:rsidRPr="00974F8E">
              <w:rPr>
                <w:rFonts w:ascii="Calibri Light" w:hAnsi="Calibri Light" w:cs="Calibri Light"/>
                <w:b/>
                <w:bCs/>
              </w:rPr>
              <w:t xml:space="preserve"> Meeting </w:t>
            </w:r>
          </w:p>
          <w:p w14:paraId="4385BBFD" w14:textId="77777777" w:rsidR="00CA4443" w:rsidRPr="00974F8E" w:rsidRDefault="00CA4443" w:rsidP="007803EC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</w:rPr>
              <w:t>FLAC (Rita)</w:t>
            </w:r>
          </w:p>
          <w:p w14:paraId="4113D0CD" w14:textId="04BD61C1" w:rsidR="00CE0B22" w:rsidRPr="00086A82" w:rsidRDefault="00086A82" w:rsidP="00086A82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Distance </w:t>
            </w:r>
            <w:proofErr w:type="spellStart"/>
            <w:r>
              <w:rPr>
                <w:rFonts w:ascii="Calibri Light" w:hAnsi="Calibri Light" w:cs="Calibri Light"/>
              </w:rPr>
              <w:t>Learing</w:t>
            </w:r>
            <w:proofErr w:type="spellEnd"/>
            <w:r>
              <w:rPr>
                <w:rFonts w:ascii="Calibri Light" w:hAnsi="Calibri Light" w:cs="Calibri Light"/>
              </w:rPr>
              <w:t xml:space="preserve"> (Carol)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4CA3FF0" w14:textId="592AFCE3" w:rsidR="00295883" w:rsidRDefault="00FC2179" w:rsidP="00990A49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Tania</w:t>
            </w:r>
            <w:r w:rsidR="00C56368">
              <w:rPr>
                <w:rFonts w:ascii="Calibri Light" w:hAnsi="Calibri Light" w:cs="Calibri Light"/>
              </w:rPr>
              <w:t xml:space="preserve"> reported</w:t>
            </w:r>
            <w:r>
              <w:rPr>
                <w:rFonts w:ascii="Calibri Light" w:hAnsi="Calibri Light" w:cs="Calibri Light"/>
              </w:rPr>
              <w:t xml:space="preserve">- </w:t>
            </w:r>
            <w:r w:rsidR="00BF1A23">
              <w:rPr>
                <w:rFonts w:ascii="Calibri Light" w:hAnsi="Calibri Light" w:cs="Calibri Light"/>
              </w:rPr>
              <w:t xml:space="preserve">Spring </w:t>
            </w:r>
            <w:r w:rsidR="009414BC">
              <w:rPr>
                <w:rFonts w:ascii="Calibri Light" w:hAnsi="Calibri Light" w:cs="Calibri Light"/>
              </w:rPr>
              <w:t xml:space="preserve">Flex Day </w:t>
            </w:r>
            <w:r w:rsidR="00BF1A23">
              <w:rPr>
                <w:rFonts w:ascii="Calibri Light" w:hAnsi="Calibri Light" w:cs="Calibri Light"/>
              </w:rPr>
              <w:t>will be virtual and held on</w:t>
            </w:r>
            <w:r w:rsidR="00C35C65">
              <w:rPr>
                <w:rFonts w:ascii="Calibri Light" w:hAnsi="Calibri Light" w:cs="Calibri Light"/>
              </w:rPr>
              <w:t xml:space="preserve"> Thursday</w:t>
            </w:r>
            <w:r w:rsidR="009414BC">
              <w:rPr>
                <w:rFonts w:ascii="Calibri Light" w:hAnsi="Calibri Light" w:cs="Calibri Light"/>
              </w:rPr>
              <w:t xml:space="preserve"> </w:t>
            </w:r>
            <w:r w:rsidR="00B856EC">
              <w:rPr>
                <w:rFonts w:ascii="Calibri Light" w:hAnsi="Calibri Light" w:cs="Calibri Light"/>
              </w:rPr>
              <w:t>February 16, 2023</w:t>
            </w:r>
            <w:r w:rsidR="00C35C65">
              <w:rPr>
                <w:rFonts w:ascii="Calibri Light" w:hAnsi="Calibri Light" w:cs="Calibri Light"/>
              </w:rPr>
              <w:t xml:space="preserve">. Calls for proposals went out </w:t>
            </w:r>
            <w:r w:rsidR="005247CC">
              <w:rPr>
                <w:rFonts w:ascii="Calibri Light" w:hAnsi="Calibri Light" w:cs="Calibri Light"/>
              </w:rPr>
              <w:t xml:space="preserve">and the deadline to submit them </w:t>
            </w:r>
            <w:r w:rsidR="00760CD5">
              <w:rPr>
                <w:rFonts w:ascii="Calibri Light" w:hAnsi="Calibri Light" w:cs="Calibri Light"/>
              </w:rPr>
              <w:t xml:space="preserve">is November 18, 2022. </w:t>
            </w:r>
          </w:p>
          <w:p w14:paraId="6036A7D8" w14:textId="309E9CA2" w:rsidR="00982E0B" w:rsidRDefault="00C56368" w:rsidP="00990A49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Lisa reported</w:t>
            </w:r>
            <w:r w:rsidR="00E31621">
              <w:rPr>
                <w:rFonts w:ascii="Calibri Light" w:hAnsi="Calibri Light" w:cs="Calibri Light"/>
              </w:rPr>
              <w:t xml:space="preserve">- </w:t>
            </w:r>
            <w:r w:rsidR="008F473A">
              <w:rPr>
                <w:rFonts w:ascii="Calibri Light" w:hAnsi="Calibri Light" w:cs="Calibri Light"/>
              </w:rPr>
              <w:t xml:space="preserve">Title V </w:t>
            </w:r>
            <w:r w:rsidR="00E31621">
              <w:rPr>
                <w:rFonts w:ascii="Calibri Light" w:hAnsi="Calibri Light" w:cs="Calibri Light"/>
              </w:rPr>
              <w:t xml:space="preserve">and POD </w:t>
            </w:r>
            <w:r w:rsidR="000468B8">
              <w:rPr>
                <w:rFonts w:ascii="Calibri Light" w:hAnsi="Calibri Light" w:cs="Calibri Light"/>
              </w:rPr>
              <w:t>presented at</w:t>
            </w:r>
            <w:r w:rsidR="00FB44D0">
              <w:rPr>
                <w:rFonts w:ascii="Calibri Light" w:hAnsi="Calibri Light" w:cs="Calibri Light"/>
              </w:rPr>
              <w:t xml:space="preserve"> </w:t>
            </w:r>
            <w:r w:rsidR="009334E5">
              <w:rPr>
                <w:rFonts w:ascii="Calibri Light" w:hAnsi="Calibri Light" w:cs="Calibri Light"/>
              </w:rPr>
              <w:t>Calif</w:t>
            </w:r>
            <w:r w:rsidR="00A44C68">
              <w:rPr>
                <w:rFonts w:ascii="Calibri Light" w:hAnsi="Calibri Light" w:cs="Calibri Light"/>
              </w:rPr>
              <w:t xml:space="preserve">ornia Community College </w:t>
            </w:r>
            <w:r w:rsidR="009C6FB6">
              <w:rPr>
                <w:rFonts w:ascii="Calibri Light" w:hAnsi="Calibri Light" w:cs="Calibri Light"/>
              </w:rPr>
              <w:t xml:space="preserve">Council </w:t>
            </w:r>
            <w:r w:rsidR="00A44C68">
              <w:rPr>
                <w:rFonts w:ascii="Calibri Light" w:hAnsi="Calibri Light" w:cs="Calibri Light"/>
              </w:rPr>
              <w:t xml:space="preserve">for Staff Development </w:t>
            </w:r>
            <w:r w:rsidR="001359F3">
              <w:rPr>
                <w:rFonts w:ascii="Calibri Light" w:hAnsi="Calibri Light" w:cs="Calibri Light"/>
              </w:rPr>
              <w:t>(4CSD)</w:t>
            </w:r>
            <w:r w:rsidR="00E17EE5">
              <w:rPr>
                <w:rFonts w:ascii="Calibri Light" w:hAnsi="Calibri Light" w:cs="Calibri Light"/>
              </w:rPr>
              <w:t xml:space="preserve">. Lisa is to present at the </w:t>
            </w:r>
            <w:proofErr w:type="spellStart"/>
            <w:r w:rsidR="00E17EE5">
              <w:rPr>
                <w:rFonts w:ascii="Calibri Light" w:hAnsi="Calibri Light" w:cs="Calibri Light"/>
              </w:rPr>
              <w:t>Colegas</w:t>
            </w:r>
            <w:proofErr w:type="spellEnd"/>
            <w:r w:rsidR="00E17EE5">
              <w:rPr>
                <w:rFonts w:ascii="Calibri Light" w:hAnsi="Calibri Light" w:cs="Calibri Light"/>
              </w:rPr>
              <w:t xml:space="preserve"> Conference at the </w:t>
            </w:r>
            <w:r w:rsidR="002242A5">
              <w:rPr>
                <w:rFonts w:ascii="Calibri Light" w:hAnsi="Calibri Light" w:cs="Calibri Light"/>
              </w:rPr>
              <w:t xml:space="preserve">beginning of </w:t>
            </w:r>
            <w:r w:rsidR="00EC4B08">
              <w:rPr>
                <w:rFonts w:ascii="Calibri Light" w:hAnsi="Calibri Light" w:cs="Calibri Light"/>
              </w:rPr>
              <w:t>November</w:t>
            </w:r>
            <w:r w:rsidR="002242A5">
              <w:rPr>
                <w:rFonts w:ascii="Calibri Light" w:hAnsi="Calibri Light" w:cs="Calibri Light"/>
              </w:rPr>
              <w:t xml:space="preserve">. </w:t>
            </w:r>
            <w:r w:rsidR="00E4257A">
              <w:rPr>
                <w:rFonts w:ascii="Calibri Light" w:hAnsi="Calibri Light" w:cs="Calibri Light"/>
              </w:rPr>
              <w:t>POD staff will work remote for about 8 months, POD manager</w:t>
            </w:r>
            <w:r w:rsidR="000006DC">
              <w:rPr>
                <w:rFonts w:ascii="Calibri Light" w:hAnsi="Calibri Light" w:cs="Calibri Light"/>
              </w:rPr>
              <w:t>s</w:t>
            </w:r>
            <w:r w:rsidR="00E4257A">
              <w:rPr>
                <w:rFonts w:ascii="Calibri Light" w:hAnsi="Calibri Light" w:cs="Calibri Light"/>
              </w:rPr>
              <w:t xml:space="preserve"> are </w:t>
            </w:r>
            <w:r w:rsidR="00F14120">
              <w:rPr>
                <w:rFonts w:ascii="Calibri Light" w:hAnsi="Calibri Light" w:cs="Calibri Light"/>
              </w:rPr>
              <w:t xml:space="preserve">working on campus. </w:t>
            </w:r>
          </w:p>
          <w:p w14:paraId="192F51B5" w14:textId="5132A527" w:rsidR="00C24F50" w:rsidRDefault="000006DC" w:rsidP="00990A49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Lisa reported</w:t>
            </w:r>
            <w:r w:rsidR="00DB31EE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B91D4A">
              <w:rPr>
                <w:rFonts w:ascii="Calibri Light" w:hAnsi="Calibri Light" w:cs="Calibri Light"/>
              </w:rPr>
              <w:t xml:space="preserve">66 employees approved </w:t>
            </w:r>
            <w:r w:rsidR="002B3630">
              <w:rPr>
                <w:rFonts w:ascii="Calibri Light" w:hAnsi="Calibri Light" w:cs="Calibri Light"/>
              </w:rPr>
              <w:t>since July 1</w:t>
            </w:r>
            <w:r w:rsidR="002B3630" w:rsidRPr="002B3630">
              <w:rPr>
                <w:rFonts w:ascii="Calibri Light" w:hAnsi="Calibri Light" w:cs="Calibri Light"/>
                <w:vertAlign w:val="superscript"/>
              </w:rPr>
              <w:t>st</w:t>
            </w:r>
            <w:r w:rsidR="002B3630">
              <w:rPr>
                <w:rFonts w:ascii="Calibri Light" w:hAnsi="Calibri Light" w:cs="Calibri Light"/>
              </w:rPr>
              <w:t xml:space="preserve"> for </w:t>
            </w:r>
            <w:r w:rsidR="00410A9F">
              <w:rPr>
                <w:rFonts w:ascii="Calibri Light" w:hAnsi="Calibri Light" w:cs="Calibri Light"/>
              </w:rPr>
              <w:t>$94,797</w:t>
            </w:r>
            <w:r w:rsidR="00974115">
              <w:rPr>
                <w:rFonts w:ascii="Calibri Light" w:hAnsi="Calibri Light" w:cs="Calibri Light"/>
              </w:rPr>
              <w:t xml:space="preserve">. 26 staff, </w:t>
            </w:r>
            <w:r w:rsidR="00633191">
              <w:rPr>
                <w:rFonts w:ascii="Calibri Light" w:hAnsi="Calibri Light" w:cs="Calibri Light"/>
              </w:rPr>
              <w:t xml:space="preserve">40 faculty. </w:t>
            </w:r>
            <w:r w:rsidR="001B114B">
              <w:rPr>
                <w:rFonts w:ascii="Calibri Light" w:hAnsi="Calibri Light" w:cs="Calibri Light"/>
              </w:rPr>
              <w:t xml:space="preserve">6 denied, </w:t>
            </w:r>
            <w:r w:rsidR="00FC088E">
              <w:rPr>
                <w:rFonts w:ascii="Calibri Light" w:hAnsi="Calibri Light" w:cs="Calibri Light"/>
              </w:rPr>
              <w:t>5 pending, 4 unable to travel</w:t>
            </w:r>
            <w:r w:rsidR="000A4DAC">
              <w:rPr>
                <w:rFonts w:ascii="Calibri Light" w:hAnsi="Calibri Light" w:cs="Calibri Light"/>
              </w:rPr>
              <w:t>. 3 asked for travel to currently banned states</w:t>
            </w:r>
            <w:r w:rsidR="00BB0B2A">
              <w:rPr>
                <w:rFonts w:ascii="Calibri Light" w:hAnsi="Calibri Light" w:cs="Calibri Light"/>
              </w:rPr>
              <w:t xml:space="preserve">, Lisa reached out to those individuals and </w:t>
            </w:r>
            <w:r w:rsidR="006C21FE">
              <w:rPr>
                <w:rFonts w:ascii="Calibri Light" w:hAnsi="Calibri Light" w:cs="Calibri Light"/>
              </w:rPr>
              <w:t>asked that the</w:t>
            </w:r>
            <w:r w:rsidR="00B60EB1">
              <w:rPr>
                <w:rFonts w:ascii="Calibri Light" w:hAnsi="Calibri Light" w:cs="Calibri Light"/>
              </w:rPr>
              <w:t xml:space="preserve">ir direct manager or VP </w:t>
            </w:r>
            <w:r w:rsidR="006F719B">
              <w:rPr>
                <w:rFonts w:ascii="Calibri Light" w:hAnsi="Calibri Light" w:cs="Calibri Light"/>
              </w:rPr>
              <w:t xml:space="preserve">approve the travel. </w:t>
            </w:r>
          </w:p>
          <w:p w14:paraId="125E92CE" w14:textId="77777777" w:rsidR="003449DB" w:rsidRDefault="00C24F50" w:rsidP="00C24F50">
            <w:pPr>
              <w:pStyle w:val="ListParagraph"/>
              <w:numPr>
                <w:ilvl w:val="1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application is under revision </w:t>
            </w:r>
            <w:r w:rsidR="00F40473">
              <w:rPr>
                <w:rFonts w:ascii="Calibri Light" w:hAnsi="Calibri Light" w:cs="Calibri Light"/>
              </w:rPr>
              <w:t xml:space="preserve">by POD and PC </w:t>
            </w:r>
            <w:r w:rsidR="009F7A58">
              <w:rPr>
                <w:rFonts w:ascii="Calibri Light" w:hAnsi="Calibri Light" w:cs="Calibri Light"/>
              </w:rPr>
              <w:t xml:space="preserve">will review </w:t>
            </w:r>
            <w:r w:rsidR="00A004DC">
              <w:rPr>
                <w:rFonts w:ascii="Calibri Light" w:hAnsi="Calibri Light" w:cs="Calibri Light"/>
              </w:rPr>
              <w:t xml:space="preserve">prior to rolling out to campus. </w:t>
            </w:r>
            <w:r w:rsidR="00066AC8">
              <w:rPr>
                <w:rFonts w:ascii="Calibri Light" w:hAnsi="Calibri Light" w:cs="Calibri Light"/>
              </w:rPr>
              <w:t>VP’s will have to select from a drop</w:t>
            </w:r>
            <w:r w:rsidR="00523180">
              <w:rPr>
                <w:rFonts w:ascii="Calibri Light" w:hAnsi="Calibri Light" w:cs="Calibri Light"/>
              </w:rPr>
              <w:t xml:space="preserve"> </w:t>
            </w:r>
            <w:r w:rsidR="00066AC8">
              <w:rPr>
                <w:rFonts w:ascii="Calibri Light" w:hAnsi="Calibri Light" w:cs="Calibri Light"/>
              </w:rPr>
              <w:t xml:space="preserve">down </w:t>
            </w:r>
            <w:r w:rsidR="00411E80">
              <w:rPr>
                <w:rFonts w:ascii="Calibri Light" w:hAnsi="Calibri Light" w:cs="Calibri Light"/>
              </w:rPr>
              <w:t xml:space="preserve">to indicate </w:t>
            </w:r>
            <w:r w:rsidR="00024F62">
              <w:rPr>
                <w:rFonts w:ascii="Calibri Light" w:hAnsi="Calibri Light" w:cs="Calibri Light"/>
              </w:rPr>
              <w:t xml:space="preserve">which Board approved reason they are granting the travel. </w:t>
            </w:r>
            <w:r w:rsidR="00837FF4">
              <w:rPr>
                <w:rFonts w:ascii="Calibri Light" w:hAnsi="Calibri Light" w:cs="Calibri Light"/>
              </w:rPr>
              <w:t xml:space="preserve">Reports can be easily pulled after the fact. </w:t>
            </w:r>
          </w:p>
          <w:p w14:paraId="303E2217" w14:textId="70D4BDE9" w:rsidR="00DB31EE" w:rsidRPr="00990A49" w:rsidRDefault="00DB31EE" w:rsidP="00DB31EE">
            <w:pPr>
              <w:pStyle w:val="ListParagraph"/>
              <w:numPr>
                <w:ilvl w:val="0"/>
                <w:numId w:val="17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Dalia reported</w:t>
            </w:r>
            <w:r w:rsidR="00354F3D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 xml:space="preserve"> on </w:t>
            </w:r>
            <w:r w:rsidR="00354F3D">
              <w:rPr>
                <w:rFonts w:ascii="Calibri Light" w:hAnsi="Calibri Light" w:cs="Calibri Light"/>
              </w:rPr>
              <w:t xml:space="preserve">National Adult Literacy Week </w:t>
            </w:r>
          </w:p>
        </w:tc>
        <w:tc>
          <w:tcPr>
            <w:tcW w:w="2340" w:type="dxa"/>
            <w:vAlign w:val="center"/>
          </w:tcPr>
          <w:p w14:paraId="7B807D87" w14:textId="77777777" w:rsidR="00CE0B22" w:rsidRDefault="00EF182B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</w:t>
            </w:r>
            <w:r w:rsidR="001916BC">
              <w:rPr>
                <w:rFonts w:ascii="Calibri Light" w:hAnsi="Calibri Light" w:cs="Calibri Light"/>
              </w:rPr>
              <w:t>.A.2</w:t>
            </w:r>
          </w:p>
          <w:p w14:paraId="7243048B" w14:textId="77777777" w:rsidR="001916BC" w:rsidRDefault="001916BC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37731765" w14:textId="77777777" w:rsidR="001916BC" w:rsidRDefault="001916BC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1EF945C6" w14:textId="77777777" w:rsidR="001916BC" w:rsidRDefault="001916BC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</w:t>
            </w:r>
            <w:r w:rsidR="00332493">
              <w:rPr>
                <w:rFonts w:ascii="Calibri Light" w:hAnsi="Calibri Light" w:cs="Calibri Light"/>
              </w:rPr>
              <w:t>8</w:t>
            </w:r>
          </w:p>
          <w:p w14:paraId="2EA6B8B0" w14:textId="77777777" w:rsidR="00332493" w:rsidRDefault="00332493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5AAE891F" w14:textId="6E39BDCA" w:rsidR="00D402B0" w:rsidRPr="00974F8E" w:rsidRDefault="00D402B0" w:rsidP="00974F8E">
            <w:pPr>
              <w:pStyle w:val="ListParagraph"/>
              <w:numPr>
                <w:ilvl w:val="0"/>
                <w:numId w:val="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CE0B22" w:rsidRPr="00974F8E" w14:paraId="6E5D8B7C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503D768E" w14:textId="3F7D375E" w:rsidR="00CE0B22" w:rsidRPr="00974F8E" w:rsidRDefault="006C30E1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Guest(s)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B916F14" w14:textId="77777777" w:rsidR="00062DDD" w:rsidRDefault="00D30F96" w:rsidP="00F4269D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Lianne Greenlee- Accreditation ISER Feedback </w:t>
            </w:r>
          </w:p>
          <w:p w14:paraId="3C098D9F" w14:textId="3FB681C5" w:rsidR="0020065C" w:rsidRDefault="002C5B9F" w:rsidP="000C6194">
            <w:pPr>
              <w:pStyle w:val="ListParagraph"/>
              <w:numPr>
                <w:ilvl w:val="1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A</w:t>
            </w:r>
            <w:r w:rsidR="00262295">
              <w:rPr>
                <w:rFonts w:ascii="Calibri Light" w:hAnsi="Calibri Light" w:cs="Calibri Light"/>
                <w:bCs/>
                <w:iCs/>
              </w:rPr>
              <w:t xml:space="preserve"> </w:t>
            </w:r>
            <w:proofErr w:type="spellStart"/>
            <w:r w:rsidR="00262295">
              <w:rPr>
                <w:rFonts w:ascii="Calibri Light" w:hAnsi="Calibri Light" w:cs="Calibri Light"/>
                <w:bCs/>
                <w:iCs/>
              </w:rPr>
              <w:t>c</w:t>
            </w:r>
            <w:r>
              <w:rPr>
                <w:rFonts w:ascii="Calibri Light" w:hAnsi="Calibri Light" w:cs="Calibri Light"/>
                <w:bCs/>
                <w:iCs/>
              </w:rPr>
              <w:t>ompliation</w:t>
            </w:r>
            <w:proofErr w:type="spellEnd"/>
            <w:r w:rsidR="007C14F7">
              <w:rPr>
                <w:rFonts w:ascii="Calibri Light" w:hAnsi="Calibri Light" w:cs="Calibri Light"/>
                <w:bCs/>
                <w:iCs/>
              </w:rPr>
              <w:t xml:space="preserve"> was sent out to the council beforehand, s</w:t>
            </w:r>
            <w:r w:rsidR="00910865">
              <w:rPr>
                <w:rFonts w:ascii="Calibri Light" w:hAnsi="Calibri Light" w:cs="Calibri Light"/>
                <w:bCs/>
                <w:iCs/>
              </w:rPr>
              <w:t xml:space="preserve">he projected </w:t>
            </w:r>
            <w:r w:rsidR="007C14F7">
              <w:rPr>
                <w:rFonts w:ascii="Calibri Light" w:hAnsi="Calibri Light" w:cs="Calibri Light"/>
                <w:bCs/>
                <w:iCs/>
              </w:rPr>
              <w:t xml:space="preserve">it </w:t>
            </w:r>
            <w:r w:rsidR="00910865">
              <w:rPr>
                <w:rFonts w:ascii="Calibri Light" w:hAnsi="Calibri Light" w:cs="Calibri Light"/>
                <w:bCs/>
                <w:iCs/>
              </w:rPr>
              <w:t>and explained the areas that FPDC has oversight</w:t>
            </w:r>
            <w:r w:rsidR="00AA5778">
              <w:rPr>
                <w:rFonts w:ascii="Calibri Light" w:hAnsi="Calibri Light" w:cs="Calibri Light"/>
                <w:bCs/>
                <w:iCs/>
              </w:rPr>
              <w:t>, input</w:t>
            </w:r>
            <w:r w:rsidR="006937C2">
              <w:rPr>
                <w:rFonts w:ascii="Calibri Light" w:hAnsi="Calibri Light" w:cs="Calibri Light"/>
                <w:bCs/>
                <w:iCs/>
              </w:rPr>
              <w:t xml:space="preserve"> or policy related to what is</w:t>
            </w:r>
            <w:r w:rsidR="0091086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7C14F7">
              <w:rPr>
                <w:rFonts w:ascii="Calibri Light" w:hAnsi="Calibri Light" w:cs="Calibri Light"/>
                <w:bCs/>
                <w:iCs/>
              </w:rPr>
              <w:t>in</w:t>
            </w:r>
            <w:r w:rsidR="006937C2">
              <w:rPr>
                <w:rFonts w:ascii="Calibri Light" w:hAnsi="Calibri Light" w:cs="Calibri Light"/>
                <w:bCs/>
                <w:iCs/>
              </w:rPr>
              <w:t xml:space="preserve"> the</w:t>
            </w:r>
            <w:r w:rsidR="00910865">
              <w:rPr>
                <w:rFonts w:ascii="Calibri Light" w:hAnsi="Calibri Light" w:cs="Calibri Light"/>
                <w:bCs/>
                <w:iCs/>
              </w:rPr>
              <w:t xml:space="preserve"> ISER</w:t>
            </w:r>
            <w:r w:rsidR="00F56995">
              <w:rPr>
                <w:rFonts w:ascii="Calibri Light" w:hAnsi="Calibri Light" w:cs="Calibri Light"/>
                <w:bCs/>
                <w:iCs/>
              </w:rPr>
              <w:t>. H</w:t>
            </w:r>
            <w:r w:rsidR="009648A2">
              <w:rPr>
                <w:rFonts w:ascii="Calibri Light" w:hAnsi="Calibri Light" w:cs="Calibri Light"/>
                <w:bCs/>
                <w:iCs/>
              </w:rPr>
              <w:t xml:space="preserve">ow it relates to </w:t>
            </w:r>
            <w:r w:rsidR="00104291">
              <w:rPr>
                <w:rFonts w:ascii="Calibri Light" w:hAnsi="Calibri Light" w:cs="Calibri Light"/>
                <w:bCs/>
                <w:iCs/>
              </w:rPr>
              <w:t xml:space="preserve">Mt. SAC’s guide to institutional effectiveness </w:t>
            </w:r>
            <w:r w:rsidR="00F56995">
              <w:rPr>
                <w:rFonts w:ascii="Calibri Light" w:hAnsi="Calibri Light" w:cs="Calibri Light"/>
                <w:bCs/>
                <w:iCs/>
              </w:rPr>
              <w:t xml:space="preserve">and the </w:t>
            </w:r>
            <w:r w:rsidR="004F5C99">
              <w:rPr>
                <w:rFonts w:ascii="Calibri Light" w:hAnsi="Calibri Light" w:cs="Calibri Light"/>
                <w:bCs/>
                <w:iCs/>
              </w:rPr>
              <w:t>standards</w:t>
            </w:r>
            <w:r w:rsidR="007C14F7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4C84F019" w14:textId="77777777" w:rsidR="000C6194" w:rsidRDefault="00B8599C" w:rsidP="0020065C">
            <w:pPr>
              <w:pStyle w:val="ListParagraph"/>
              <w:numPr>
                <w:ilvl w:val="2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II.A.7- t</w:t>
            </w:r>
            <w:r w:rsidR="007E4C47">
              <w:rPr>
                <w:rFonts w:ascii="Calibri Light" w:hAnsi="Calibri Light" w:cs="Calibri Light"/>
                <w:bCs/>
                <w:iCs/>
              </w:rPr>
              <w:t xml:space="preserve">he </w:t>
            </w:r>
            <w:r w:rsidR="00567E8C">
              <w:rPr>
                <w:rFonts w:ascii="Calibri Light" w:hAnsi="Calibri Light" w:cs="Calibri Light"/>
                <w:bCs/>
                <w:iCs/>
              </w:rPr>
              <w:t>a</w:t>
            </w:r>
            <w:r w:rsidR="00192289">
              <w:rPr>
                <w:rFonts w:ascii="Calibri Light" w:hAnsi="Calibri Light" w:cs="Calibri Light"/>
                <w:bCs/>
                <w:iCs/>
              </w:rPr>
              <w:t xml:space="preserve">rea </w:t>
            </w:r>
            <w:r w:rsidR="007E4C47">
              <w:rPr>
                <w:rFonts w:ascii="Calibri Light" w:hAnsi="Calibri Light" w:cs="Calibri Light"/>
                <w:bCs/>
                <w:iCs/>
              </w:rPr>
              <w:t>on</w:t>
            </w:r>
            <w:r w:rsidR="00192289">
              <w:rPr>
                <w:rFonts w:ascii="Calibri Light" w:hAnsi="Calibri Light" w:cs="Calibri Light"/>
                <w:bCs/>
                <w:iCs/>
              </w:rPr>
              <w:t xml:space="preserve"> human resources</w:t>
            </w:r>
            <w:r w:rsidR="007E4C47">
              <w:rPr>
                <w:rFonts w:ascii="Calibri Light" w:hAnsi="Calibri Light" w:cs="Calibri Light"/>
                <w:bCs/>
                <w:iCs/>
              </w:rPr>
              <w:t xml:space="preserve"> is specific about using delivery m</w:t>
            </w:r>
            <w:r w:rsidR="00E21D01">
              <w:rPr>
                <w:rFonts w:ascii="Calibri Light" w:hAnsi="Calibri Light" w:cs="Calibri Light"/>
                <w:bCs/>
                <w:iCs/>
              </w:rPr>
              <w:t xml:space="preserve">odes that faculty </w:t>
            </w:r>
            <w:r w:rsidR="00567E8C">
              <w:rPr>
                <w:rFonts w:ascii="Calibri Light" w:hAnsi="Calibri Light" w:cs="Calibri Light"/>
                <w:bCs/>
                <w:iCs/>
              </w:rPr>
              <w:t>are supported in and trained on.</w:t>
            </w:r>
          </w:p>
          <w:p w14:paraId="2568A654" w14:textId="76EEB2F9" w:rsidR="00523180" w:rsidRDefault="007F34B6" w:rsidP="0020065C">
            <w:pPr>
              <w:pStyle w:val="ListParagraph"/>
              <w:numPr>
                <w:ilvl w:val="2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FPDC </w:t>
            </w:r>
            <w:r w:rsidR="0001671A">
              <w:rPr>
                <w:rFonts w:ascii="Calibri Light" w:hAnsi="Calibri Light" w:cs="Calibri Light"/>
                <w:bCs/>
                <w:iCs/>
              </w:rPr>
              <w:t>needs</w:t>
            </w:r>
            <w:r w:rsidR="005D2C24">
              <w:rPr>
                <w:rFonts w:ascii="Calibri Light" w:hAnsi="Calibri Light" w:cs="Calibri Light"/>
                <w:bCs/>
                <w:iCs/>
              </w:rPr>
              <w:t xml:space="preserve"> to</w:t>
            </w:r>
            <w:r>
              <w:rPr>
                <w:rFonts w:ascii="Calibri Light" w:hAnsi="Calibri Light" w:cs="Calibri Light"/>
                <w:bCs/>
                <w:iCs/>
              </w:rPr>
              <w:t xml:space="preserve"> provide </w:t>
            </w:r>
            <w:r w:rsidR="00EF4B1B">
              <w:rPr>
                <w:rFonts w:ascii="Calibri Light" w:hAnsi="Calibri Light" w:cs="Calibri Light"/>
                <w:bCs/>
                <w:iCs/>
              </w:rPr>
              <w:t>evidence, 3 years of data</w:t>
            </w:r>
            <w:r w:rsidR="005D2C24">
              <w:rPr>
                <w:rFonts w:ascii="Calibri Light" w:hAnsi="Calibri Light" w:cs="Calibri Light"/>
                <w:bCs/>
                <w:iCs/>
              </w:rPr>
              <w:t xml:space="preserve"> (not including this year)</w:t>
            </w:r>
            <w:r w:rsidR="008E16D1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AF661F">
              <w:rPr>
                <w:rFonts w:ascii="Calibri Light" w:hAnsi="Calibri Light" w:cs="Calibri Light"/>
                <w:bCs/>
                <w:iCs/>
              </w:rPr>
              <w:t>L</w:t>
            </w:r>
            <w:r w:rsidR="008E16D1">
              <w:rPr>
                <w:rFonts w:ascii="Calibri Light" w:hAnsi="Calibri Light" w:cs="Calibri Light"/>
                <w:bCs/>
                <w:iCs/>
              </w:rPr>
              <w:t xml:space="preserve">ook </w:t>
            </w:r>
            <w:r w:rsidR="006879E2">
              <w:rPr>
                <w:rFonts w:ascii="Calibri Light" w:hAnsi="Calibri Light" w:cs="Calibri Light"/>
                <w:bCs/>
                <w:iCs/>
              </w:rPr>
              <w:t>at</w:t>
            </w:r>
            <w:r w:rsidR="008E16D1">
              <w:rPr>
                <w:rFonts w:ascii="Calibri Light" w:hAnsi="Calibri Light" w:cs="Calibri Light"/>
                <w:bCs/>
                <w:iCs/>
              </w:rPr>
              <w:t xml:space="preserve"> synthesized data</w:t>
            </w:r>
            <w:r w:rsidR="006879E2">
              <w:rPr>
                <w:rFonts w:ascii="Calibri Light" w:hAnsi="Calibri Light" w:cs="Calibri Light"/>
                <w:bCs/>
                <w:iCs/>
              </w:rPr>
              <w:t xml:space="preserve"> and see what </w:t>
            </w:r>
            <w:r w:rsidR="000E50D7">
              <w:rPr>
                <w:rFonts w:ascii="Calibri Light" w:hAnsi="Calibri Light" w:cs="Calibri Light"/>
                <w:bCs/>
                <w:iCs/>
              </w:rPr>
              <w:t xml:space="preserve">is the most important to the FPDC, to be </w:t>
            </w:r>
            <w:r w:rsidR="004D760E">
              <w:rPr>
                <w:rFonts w:ascii="Calibri Light" w:hAnsi="Calibri Light" w:cs="Calibri Light"/>
                <w:bCs/>
                <w:iCs/>
              </w:rPr>
              <w:t>as</w:t>
            </w:r>
            <w:r w:rsidR="000E50D7">
              <w:rPr>
                <w:rFonts w:ascii="Calibri Light" w:hAnsi="Calibri Light" w:cs="Calibri Light"/>
                <w:bCs/>
                <w:iCs/>
              </w:rPr>
              <w:t xml:space="preserve"> inclusive </w:t>
            </w:r>
            <w:r w:rsidR="004D760E">
              <w:rPr>
                <w:rFonts w:ascii="Calibri Light" w:hAnsi="Calibri Light" w:cs="Calibri Light"/>
                <w:bCs/>
                <w:iCs/>
              </w:rPr>
              <w:t xml:space="preserve">as possible. </w:t>
            </w:r>
          </w:p>
          <w:p w14:paraId="4711429E" w14:textId="77777777" w:rsidR="005D2C24" w:rsidRDefault="00555C40" w:rsidP="005D2C24">
            <w:pPr>
              <w:pStyle w:val="ListParagraph"/>
              <w:numPr>
                <w:ilvl w:val="3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Lianne stated f</w:t>
            </w:r>
            <w:r w:rsidR="005D2C24">
              <w:rPr>
                <w:rFonts w:ascii="Calibri Light" w:hAnsi="Calibri Light" w:cs="Calibri Light"/>
                <w:bCs/>
                <w:iCs/>
              </w:rPr>
              <w:t>or example</w:t>
            </w:r>
            <w:r>
              <w:rPr>
                <w:rFonts w:ascii="Calibri Light" w:hAnsi="Calibri Light" w:cs="Calibri Light"/>
                <w:bCs/>
                <w:iCs/>
              </w:rPr>
              <w:t xml:space="preserve">, the number of adjunct faculty that attended Flex Day. </w:t>
            </w:r>
            <w:r w:rsidR="00BB3EEA">
              <w:rPr>
                <w:rFonts w:ascii="Calibri Light" w:hAnsi="Calibri Light" w:cs="Calibri Light"/>
                <w:bCs/>
                <w:iCs/>
              </w:rPr>
              <w:t xml:space="preserve">How Mt. SAC is inclusive of </w:t>
            </w:r>
            <w:r w:rsidR="00660A3F">
              <w:rPr>
                <w:rFonts w:ascii="Calibri Light" w:hAnsi="Calibri Light" w:cs="Calibri Light"/>
                <w:bCs/>
                <w:iCs/>
              </w:rPr>
              <w:t xml:space="preserve">part-time faculty. </w:t>
            </w:r>
          </w:p>
          <w:p w14:paraId="535BB265" w14:textId="4057B43F" w:rsidR="00660A3F" w:rsidRDefault="00660A3F" w:rsidP="005D2C24">
            <w:pPr>
              <w:pStyle w:val="ListParagraph"/>
              <w:numPr>
                <w:ilvl w:val="3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She </w:t>
            </w:r>
            <w:r w:rsidR="009619AB">
              <w:rPr>
                <w:rFonts w:ascii="Calibri Light" w:hAnsi="Calibri Light" w:cs="Calibri Light"/>
                <w:bCs/>
                <w:iCs/>
              </w:rPr>
              <w:t xml:space="preserve">noted that records can be challenging because the committee cannot use real time websites. </w:t>
            </w:r>
          </w:p>
          <w:p w14:paraId="7FAAA009" w14:textId="4EAB0F54" w:rsidR="00FD0955" w:rsidRDefault="00FD0955" w:rsidP="00FD0955">
            <w:pPr>
              <w:pStyle w:val="ListParagraph"/>
              <w:numPr>
                <w:ilvl w:val="4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Lianne recommended to send </w:t>
            </w:r>
            <w:r w:rsidR="00AF661F">
              <w:rPr>
                <w:rFonts w:ascii="Calibri Light" w:hAnsi="Calibri Light" w:cs="Calibri Light"/>
                <w:bCs/>
                <w:iCs/>
              </w:rPr>
              <w:t xml:space="preserve">it </w:t>
            </w:r>
            <w:r>
              <w:rPr>
                <w:rFonts w:ascii="Calibri Light" w:hAnsi="Calibri Light" w:cs="Calibri Light"/>
                <w:bCs/>
                <w:iCs/>
              </w:rPr>
              <w:t>a</w:t>
            </w:r>
            <w:r w:rsidR="00AF661F">
              <w:rPr>
                <w:rFonts w:ascii="Calibri Light" w:hAnsi="Calibri Light" w:cs="Calibri Light"/>
                <w:bCs/>
                <w:iCs/>
              </w:rPr>
              <w:t>s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AF661F">
              <w:rPr>
                <w:rFonts w:ascii="Calibri Light" w:hAnsi="Calibri Light" w:cs="Calibri Light"/>
                <w:bCs/>
                <w:iCs/>
              </w:rPr>
              <w:t xml:space="preserve">a </w:t>
            </w:r>
            <w:r>
              <w:rPr>
                <w:rFonts w:ascii="Calibri Light" w:hAnsi="Calibri Light" w:cs="Calibri Light"/>
                <w:bCs/>
                <w:iCs/>
              </w:rPr>
              <w:t>Native File or Word File, rather than a PDF</w:t>
            </w:r>
            <w:r w:rsidR="00AF661F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2AB5D7BB" w14:textId="77777777" w:rsidR="00895293" w:rsidRDefault="004D760E" w:rsidP="005D2C24">
            <w:pPr>
              <w:pStyle w:val="ListParagraph"/>
              <w:numPr>
                <w:ilvl w:val="3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The deadline is November 10, 2022.</w:t>
            </w:r>
          </w:p>
          <w:p w14:paraId="0AC9B1DB" w14:textId="77777777" w:rsidR="00420875" w:rsidRDefault="00420875" w:rsidP="00420875">
            <w:pPr>
              <w:pStyle w:val="ListParagraph"/>
              <w:numPr>
                <w:ilvl w:val="3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most important standards pertaining to FPDC are: </w:t>
            </w:r>
          </w:p>
          <w:p w14:paraId="0637107E" w14:textId="77777777" w:rsidR="00420875" w:rsidRDefault="00420875" w:rsidP="00420875">
            <w:pPr>
              <w:pStyle w:val="ListParagraph"/>
              <w:numPr>
                <w:ilvl w:val="4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6AE4A3D4" w14:textId="77777777" w:rsidR="00420875" w:rsidRDefault="00420875" w:rsidP="00420875">
            <w:pPr>
              <w:pStyle w:val="ListParagraph"/>
              <w:numPr>
                <w:ilvl w:val="4"/>
                <w:numId w:val="1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</w:t>
            </w:r>
            <w:r w:rsidR="00BD78FB">
              <w:rPr>
                <w:rFonts w:ascii="Calibri Light" w:hAnsi="Calibri Light" w:cs="Calibri Light"/>
                <w:bCs/>
                <w:iCs/>
              </w:rPr>
              <w:t>.A.14</w:t>
            </w:r>
          </w:p>
          <w:p w14:paraId="60F9FBFA" w14:textId="7CFECDD3" w:rsidR="00BD78FB" w:rsidRPr="00420875" w:rsidRDefault="00BD78FB" w:rsidP="00BD78FB">
            <w:pPr>
              <w:pStyle w:val="ListParagraph"/>
              <w:ind w:left="3240"/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340" w:type="dxa"/>
            <w:vAlign w:val="center"/>
          </w:tcPr>
          <w:p w14:paraId="22F7227B" w14:textId="7DF28466" w:rsidR="00D402B0" w:rsidRDefault="00D402B0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5BCE3457" w14:textId="56AA768F" w:rsidR="00D402B0" w:rsidRDefault="00D402B0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</w:t>
            </w:r>
            <w:r w:rsidR="00410EB4">
              <w:rPr>
                <w:rFonts w:ascii="Calibri Light" w:hAnsi="Calibri Light" w:cs="Calibri Light"/>
                <w:bCs/>
                <w:iCs/>
              </w:rPr>
              <w:t>.A.7</w:t>
            </w:r>
          </w:p>
          <w:p w14:paraId="64932509" w14:textId="44774164" w:rsidR="00410EB4" w:rsidRDefault="00410EB4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59012566" w14:textId="77777777" w:rsidR="00CE0B22" w:rsidRDefault="00332493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6467BD7B" w14:textId="77777777" w:rsidR="00410EB4" w:rsidRDefault="00410EB4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</w:t>
            </w:r>
            <w:r w:rsidR="000150FA">
              <w:rPr>
                <w:rFonts w:ascii="Calibri Light" w:hAnsi="Calibri Light" w:cs="Calibri Light"/>
                <w:bCs/>
                <w:iCs/>
              </w:rPr>
              <w:t>14</w:t>
            </w:r>
          </w:p>
          <w:p w14:paraId="71449037" w14:textId="73392279" w:rsidR="00F51064" w:rsidRPr="00974F8E" w:rsidRDefault="00F51064" w:rsidP="00974F8E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CE0B22" w:rsidRPr="00974F8E" w14:paraId="2CE0D988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15BCF77B" w14:textId="05D25A88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t xml:space="preserve">D. </w:t>
            </w:r>
            <w:r w:rsidR="0097756A">
              <w:rPr>
                <w:rFonts w:ascii="Calibri Light" w:hAnsi="Calibri Light" w:cs="Calibri Light"/>
                <w:b/>
              </w:rPr>
              <w:t>Action</w:t>
            </w:r>
            <w:r w:rsidR="008C2893" w:rsidRPr="00974F8E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0D6EDEA9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08B5FE15" w14:textId="257D9933" w:rsidR="002E681F" w:rsidRDefault="0097756A" w:rsidP="00974F8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Please vote on the pending PGI/PGH requests via Smartsheet</w:t>
            </w:r>
          </w:p>
          <w:p w14:paraId="022B7390" w14:textId="1B31E9CE" w:rsidR="00D07958" w:rsidRPr="00032EE5" w:rsidRDefault="009E21C3" w:rsidP="009E21C3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032EE5">
              <w:rPr>
                <w:rFonts w:ascii="Calibri Light" w:hAnsi="Calibri Light" w:cs="Calibri Light"/>
                <w:color w:val="000000" w:themeColor="text1"/>
              </w:rPr>
              <w:t>A</w:t>
            </w:r>
            <w:r w:rsidR="002F1BFB" w:rsidRPr="00032EE5">
              <w:rPr>
                <w:rFonts w:ascii="Calibri Light" w:hAnsi="Calibri Light" w:cs="Calibri Light"/>
                <w:color w:val="000000" w:themeColor="text1"/>
              </w:rPr>
              <w:t>n</w:t>
            </w:r>
            <w:r w:rsidRPr="00032EE5">
              <w:rPr>
                <w:rFonts w:ascii="Calibri Light" w:hAnsi="Calibri Light" w:cs="Calibri Light"/>
                <w:color w:val="000000" w:themeColor="text1"/>
              </w:rPr>
              <w:t xml:space="preserve"> FPDC member asked Lianne</w:t>
            </w:r>
            <w:r w:rsidR="001D578E" w:rsidRPr="00032EE5">
              <w:rPr>
                <w:rFonts w:ascii="Calibri Light" w:hAnsi="Calibri Light" w:cs="Calibri Light"/>
                <w:color w:val="000000" w:themeColor="text1"/>
              </w:rPr>
              <w:t>, at what point did FPDC approve PGH and PGI</w:t>
            </w:r>
            <w:r w:rsidR="008A5477" w:rsidRPr="00032EE5">
              <w:rPr>
                <w:rFonts w:ascii="Calibri Light" w:hAnsi="Calibri Light" w:cs="Calibri Light"/>
                <w:color w:val="000000" w:themeColor="text1"/>
              </w:rPr>
              <w:t>?</w:t>
            </w:r>
          </w:p>
          <w:p w14:paraId="5E6AF89E" w14:textId="0B41898C" w:rsidR="00234653" w:rsidRPr="00032EE5" w:rsidRDefault="00D07958" w:rsidP="00D07958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 w:rsidRPr="00032EE5">
              <w:rPr>
                <w:rFonts w:ascii="Calibri Light" w:hAnsi="Calibri Light" w:cs="Calibri Light"/>
                <w:color w:val="000000" w:themeColor="text1"/>
              </w:rPr>
              <w:t>W</w:t>
            </w:r>
            <w:r w:rsidR="00285095" w:rsidRPr="00032EE5">
              <w:rPr>
                <w:rFonts w:ascii="Calibri Light" w:hAnsi="Calibri Light" w:cs="Calibri Light"/>
                <w:color w:val="000000" w:themeColor="text1"/>
              </w:rPr>
              <w:t xml:space="preserve">hy and how is FPDC empowered to do that? Why does it need to be reviewed? </w:t>
            </w:r>
            <w:r w:rsidRPr="00032EE5">
              <w:rPr>
                <w:rFonts w:ascii="Calibri Light" w:hAnsi="Calibri Light" w:cs="Calibri Light"/>
                <w:color w:val="000000" w:themeColor="text1"/>
              </w:rPr>
              <w:t>Why is not just submitted</w:t>
            </w:r>
            <w:r w:rsidR="00F41619" w:rsidRPr="00032EE5">
              <w:rPr>
                <w:rFonts w:ascii="Calibri Light" w:hAnsi="Calibri Light" w:cs="Calibri Light"/>
                <w:color w:val="000000" w:themeColor="text1"/>
              </w:rPr>
              <w:t xml:space="preserve"> immediately to the Salary &amp; Leaves committee</w:t>
            </w:r>
            <w:r w:rsidR="002F1BFB" w:rsidRPr="00032EE5">
              <w:rPr>
                <w:rFonts w:ascii="Calibri Light" w:hAnsi="Calibri Light" w:cs="Calibri Light"/>
                <w:color w:val="000000" w:themeColor="text1"/>
              </w:rPr>
              <w:t>?</w:t>
            </w:r>
          </w:p>
          <w:p w14:paraId="6C4675A8" w14:textId="701F808C" w:rsidR="002F1BFB" w:rsidRPr="00032EE5" w:rsidRDefault="002F1BFB" w:rsidP="00D07958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proofErr w:type="spellStart"/>
            <w:r w:rsidRPr="00032EE5">
              <w:rPr>
                <w:rFonts w:ascii="Calibri Light" w:hAnsi="Calibri Light" w:cs="Calibri Light"/>
                <w:color w:val="000000" w:themeColor="text1"/>
              </w:rPr>
              <w:t>Unaccepatble</w:t>
            </w:r>
            <w:proofErr w:type="spellEnd"/>
            <w:r w:rsidRPr="00032EE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57112B" w:rsidRPr="00032EE5">
              <w:rPr>
                <w:rFonts w:ascii="Calibri Light" w:hAnsi="Calibri Light" w:cs="Calibri Light"/>
                <w:color w:val="000000" w:themeColor="text1"/>
              </w:rPr>
              <w:t xml:space="preserve">for faculty to be taking </w:t>
            </w:r>
            <w:r w:rsidR="00200220" w:rsidRPr="00032EE5">
              <w:rPr>
                <w:rFonts w:ascii="Calibri Light" w:hAnsi="Calibri Light" w:cs="Calibri Light"/>
                <w:color w:val="000000" w:themeColor="text1"/>
              </w:rPr>
              <w:t>workshops</w:t>
            </w:r>
            <w:r w:rsidR="0057112B" w:rsidRPr="00032EE5">
              <w:rPr>
                <w:rFonts w:ascii="Calibri Light" w:hAnsi="Calibri Light" w:cs="Calibri Light"/>
                <w:color w:val="000000" w:themeColor="text1"/>
              </w:rPr>
              <w:t xml:space="preserve"> and not be told if its PGI or PGH </w:t>
            </w:r>
            <w:r w:rsidR="00EC4B08" w:rsidRPr="00032EE5">
              <w:rPr>
                <w:rFonts w:ascii="Calibri Light" w:hAnsi="Calibri Light" w:cs="Calibri Light"/>
                <w:color w:val="000000" w:themeColor="text1"/>
              </w:rPr>
              <w:t>approved.</w:t>
            </w:r>
          </w:p>
          <w:p w14:paraId="2322BB87" w14:textId="77777777" w:rsidR="00174EB0" w:rsidRPr="00F604CE" w:rsidRDefault="00174EB0" w:rsidP="00174EB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Accreditation Forum: Distance Learning and RSI </w:t>
            </w:r>
            <w:r w:rsidR="00F604CE" w:rsidRPr="00F604CE">
              <w:rPr>
                <w:rFonts w:ascii="Calibri Light" w:hAnsi="Calibri Light" w:cs="Calibri Light"/>
                <w:b/>
                <w:bCs/>
                <w:color w:val="000000" w:themeColor="text1"/>
              </w:rPr>
              <w:t>*New*</w:t>
            </w:r>
          </w:p>
          <w:p w14:paraId="036AA555" w14:textId="77777777" w:rsidR="00F604CE" w:rsidRPr="00BD6622" w:rsidRDefault="00F604CE" w:rsidP="00174EB0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Basic Needs Allyship Training (Rigo Estrada) </w:t>
            </w:r>
            <w:r w:rsidRPr="00BD6622">
              <w:rPr>
                <w:rFonts w:ascii="Calibri Light" w:hAnsi="Calibri Light" w:cs="Calibri Light"/>
                <w:b/>
                <w:bCs/>
                <w:color w:val="000000" w:themeColor="text1"/>
              </w:rPr>
              <w:t>*</w:t>
            </w:r>
            <w:r w:rsidR="00BD6622" w:rsidRPr="00BD6622">
              <w:rPr>
                <w:rFonts w:ascii="Calibri Light" w:hAnsi="Calibri Light" w:cs="Calibri Light"/>
                <w:b/>
                <w:bCs/>
                <w:color w:val="000000" w:themeColor="text1"/>
              </w:rPr>
              <w:t>Revised; duration changed from 2.0 to 3.0*</w:t>
            </w:r>
          </w:p>
          <w:p w14:paraId="6DC61994" w14:textId="77777777" w:rsidR="00BD6622" w:rsidRDefault="00BD6622" w:rsidP="00BD6622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Pulled for discussion by Kelly Lyons:</w:t>
            </w:r>
          </w:p>
          <w:p w14:paraId="6852BFDB" w14:textId="77777777" w:rsidR="00BD6622" w:rsidRDefault="00296377" w:rsidP="00296377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Advocacy Skills Workshop (No comments provided)</w:t>
            </w:r>
          </w:p>
          <w:p w14:paraId="7160BCFA" w14:textId="20DEF639" w:rsidR="00296377" w:rsidRPr="00296377" w:rsidRDefault="00296377" w:rsidP="00296377">
            <w:pPr>
              <w:pStyle w:val="ListParagraph"/>
              <w:numPr>
                <w:ilvl w:val="1"/>
                <w:numId w:val="20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To be discussed next week</w:t>
            </w:r>
          </w:p>
        </w:tc>
        <w:tc>
          <w:tcPr>
            <w:tcW w:w="2340" w:type="dxa"/>
            <w:vAlign w:val="center"/>
          </w:tcPr>
          <w:p w14:paraId="10DFCD98" w14:textId="77777777" w:rsidR="00CE0B22" w:rsidRDefault="006B1C4A" w:rsidP="00974F8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lastRenderedPageBreak/>
              <w:t>III.A.1</w:t>
            </w:r>
          </w:p>
          <w:p w14:paraId="14C71FAC" w14:textId="77777777" w:rsidR="006B1C4A" w:rsidRDefault="006B1C4A" w:rsidP="00974F8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III.A.8</w:t>
            </w:r>
          </w:p>
          <w:p w14:paraId="273EBCE1" w14:textId="3BB028D2" w:rsidR="006B1C4A" w:rsidRPr="00974F8E" w:rsidRDefault="006B1C4A" w:rsidP="00974F8E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III.A.14</w:t>
            </w:r>
          </w:p>
        </w:tc>
      </w:tr>
      <w:tr w:rsidR="00CE0B22" w:rsidRPr="00974F8E" w14:paraId="33A2529A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49060F6C" w14:textId="3DE9AE63" w:rsidR="00CE0B22" w:rsidRPr="00974F8E" w:rsidRDefault="00266E90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Discussion</w:t>
            </w:r>
            <w:r w:rsidR="00CE0B22" w:rsidRPr="00974F8E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496776E1" w14:textId="7354CDC7" w:rsidR="007010A7" w:rsidRDefault="00FA4810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Gaps in membership</w:t>
            </w:r>
          </w:p>
          <w:p w14:paraId="58E1B7B0" w14:textId="77777777" w:rsidR="00FA4810" w:rsidRDefault="00FA4810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Faculty Retreat</w:t>
            </w:r>
          </w:p>
          <w:p w14:paraId="35E9DC4C" w14:textId="77777777" w:rsidR="00FA4810" w:rsidRDefault="00FA4810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Goals 2022-23</w:t>
            </w:r>
          </w:p>
          <w:p w14:paraId="5B092057" w14:textId="5FCB4817" w:rsidR="00FA4810" w:rsidRDefault="00FA4810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Purpose and Function </w:t>
            </w:r>
          </w:p>
          <w:p w14:paraId="14997163" w14:textId="6C56CA1C" w:rsidR="00CB123D" w:rsidRDefault="00CB123D" w:rsidP="00CB123D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To be discussed 11/10</w:t>
            </w:r>
          </w:p>
          <w:p w14:paraId="33DF9152" w14:textId="77777777" w:rsidR="00FA4810" w:rsidRDefault="00FA4810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Professional D</w:t>
            </w:r>
            <w:r w:rsidR="00FB2BCE">
              <w:rPr>
                <w:rFonts w:ascii="Calibri Light" w:hAnsi="Calibri Light" w:cs="Calibri Light"/>
              </w:rPr>
              <w:t>evelopment Plan</w:t>
            </w:r>
          </w:p>
          <w:p w14:paraId="088A73FC" w14:textId="02DE8C7C" w:rsidR="00621453" w:rsidRPr="00974F8E" w:rsidRDefault="00993A30" w:rsidP="00266E9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Topic asked to be </w:t>
            </w:r>
            <w:proofErr w:type="spellStart"/>
            <w:r>
              <w:rPr>
                <w:rFonts w:ascii="Calibri Light" w:hAnsi="Calibri Light" w:cs="Calibri Light"/>
              </w:rPr>
              <w:t>agendized</w:t>
            </w:r>
            <w:proofErr w:type="spellEnd"/>
            <w:r>
              <w:rPr>
                <w:rFonts w:ascii="Calibri Light" w:hAnsi="Calibri Light" w:cs="Calibri Light"/>
              </w:rPr>
              <w:t xml:space="preserve"> for 11/10 meeting: FPDC’s role in approving workshops </w:t>
            </w:r>
            <w:r w:rsidR="00EA49B9">
              <w:rPr>
                <w:rFonts w:ascii="Calibri Light" w:hAnsi="Calibri Light" w:cs="Calibri Light"/>
              </w:rPr>
              <w:t xml:space="preserve">for PGI and PGH </w:t>
            </w:r>
          </w:p>
        </w:tc>
        <w:tc>
          <w:tcPr>
            <w:tcW w:w="2340" w:type="dxa"/>
            <w:vAlign w:val="center"/>
          </w:tcPr>
          <w:p w14:paraId="4290448B" w14:textId="77777777" w:rsidR="00CE0B22" w:rsidRPr="00974F8E" w:rsidRDefault="00CE0B22" w:rsidP="00F51064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FB2BCE" w:rsidRPr="00974F8E" w14:paraId="3C5B7D4D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59493010" w14:textId="21D33359" w:rsidR="00FB2BCE" w:rsidRDefault="00FB2BCE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EB31216" w14:textId="77777777" w:rsidR="00FB2BCE" w:rsidRDefault="00FB2BCE" w:rsidP="00FB2BCE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Magic Mountie Podcast Analytics (</w:t>
            </w:r>
            <w:r w:rsidR="00B241FD">
              <w:rPr>
                <w:rFonts w:ascii="Calibri Light" w:hAnsi="Calibri Light" w:cs="Calibri Light"/>
              </w:rPr>
              <w:t>Lisa)</w:t>
            </w:r>
          </w:p>
          <w:p w14:paraId="7731152A" w14:textId="77777777" w:rsidR="00B241FD" w:rsidRDefault="00B241FD" w:rsidP="00B241FD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She is to email it to the council team</w:t>
            </w:r>
          </w:p>
          <w:p w14:paraId="400F786B" w14:textId="77777777" w:rsidR="00B241FD" w:rsidRDefault="00B241FD" w:rsidP="00B241FD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Future Guests</w:t>
            </w:r>
          </w:p>
          <w:p w14:paraId="450447B3" w14:textId="77777777" w:rsidR="00B241FD" w:rsidRDefault="00B241FD" w:rsidP="00B241FD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Lizette Henderson &amp; Jackson Kuo- </w:t>
            </w:r>
            <w:proofErr w:type="spellStart"/>
            <w:r>
              <w:rPr>
                <w:rFonts w:ascii="Calibri Light" w:hAnsi="Calibri Light" w:cs="Calibri Light"/>
              </w:rPr>
              <w:t>ChromeRiver</w:t>
            </w:r>
            <w:proofErr w:type="spellEnd"/>
            <w:r>
              <w:rPr>
                <w:rFonts w:ascii="Calibri Light" w:hAnsi="Calibri Light" w:cs="Calibri Light"/>
              </w:rPr>
              <w:t xml:space="preserve"> (11</w:t>
            </w:r>
            <w:r w:rsidR="00D36D10">
              <w:rPr>
                <w:rFonts w:ascii="Calibri Light" w:hAnsi="Calibri Light" w:cs="Calibri Light"/>
              </w:rPr>
              <w:t>/10/22)</w:t>
            </w:r>
          </w:p>
          <w:p w14:paraId="67C5BC76" w14:textId="60CF8104" w:rsidR="00D36D10" w:rsidRDefault="00D36D10" w:rsidP="00D36D10">
            <w:pPr>
              <w:pStyle w:val="NormalWeb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 meeting Thursday, November 24, 2022 </w:t>
            </w:r>
            <w:r w:rsidR="001077DF">
              <w:rPr>
                <w:rFonts w:ascii="Calibri Light" w:hAnsi="Calibri Light" w:cs="Calibri Light"/>
              </w:rPr>
              <w:t>–</w:t>
            </w:r>
            <w:r>
              <w:rPr>
                <w:rFonts w:ascii="Calibri Light" w:hAnsi="Calibri Light" w:cs="Calibri Light"/>
              </w:rPr>
              <w:t xml:space="preserve"> Thanks</w:t>
            </w:r>
            <w:r w:rsidR="001077DF">
              <w:rPr>
                <w:rFonts w:ascii="Calibri Light" w:hAnsi="Calibri Light" w:cs="Calibri Light"/>
              </w:rPr>
              <w:t xml:space="preserve">giving Break </w:t>
            </w:r>
          </w:p>
        </w:tc>
        <w:tc>
          <w:tcPr>
            <w:tcW w:w="2340" w:type="dxa"/>
            <w:vAlign w:val="center"/>
          </w:tcPr>
          <w:p w14:paraId="27DBF53A" w14:textId="77777777" w:rsidR="00FB2BCE" w:rsidRPr="00974F8E" w:rsidRDefault="00FB2BCE" w:rsidP="00F51064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7547AA12" w14:textId="72D46B5E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  <w:r w:rsidRPr="00974F8E">
        <w:rPr>
          <w:rFonts w:ascii="Calibri Light" w:hAnsi="Calibri Light" w:cs="Calibri Light"/>
          <w:b/>
          <w:bCs/>
          <w:iCs/>
        </w:rPr>
        <w:t xml:space="preserve">Next meeting: </w:t>
      </w:r>
      <w:r w:rsidR="00E838B3">
        <w:rPr>
          <w:rFonts w:ascii="Calibri Light" w:hAnsi="Calibri Light" w:cs="Calibri Light"/>
          <w:b/>
          <w:bCs/>
          <w:iCs/>
        </w:rPr>
        <w:t>November 10, 2022</w:t>
      </w:r>
    </w:p>
    <w:p w14:paraId="5954635B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7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15748CC7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3349654B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21BFAE29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51893269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F025" w14:textId="77777777" w:rsidR="005C7A59" w:rsidRDefault="005C7A59">
      <w:r>
        <w:separator/>
      </w:r>
    </w:p>
  </w:endnote>
  <w:endnote w:type="continuationSeparator" w:id="0">
    <w:p w14:paraId="7DBFD6B1" w14:textId="77777777" w:rsidR="005C7A59" w:rsidRDefault="005C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B5F3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6D35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2962" w14:textId="77777777" w:rsidR="00842839" w:rsidRDefault="008428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9397" w14:textId="77777777" w:rsidR="00903AEE" w:rsidRDefault="00903AEE" w:rsidP="00903AEE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F2BE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A0E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ED59" w14:textId="77777777" w:rsidR="005C7A59" w:rsidRDefault="005C7A59">
      <w:r>
        <w:separator/>
      </w:r>
    </w:p>
  </w:footnote>
  <w:footnote w:type="continuationSeparator" w:id="0">
    <w:p w14:paraId="5F8B1C5E" w14:textId="77777777" w:rsidR="005C7A59" w:rsidRDefault="005C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426C" w14:textId="77777777" w:rsidR="00842839" w:rsidRDefault="00842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A564" w14:textId="04815B93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2F83FFE6" wp14:editId="75FCF3D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743FA30D" w14:textId="001AC5FF" w:rsidR="00CE0B22" w:rsidRPr="00903AEE" w:rsidRDefault="001E33DC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October 27, 2022</w:t>
    </w:r>
    <w:r w:rsidR="00CE0B22" w:rsidRPr="00903AEE">
      <w:rPr>
        <w:rFonts w:ascii="Calibri Light" w:hAnsi="Calibri Light" w:cs="Calibri Light"/>
      </w:rPr>
      <w:t xml:space="preserve"> 1:30-3:00 pm</w:t>
    </w:r>
  </w:p>
  <w:p w14:paraId="485F0CA1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01744D57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664E" w14:textId="77777777" w:rsidR="00842839" w:rsidRDefault="008428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92EF" w14:textId="77777777" w:rsidR="00F12BC4" w:rsidRDefault="00F12BC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3434" w14:textId="787EEEDE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04247946" wp14:editId="064D1C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0295A46" w14:textId="31846042" w:rsidR="00330DF4" w:rsidRPr="00903AEE" w:rsidRDefault="001E33DC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October 27, 2022</w:t>
    </w:r>
    <w:r w:rsidR="00330DF4" w:rsidRPr="00903AEE">
      <w:rPr>
        <w:rFonts w:ascii="Calibri Light" w:hAnsi="Calibri Light" w:cs="Calibri Light"/>
      </w:rPr>
      <w:t xml:space="preserve"> 1:30-3:00 pm</w:t>
    </w:r>
  </w:p>
  <w:p w14:paraId="2D790FCA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185F827D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DF40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D63"/>
    <w:multiLevelType w:val="hybridMultilevel"/>
    <w:tmpl w:val="35E046AA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31B85"/>
    <w:multiLevelType w:val="hybridMultilevel"/>
    <w:tmpl w:val="91A60544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C020B"/>
    <w:multiLevelType w:val="hybridMultilevel"/>
    <w:tmpl w:val="0E066096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213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010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CE14A0"/>
    <w:multiLevelType w:val="hybridMultilevel"/>
    <w:tmpl w:val="91A60544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72009"/>
    <w:multiLevelType w:val="hybridMultilevel"/>
    <w:tmpl w:val="F02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F4A12"/>
    <w:multiLevelType w:val="hybridMultilevel"/>
    <w:tmpl w:val="46FA4836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1" w15:restartNumberingAfterBreak="0">
    <w:nsid w:val="60FE2E5C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0B233B"/>
    <w:multiLevelType w:val="hybridMultilevel"/>
    <w:tmpl w:val="978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92BE1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D3A15"/>
    <w:multiLevelType w:val="hybridMultilevel"/>
    <w:tmpl w:val="78ACB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68079">
    <w:abstractNumId w:val="19"/>
  </w:num>
  <w:num w:numId="2" w16cid:durableId="774398486">
    <w:abstractNumId w:val="18"/>
  </w:num>
  <w:num w:numId="3" w16cid:durableId="1192718624">
    <w:abstractNumId w:val="16"/>
  </w:num>
  <w:num w:numId="4" w16cid:durableId="752748877">
    <w:abstractNumId w:val="0"/>
  </w:num>
  <w:num w:numId="5" w16cid:durableId="1968899511">
    <w:abstractNumId w:val="3"/>
  </w:num>
  <w:num w:numId="6" w16cid:durableId="868760145">
    <w:abstractNumId w:val="1"/>
  </w:num>
  <w:num w:numId="7" w16cid:durableId="513149658">
    <w:abstractNumId w:val="15"/>
  </w:num>
  <w:num w:numId="8" w16cid:durableId="190343655">
    <w:abstractNumId w:val="10"/>
  </w:num>
  <w:num w:numId="9" w16cid:durableId="1312444993">
    <w:abstractNumId w:val="9"/>
  </w:num>
  <w:num w:numId="10" w16cid:durableId="1804348199">
    <w:abstractNumId w:val="17"/>
  </w:num>
  <w:num w:numId="11" w16cid:durableId="1625232575">
    <w:abstractNumId w:val="12"/>
  </w:num>
  <w:num w:numId="12" w16cid:durableId="82337150">
    <w:abstractNumId w:val="13"/>
  </w:num>
  <w:num w:numId="13" w16cid:durableId="343629080">
    <w:abstractNumId w:val="8"/>
  </w:num>
  <w:num w:numId="14" w16cid:durableId="365066569">
    <w:abstractNumId w:val="22"/>
  </w:num>
  <w:num w:numId="15" w16cid:durableId="192420531">
    <w:abstractNumId w:val="14"/>
  </w:num>
  <w:num w:numId="16" w16cid:durableId="239096088">
    <w:abstractNumId w:val="4"/>
  </w:num>
  <w:num w:numId="17" w16cid:durableId="29651314">
    <w:abstractNumId w:val="11"/>
  </w:num>
  <w:num w:numId="18" w16cid:durableId="928538671">
    <w:abstractNumId w:val="2"/>
  </w:num>
  <w:num w:numId="19" w16cid:durableId="1995520810">
    <w:abstractNumId w:val="5"/>
  </w:num>
  <w:num w:numId="20" w16cid:durableId="639775220">
    <w:abstractNumId w:val="20"/>
  </w:num>
  <w:num w:numId="21" w16cid:durableId="1739329760">
    <w:abstractNumId w:val="6"/>
  </w:num>
  <w:num w:numId="22" w16cid:durableId="435947202">
    <w:abstractNumId w:val="21"/>
  </w:num>
  <w:num w:numId="23" w16cid:durableId="4024932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C43"/>
    <w:rsid w:val="00000F47"/>
    <w:rsid w:val="000018B7"/>
    <w:rsid w:val="000030AA"/>
    <w:rsid w:val="00004EEA"/>
    <w:rsid w:val="00011738"/>
    <w:rsid w:val="000117B3"/>
    <w:rsid w:val="00012780"/>
    <w:rsid w:val="000139D0"/>
    <w:rsid w:val="0001436B"/>
    <w:rsid w:val="000150FA"/>
    <w:rsid w:val="00015E61"/>
    <w:rsid w:val="0001671A"/>
    <w:rsid w:val="00020410"/>
    <w:rsid w:val="00022E83"/>
    <w:rsid w:val="00024F4E"/>
    <w:rsid w:val="00024F62"/>
    <w:rsid w:val="000257AC"/>
    <w:rsid w:val="0002622A"/>
    <w:rsid w:val="00031AAB"/>
    <w:rsid w:val="000323C4"/>
    <w:rsid w:val="00032665"/>
    <w:rsid w:val="00032EE5"/>
    <w:rsid w:val="000356DE"/>
    <w:rsid w:val="00035A19"/>
    <w:rsid w:val="000364B2"/>
    <w:rsid w:val="00036C47"/>
    <w:rsid w:val="00041369"/>
    <w:rsid w:val="00044EE1"/>
    <w:rsid w:val="000468B8"/>
    <w:rsid w:val="00046BD6"/>
    <w:rsid w:val="00046D2E"/>
    <w:rsid w:val="0005082E"/>
    <w:rsid w:val="0005381B"/>
    <w:rsid w:val="00057B69"/>
    <w:rsid w:val="00057BB1"/>
    <w:rsid w:val="00060B2B"/>
    <w:rsid w:val="00061C18"/>
    <w:rsid w:val="00062DDD"/>
    <w:rsid w:val="0006523F"/>
    <w:rsid w:val="00065E41"/>
    <w:rsid w:val="00066AC8"/>
    <w:rsid w:val="00066FA4"/>
    <w:rsid w:val="000676EA"/>
    <w:rsid w:val="0007049C"/>
    <w:rsid w:val="00072E23"/>
    <w:rsid w:val="00073B86"/>
    <w:rsid w:val="00076690"/>
    <w:rsid w:val="0007670F"/>
    <w:rsid w:val="000769A7"/>
    <w:rsid w:val="00076D3D"/>
    <w:rsid w:val="00077EAE"/>
    <w:rsid w:val="00077FA3"/>
    <w:rsid w:val="00081AE9"/>
    <w:rsid w:val="00085E74"/>
    <w:rsid w:val="00086352"/>
    <w:rsid w:val="0008657C"/>
    <w:rsid w:val="00086A82"/>
    <w:rsid w:val="00090B3A"/>
    <w:rsid w:val="00093C9A"/>
    <w:rsid w:val="0009524C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4DAC"/>
    <w:rsid w:val="000A6CD0"/>
    <w:rsid w:val="000A7512"/>
    <w:rsid w:val="000A795C"/>
    <w:rsid w:val="000B277D"/>
    <w:rsid w:val="000B3E72"/>
    <w:rsid w:val="000B4DE2"/>
    <w:rsid w:val="000B5299"/>
    <w:rsid w:val="000B537F"/>
    <w:rsid w:val="000B5B21"/>
    <w:rsid w:val="000C0D26"/>
    <w:rsid w:val="000C4685"/>
    <w:rsid w:val="000C4791"/>
    <w:rsid w:val="000C4AA7"/>
    <w:rsid w:val="000C550D"/>
    <w:rsid w:val="000C6194"/>
    <w:rsid w:val="000D1D16"/>
    <w:rsid w:val="000D4B68"/>
    <w:rsid w:val="000D5995"/>
    <w:rsid w:val="000D7CE8"/>
    <w:rsid w:val="000D7D57"/>
    <w:rsid w:val="000E293C"/>
    <w:rsid w:val="000E3AB2"/>
    <w:rsid w:val="000E50D7"/>
    <w:rsid w:val="000E5709"/>
    <w:rsid w:val="000E5C80"/>
    <w:rsid w:val="000E5F3A"/>
    <w:rsid w:val="000E6BEE"/>
    <w:rsid w:val="000F152B"/>
    <w:rsid w:val="000F2631"/>
    <w:rsid w:val="000F4EFE"/>
    <w:rsid w:val="000F5E2B"/>
    <w:rsid w:val="000F611E"/>
    <w:rsid w:val="00101772"/>
    <w:rsid w:val="00102AC1"/>
    <w:rsid w:val="00103457"/>
    <w:rsid w:val="00103464"/>
    <w:rsid w:val="00103AFE"/>
    <w:rsid w:val="00104291"/>
    <w:rsid w:val="001043C3"/>
    <w:rsid w:val="001047E3"/>
    <w:rsid w:val="001071FF"/>
    <w:rsid w:val="001077DF"/>
    <w:rsid w:val="00110E2B"/>
    <w:rsid w:val="00111A12"/>
    <w:rsid w:val="00111B78"/>
    <w:rsid w:val="0011332A"/>
    <w:rsid w:val="00113718"/>
    <w:rsid w:val="001164A0"/>
    <w:rsid w:val="0011791F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4148"/>
    <w:rsid w:val="00135290"/>
    <w:rsid w:val="0013581B"/>
    <w:rsid w:val="001359F3"/>
    <w:rsid w:val="001364F5"/>
    <w:rsid w:val="001429D7"/>
    <w:rsid w:val="00146112"/>
    <w:rsid w:val="001469C0"/>
    <w:rsid w:val="00146EA7"/>
    <w:rsid w:val="001514AD"/>
    <w:rsid w:val="00151B5F"/>
    <w:rsid w:val="001520AD"/>
    <w:rsid w:val="001537E4"/>
    <w:rsid w:val="00154297"/>
    <w:rsid w:val="00160150"/>
    <w:rsid w:val="00166D09"/>
    <w:rsid w:val="00171A1C"/>
    <w:rsid w:val="00173746"/>
    <w:rsid w:val="00174987"/>
    <w:rsid w:val="00174D32"/>
    <w:rsid w:val="00174EB0"/>
    <w:rsid w:val="001758AE"/>
    <w:rsid w:val="001763A2"/>
    <w:rsid w:val="00176AE4"/>
    <w:rsid w:val="001801D1"/>
    <w:rsid w:val="00183A52"/>
    <w:rsid w:val="00185DB1"/>
    <w:rsid w:val="00186C06"/>
    <w:rsid w:val="001916BC"/>
    <w:rsid w:val="00192122"/>
    <w:rsid w:val="00192289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4344"/>
    <w:rsid w:val="001A4F7B"/>
    <w:rsid w:val="001A69D1"/>
    <w:rsid w:val="001B114B"/>
    <w:rsid w:val="001C19AE"/>
    <w:rsid w:val="001C1AC3"/>
    <w:rsid w:val="001C1B3B"/>
    <w:rsid w:val="001C213C"/>
    <w:rsid w:val="001C230F"/>
    <w:rsid w:val="001C23F9"/>
    <w:rsid w:val="001D14BF"/>
    <w:rsid w:val="001D1C5A"/>
    <w:rsid w:val="001D3562"/>
    <w:rsid w:val="001D578E"/>
    <w:rsid w:val="001D6C54"/>
    <w:rsid w:val="001D7E24"/>
    <w:rsid w:val="001E1DD7"/>
    <w:rsid w:val="001E33DC"/>
    <w:rsid w:val="001E4C19"/>
    <w:rsid w:val="001E4F35"/>
    <w:rsid w:val="001E6DC4"/>
    <w:rsid w:val="001E7967"/>
    <w:rsid w:val="001E7ED8"/>
    <w:rsid w:val="001F2E3E"/>
    <w:rsid w:val="001F510D"/>
    <w:rsid w:val="001F6516"/>
    <w:rsid w:val="00200220"/>
    <w:rsid w:val="0020065C"/>
    <w:rsid w:val="00200F2B"/>
    <w:rsid w:val="00204640"/>
    <w:rsid w:val="00206C7A"/>
    <w:rsid w:val="00210048"/>
    <w:rsid w:val="0021246F"/>
    <w:rsid w:val="0021296E"/>
    <w:rsid w:val="00215061"/>
    <w:rsid w:val="0021506D"/>
    <w:rsid w:val="002166A4"/>
    <w:rsid w:val="00217254"/>
    <w:rsid w:val="0022059C"/>
    <w:rsid w:val="00221D84"/>
    <w:rsid w:val="002242A5"/>
    <w:rsid w:val="0022460B"/>
    <w:rsid w:val="0022549C"/>
    <w:rsid w:val="002263FE"/>
    <w:rsid w:val="00227EB1"/>
    <w:rsid w:val="002342FF"/>
    <w:rsid w:val="00234653"/>
    <w:rsid w:val="00235470"/>
    <w:rsid w:val="00236D46"/>
    <w:rsid w:val="00237DCE"/>
    <w:rsid w:val="00240BD6"/>
    <w:rsid w:val="0024340F"/>
    <w:rsid w:val="002445A5"/>
    <w:rsid w:val="00244EE1"/>
    <w:rsid w:val="002462D3"/>
    <w:rsid w:val="00247722"/>
    <w:rsid w:val="00250645"/>
    <w:rsid w:val="00253CA3"/>
    <w:rsid w:val="00254201"/>
    <w:rsid w:val="0025442B"/>
    <w:rsid w:val="00254A07"/>
    <w:rsid w:val="0025727D"/>
    <w:rsid w:val="00262295"/>
    <w:rsid w:val="00262893"/>
    <w:rsid w:val="00263702"/>
    <w:rsid w:val="002637F9"/>
    <w:rsid w:val="00263CD0"/>
    <w:rsid w:val="00266E90"/>
    <w:rsid w:val="002672BD"/>
    <w:rsid w:val="00271255"/>
    <w:rsid w:val="00271679"/>
    <w:rsid w:val="00271781"/>
    <w:rsid w:val="00274294"/>
    <w:rsid w:val="002806E6"/>
    <w:rsid w:val="00280C95"/>
    <w:rsid w:val="002836CE"/>
    <w:rsid w:val="002839E6"/>
    <w:rsid w:val="00284820"/>
    <w:rsid w:val="00284F2C"/>
    <w:rsid w:val="00285095"/>
    <w:rsid w:val="00286F44"/>
    <w:rsid w:val="00287A12"/>
    <w:rsid w:val="00291CCF"/>
    <w:rsid w:val="0029202D"/>
    <w:rsid w:val="00293473"/>
    <w:rsid w:val="002934AF"/>
    <w:rsid w:val="00294DA0"/>
    <w:rsid w:val="00295883"/>
    <w:rsid w:val="00295AFC"/>
    <w:rsid w:val="00296377"/>
    <w:rsid w:val="00296430"/>
    <w:rsid w:val="00297289"/>
    <w:rsid w:val="00297809"/>
    <w:rsid w:val="00297B26"/>
    <w:rsid w:val="002A08CA"/>
    <w:rsid w:val="002A2FE8"/>
    <w:rsid w:val="002A3783"/>
    <w:rsid w:val="002A5A2D"/>
    <w:rsid w:val="002A6ED4"/>
    <w:rsid w:val="002A717A"/>
    <w:rsid w:val="002A7CCE"/>
    <w:rsid w:val="002A7EDD"/>
    <w:rsid w:val="002B0241"/>
    <w:rsid w:val="002B0C1A"/>
    <w:rsid w:val="002B0D59"/>
    <w:rsid w:val="002B0D8F"/>
    <w:rsid w:val="002B0F87"/>
    <w:rsid w:val="002B2176"/>
    <w:rsid w:val="002B3630"/>
    <w:rsid w:val="002B55C0"/>
    <w:rsid w:val="002B5821"/>
    <w:rsid w:val="002B61BE"/>
    <w:rsid w:val="002C2DA8"/>
    <w:rsid w:val="002C2E2B"/>
    <w:rsid w:val="002C5B9F"/>
    <w:rsid w:val="002C7104"/>
    <w:rsid w:val="002D169D"/>
    <w:rsid w:val="002D4055"/>
    <w:rsid w:val="002D65B3"/>
    <w:rsid w:val="002D69AD"/>
    <w:rsid w:val="002E2225"/>
    <w:rsid w:val="002E3F92"/>
    <w:rsid w:val="002E583E"/>
    <w:rsid w:val="002E681F"/>
    <w:rsid w:val="002F1615"/>
    <w:rsid w:val="002F1BFB"/>
    <w:rsid w:val="002F22A0"/>
    <w:rsid w:val="002F2D7B"/>
    <w:rsid w:val="002F7832"/>
    <w:rsid w:val="002F7F7F"/>
    <w:rsid w:val="00303739"/>
    <w:rsid w:val="00305183"/>
    <w:rsid w:val="003068D0"/>
    <w:rsid w:val="003108D6"/>
    <w:rsid w:val="0031113A"/>
    <w:rsid w:val="00311768"/>
    <w:rsid w:val="00312014"/>
    <w:rsid w:val="0031235A"/>
    <w:rsid w:val="00312B46"/>
    <w:rsid w:val="003145E6"/>
    <w:rsid w:val="0031504C"/>
    <w:rsid w:val="00316A8D"/>
    <w:rsid w:val="0032069E"/>
    <w:rsid w:val="00320732"/>
    <w:rsid w:val="003218E2"/>
    <w:rsid w:val="00322FF3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2493"/>
    <w:rsid w:val="0033397B"/>
    <w:rsid w:val="00334A17"/>
    <w:rsid w:val="00336FF6"/>
    <w:rsid w:val="00340AE2"/>
    <w:rsid w:val="00340DCA"/>
    <w:rsid w:val="00341E20"/>
    <w:rsid w:val="0034421C"/>
    <w:rsid w:val="003448B6"/>
    <w:rsid w:val="003449DB"/>
    <w:rsid w:val="00345400"/>
    <w:rsid w:val="00354F3D"/>
    <w:rsid w:val="003557CA"/>
    <w:rsid w:val="00361761"/>
    <w:rsid w:val="00361BAF"/>
    <w:rsid w:val="00362B3A"/>
    <w:rsid w:val="00363CED"/>
    <w:rsid w:val="003640A4"/>
    <w:rsid w:val="0036569B"/>
    <w:rsid w:val="003670B3"/>
    <w:rsid w:val="00367379"/>
    <w:rsid w:val="003676FC"/>
    <w:rsid w:val="00367B2A"/>
    <w:rsid w:val="00373527"/>
    <w:rsid w:val="0038053E"/>
    <w:rsid w:val="00381817"/>
    <w:rsid w:val="00381E75"/>
    <w:rsid w:val="0038403A"/>
    <w:rsid w:val="003851F0"/>
    <w:rsid w:val="003871CA"/>
    <w:rsid w:val="0039132D"/>
    <w:rsid w:val="00392329"/>
    <w:rsid w:val="00392EA1"/>
    <w:rsid w:val="003A0089"/>
    <w:rsid w:val="003A2890"/>
    <w:rsid w:val="003A3A5E"/>
    <w:rsid w:val="003A4B97"/>
    <w:rsid w:val="003A4CFB"/>
    <w:rsid w:val="003A52E4"/>
    <w:rsid w:val="003A6AD6"/>
    <w:rsid w:val="003B176B"/>
    <w:rsid w:val="003B479B"/>
    <w:rsid w:val="003B5F22"/>
    <w:rsid w:val="003B74A6"/>
    <w:rsid w:val="003C06BA"/>
    <w:rsid w:val="003D1E14"/>
    <w:rsid w:val="003D2CD7"/>
    <w:rsid w:val="003D2D7D"/>
    <w:rsid w:val="003D3B71"/>
    <w:rsid w:val="003D5176"/>
    <w:rsid w:val="003E31A8"/>
    <w:rsid w:val="003E35EA"/>
    <w:rsid w:val="003E5BB1"/>
    <w:rsid w:val="003E75EA"/>
    <w:rsid w:val="003E7B90"/>
    <w:rsid w:val="003F415C"/>
    <w:rsid w:val="003F51F0"/>
    <w:rsid w:val="003F5F9F"/>
    <w:rsid w:val="003F6158"/>
    <w:rsid w:val="003F7009"/>
    <w:rsid w:val="003F712E"/>
    <w:rsid w:val="0040134A"/>
    <w:rsid w:val="00402476"/>
    <w:rsid w:val="004057A1"/>
    <w:rsid w:val="00406550"/>
    <w:rsid w:val="004076B8"/>
    <w:rsid w:val="00407C93"/>
    <w:rsid w:val="00410A9F"/>
    <w:rsid w:val="00410CB2"/>
    <w:rsid w:val="00410EB4"/>
    <w:rsid w:val="00411E80"/>
    <w:rsid w:val="00413E92"/>
    <w:rsid w:val="00415103"/>
    <w:rsid w:val="0041730A"/>
    <w:rsid w:val="0041772D"/>
    <w:rsid w:val="00420875"/>
    <w:rsid w:val="00424B28"/>
    <w:rsid w:val="00425B06"/>
    <w:rsid w:val="00427316"/>
    <w:rsid w:val="0043105E"/>
    <w:rsid w:val="004334BC"/>
    <w:rsid w:val="00433581"/>
    <w:rsid w:val="0043358A"/>
    <w:rsid w:val="004345BE"/>
    <w:rsid w:val="00434BA2"/>
    <w:rsid w:val="00434D75"/>
    <w:rsid w:val="00435A8F"/>
    <w:rsid w:val="00441A0B"/>
    <w:rsid w:val="00441EC5"/>
    <w:rsid w:val="004447C6"/>
    <w:rsid w:val="00445665"/>
    <w:rsid w:val="00445BA4"/>
    <w:rsid w:val="00446562"/>
    <w:rsid w:val="00446698"/>
    <w:rsid w:val="004466E0"/>
    <w:rsid w:val="004529F7"/>
    <w:rsid w:val="00454146"/>
    <w:rsid w:val="0045526D"/>
    <w:rsid w:val="004603F7"/>
    <w:rsid w:val="0046519A"/>
    <w:rsid w:val="0047075D"/>
    <w:rsid w:val="00470A82"/>
    <w:rsid w:val="0047284B"/>
    <w:rsid w:val="00473164"/>
    <w:rsid w:val="004816C7"/>
    <w:rsid w:val="0048612E"/>
    <w:rsid w:val="0048716A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AB5"/>
    <w:rsid w:val="004A5FB4"/>
    <w:rsid w:val="004A7588"/>
    <w:rsid w:val="004B23A5"/>
    <w:rsid w:val="004B36DD"/>
    <w:rsid w:val="004B467E"/>
    <w:rsid w:val="004C0BA5"/>
    <w:rsid w:val="004C2647"/>
    <w:rsid w:val="004C37AB"/>
    <w:rsid w:val="004C4999"/>
    <w:rsid w:val="004C49C5"/>
    <w:rsid w:val="004D1147"/>
    <w:rsid w:val="004D401B"/>
    <w:rsid w:val="004D4582"/>
    <w:rsid w:val="004D54CD"/>
    <w:rsid w:val="004D760E"/>
    <w:rsid w:val="004D7965"/>
    <w:rsid w:val="004D7F1E"/>
    <w:rsid w:val="004E14A2"/>
    <w:rsid w:val="004E2334"/>
    <w:rsid w:val="004E4280"/>
    <w:rsid w:val="004E621D"/>
    <w:rsid w:val="004F2065"/>
    <w:rsid w:val="004F22F7"/>
    <w:rsid w:val="004F2802"/>
    <w:rsid w:val="004F3440"/>
    <w:rsid w:val="004F4824"/>
    <w:rsid w:val="004F4847"/>
    <w:rsid w:val="004F5C99"/>
    <w:rsid w:val="004F5F96"/>
    <w:rsid w:val="004F7326"/>
    <w:rsid w:val="004F7775"/>
    <w:rsid w:val="004F7AB5"/>
    <w:rsid w:val="004F7AC7"/>
    <w:rsid w:val="00500260"/>
    <w:rsid w:val="00501775"/>
    <w:rsid w:val="00501E4E"/>
    <w:rsid w:val="00502C6C"/>
    <w:rsid w:val="00505E2B"/>
    <w:rsid w:val="00505ED5"/>
    <w:rsid w:val="00506D56"/>
    <w:rsid w:val="00511C83"/>
    <w:rsid w:val="00514854"/>
    <w:rsid w:val="00514B82"/>
    <w:rsid w:val="005160CA"/>
    <w:rsid w:val="00516962"/>
    <w:rsid w:val="0052161E"/>
    <w:rsid w:val="005218E6"/>
    <w:rsid w:val="00521A87"/>
    <w:rsid w:val="00522BC8"/>
    <w:rsid w:val="00523180"/>
    <w:rsid w:val="005247CC"/>
    <w:rsid w:val="0052712A"/>
    <w:rsid w:val="00530608"/>
    <w:rsid w:val="005308A7"/>
    <w:rsid w:val="00532A5B"/>
    <w:rsid w:val="00532C00"/>
    <w:rsid w:val="00533E3A"/>
    <w:rsid w:val="0053446A"/>
    <w:rsid w:val="0053520B"/>
    <w:rsid w:val="005365F5"/>
    <w:rsid w:val="00536A95"/>
    <w:rsid w:val="005413A6"/>
    <w:rsid w:val="005429AE"/>
    <w:rsid w:val="00546D75"/>
    <w:rsid w:val="005470F5"/>
    <w:rsid w:val="00552926"/>
    <w:rsid w:val="005529BE"/>
    <w:rsid w:val="00553238"/>
    <w:rsid w:val="00555C40"/>
    <w:rsid w:val="005565A8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9F0"/>
    <w:rsid w:val="00567272"/>
    <w:rsid w:val="00567E8C"/>
    <w:rsid w:val="005703E7"/>
    <w:rsid w:val="005705B8"/>
    <w:rsid w:val="0057112B"/>
    <w:rsid w:val="00571707"/>
    <w:rsid w:val="00571876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971"/>
    <w:rsid w:val="00591232"/>
    <w:rsid w:val="005913EE"/>
    <w:rsid w:val="005916F9"/>
    <w:rsid w:val="005918CF"/>
    <w:rsid w:val="00592FB8"/>
    <w:rsid w:val="00593D41"/>
    <w:rsid w:val="00595111"/>
    <w:rsid w:val="00596C14"/>
    <w:rsid w:val="005A01C0"/>
    <w:rsid w:val="005A3636"/>
    <w:rsid w:val="005A7D04"/>
    <w:rsid w:val="005B2076"/>
    <w:rsid w:val="005B28BE"/>
    <w:rsid w:val="005B417A"/>
    <w:rsid w:val="005B5252"/>
    <w:rsid w:val="005B5C54"/>
    <w:rsid w:val="005B73CB"/>
    <w:rsid w:val="005B7DB2"/>
    <w:rsid w:val="005C01F5"/>
    <w:rsid w:val="005C12E6"/>
    <w:rsid w:val="005C5A00"/>
    <w:rsid w:val="005C78A8"/>
    <w:rsid w:val="005C7A59"/>
    <w:rsid w:val="005C7C26"/>
    <w:rsid w:val="005D0C3C"/>
    <w:rsid w:val="005D16F9"/>
    <w:rsid w:val="005D230F"/>
    <w:rsid w:val="005D2C24"/>
    <w:rsid w:val="005D30ED"/>
    <w:rsid w:val="005D55C4"/>
    <w:rsid w:val="005D55CE"/>
    <w:rsid w:val="005D62CD"/>
    <w:rsid w:val="005D6D6A"/>
    <w:rsid w:val="005E0263"/>
    <w:rsid w:val="005E24D5"/>
    <w:rsid w:val="005E4F0E"/>
    <w:rsid w:val="005E5CD1"/>
    <w:rsid w:val="005E6617"/>
    <w:rsid w:val="005F3C96"/>
    <w:rsid w:val="005F4D6B"/>
    <w:rsid w:val="005F4EE1"/>
    <w:rsid w:val="006026F3"/>
    <w:rsid w:val="006027CD"/>
    <w:rsid w:val="006032F6"/>
    <w:rsid w:val="00604026"/>
    <w:rsid w:val="00610816"/>
    <w:rsid w:val="00611CA5"/>
    <w:rsid w:val="00612390"/>
    <w:rsid w:val="006132C9"/>
    <w:rsid w:val="00613F29"/>
    <w:rsid w:val="00615CD2"/>
    <w:rsid w:val="006164DC"/>
    <w:rsid w:val="00616543"/>
    <w:rsid w:val="00620024"/>
    <w:rsid w:val="0062020F"/>
    <w:rsid w:val="00621453"/>
    <w:rsid w:val="006232FD"/>
    <w:rsid w:val="00623CBD"/>
    <w:rsid w:val="00626581"/>
    <w:rsid w:val="00627A6D"/>
    <w:rsid w:val="00631CE2"/>
    <w:rsid w:val="006326D8"/>
    <w:rsid w:val="0063290C"/>
    <w:rsid w:val="006330BB"/>
    <w:rsid w:val="00633191"/>
    <w:rsid w:val="006347D5"/>
    <w:rsid w:val="00634867"/>
    <w:rsid w:val="00637BFF"/>
    <w:rsid w:val="00644744"/>
    <w:rsid w:val="00645AA7"/>
    <w:rsid w:val="00646F41"/>
    <w:rsid w:val="00650DD4"/>
    <w:rsid w:val="00651473"/>
    <w:rsid w:val="00653062"/>
    <w:rsid w:val="00656304"/>
    <w:rsid w:val="006564C6"/>
    <w:rsid w:val="00656997"/>
    <w:rsid w:val="00657AE2"/>
    <w:rsid w:val="00660876"/>
    <w:rsid w:val="00660A3F"/>
    <w:rsid w:val="006617D2"/>
    <w:rsid w:val="006626FD"/>
    <w:rsid w:val="006628D7"/>
    <w:rsid w:val="00664AF9"/>
    <w:rsid w:val="00665210"/>
    <w:rsid w:val="00665687"/>
    <w:rsid w:val="00666A72"/>
    <w:rsid w:val="0066718C"/>
    <w:rsid w:val="006679DB"/>
    <w:rsid w:val="00670E18"/>
    <w:rsid w:val="006713DD"/>
    <w:rsid w:val="006721EF"/>
    <w:rsid w:val="006731BE"/>
    <w:rsid w:val="00676885"/>
    <w:rsid w:val="00676C40"/>
    <w:rsid w:val="00677961"/>
    <w:rsid w:val="00683E9F"/>
    <w:rsid w:val="006842E8"/>
    <w:rsid w:val="006845E7"/>
    <w:rsid w:val="0068621A"/>
    <w:rsid w:val="006866E0"/>
    <w:rsid w:val="006879E2"/>
    <w:rsid w:val="00690A87"/>
    <w:rsid w:val="00691B22"/>
    <w:rsid w:val="00691DE9"/>
    <w:rsid w:val="00692D66"/>
    <w:rsid w:val="006937C2"/>
    <w:rsid w:val="00696DBD"/>
    <w:rsid w:val="006977BB"/>
    <w:rsid w:val="006A1C89"/>
    <w:rsid w:val="006A349F"/>
    <w:rsid w:val="006A3506"/>
    <w:rsid w:val="006A52B4"/>
    <w:rsid w:val="006A6ECE"/>
    <w:rsid w:val="006B1C4A"/>
    <w:rsid w:val="006B1CF2"/>
    <w:rsid w:val="006B1D9F"/>
    <w:rsid w:val="006B41D3"/>
    <w:rsid w:val="006B45D4"/>
    <w:rsid w:val="006B4E74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1358"/>
    <w:rsid w:val="006F29ED"/>
    <w:rsid w:val="006F31B9"/>
    <w:rsid w:val="006F719B"/>
    <w:rsid w:val="006F7F32"/>
    <w:rsid w:val="007007F5"/>
    <w:rsid w:val="007010A7"/>
    <w:rsid w:val="00702295"/>
    <w:rsid w:val="00702597"/>
    <w:rsid w:val="00703F29"/>
    <w:rsid w:val="007077F2"/>
    <w:rsid w:val="00711C3A"/>
    <w:rsid w:val="00713D56"/>
    <w:rsid w:val="0071543C"/>
    <w:rsid w:val="007201F3"/>
    <w:rsid w:val="00724A4F"/>
    <w:rsid w:val="00724FAD"/>
    <w:rsid w:val="00725425"/>
    <w:rsid w:val="00726483"/>
    <w:rsid w:val="00726602"/>
    <w:rsid w:val="007266AE"/>
    <w:rsid w:val="0072718D"/>
    <w:rsid w:val="00732C99"/>
    <w:rsid w:val="00732EA5"/>
    <w:rsid w:val="007337BE"/>
    <w:rsid w:val="00733E3D"/>
    <w:rsid w:val="00735E77"/>
    <w:rsid w:val="0073605A"/>
    <w:rsid w:val="00740620"/>
    <w:rsid w:val="00742B42"/>
    <w:rsid w:val="00742FC4"/>
    <w:rsid w:val="0074347B"/>
    <w:rsid w:val="007461D8"/>
    <w:rsid w:val="00746EB0"/>
    <w:rsid w:val="00750E38"/>
    <w:rsid w:val="00751097"/>
    <w:rsid w:val="007520D6"/>
    <w:rsid w:val="00756F01"/>
    <w:rsid w:val="00757BD2"/>
    <w:rsid w:val="00757C82"/>
    <w:rsid w:val="00760CD5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79BA"/>
    <w:rsid w:val="00777BB2"/>
    <w:rsid w:val="00777D0D"/>
    <w:rsid w:val="007803EC"/>
    <w:rsid w:val="00780FB7"/>
    <w:rsid w:val="00781590"/>
    <w:rsid w:val="00783731"/>
    <w:rsid w:val="00783891"/>
    <w:rsid w:val="00783AA8"/>
    <w:rsid w:val="00786547"/>
    <w:rsid w:val="007870A6"/>
    <w:rsid w:val="0079149E"/>
    <w:rsid w:val="00795595"/>
    <w:rsid w:val="00795620"/>
    <w:rsid w:val="007962E1"/>
    <w:rsid w:val="007A3029"/>
    <w:rsid w:val="007A35C7"/>
    <w:rsid w:val="007A4921"/>
    <w:rsid w:val="007A53EF"/>
    <w:rsid w:val="007A73D9"/>
    <w:rsid w:val="007A75C4"/>
    <w:rsid w:val="007B0695"/>
    <w:rsid w:val="007B2BB6"/>
    <w:rsid w:val="007B2E99"/>
    <w:rsid w:val="007B362F"/>
    <w:rsid w:val="007C0803"/>
    <w:rsid w:val="007C14A8"/>
    <w:rsid w:val="007C14F7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5B3B"/>
    <w:rsid w:val="007E4C47"/>
    <w:rsid w:val="007E4E7B"/>
    <w:rsid w:val="007E58E2"/>
    <w:rsid w:val="007E5AD1"/>
    <w:rsid w:val="007E68CF"/>
    <w:rsid w:val="007F0AB1"/>
    <w:rsid w:val="007F0E0B"/>
    <w:rsid w:val="007F1BD6"/>
    <w:rsid w:val="007F1D36"/>
    <w:rsid w:val="007F34B6"/>
    <w:rsid w:val="007F385D"/>
    <w:rsid w:val="007F6167"/>
    <w:rsid w:val="0080257A"/>
    <w:rsid w:val="00805EF2"/>
    <w:rsid w:val="0080624B"/>
    <w:rsid w:val="008069D8"/>
    <w:rsid w:val="00812FA5"/>
    <w:rsid w:val="00815E8E"/>
    <w:rsid w:val="00816543"/>
    <w:rsid w:val="00821464"/>
    <w:rsid w:val="008230EF"/>
    <w:rsid w:val="00823B82"/>
    <w:rsid w:val="00825287"/>
    <w:rsid w:val="00827354"/>
    <w:rsid w:val="008275C6"/>
    <w:rsid w:val="008317E7"/>
    <w:rsid w:val="00832EED"/>
    <w:rsid w:val="008336D3"/>
    <w:rsid w:val="008340A9"/>
    <w:rsid w:val="00836891"/>
    <w:rsid w:val="00836BEB"/>
    <w:rsid w:val="00837FF4"/>
    <w:rsid w:val="00840D52"/>
    <w:rsid w:val="00842839"/>
    <w:rsid w:val="008436C1"/>
    <w:rsid w:val="00844F31"/>
    <w:rsid w:val="00847917"/>
    <w:rsid w:val="00850A49"/>
    <w:rsid w:val="00851463"/>
    <w:rsid w:val="00853871"/>
    <w:rsid w:val="0085537D"/>
    <w:rsid w:val="0085558A"/>
    <w:rsid w:val="00860963"/>
    <w:rsid w:val="00861C80"/>
    <w:rsid w:val="00864BD8"/>
    <w:rsid w:val="0087279D"/>
    <w:rsid w:val="00872ADD"/>
    <w:rsid w:val="00873040"/>
    <w:rsid w:val="008736FB"/>
    <w:rsid w:val="00875FFA"/>
    <w:rsid w:val="008766DE"/>
    <w:rsid w:val="00882EE7"/>
    <w:rsid w:val="00884467"/>
    <w:rsid w:val="00887A64"/>
    <w:rsid w:val="00887E70"/>
    <w:rsid w:val="008904DB"/>
    <w:rsid w:val="00893C73"/>
    <w:rsid w:val="008943FF"/>
    <w:rsid w:val="00894A93"/>
    <w:rsid w:val="00895293"/>
    <w:rsid w:val="0089691E"/>
    <w:rsid w:val="00896B04"/>
    <w:rsid w:val="00897B59"/>
    <w:rsid w:val="008A03C3"/>
    <w:rsid w:val="008A50C1"/>
    <w:rsid w:val="008A5477"/>
    <w:rsid w:val="008B02B7"/>
    <w:rsid w:val="008B3600"/>
    <w:rsid w:val="008B55B8"/>
    <w:rsid w:val="008B7379"/>
    <w:rsid w:val="008C2893"/>
    <w:rsid w:val="008C5558"/>
    <w:rsid w:val="008C58C2"/>
    <w:rsid w:val="008C5D51"/>
    <w:rsid w:val="008C6745"/>
    <w:rsid w:val="008C6E85"/>
    <w:rsid w:val="008C76B3"/>
    <w:rsid w:val="008C7F55"/>
    <w:rsid w:val="008D2316"/>
    <w:rsid w:val="008D2459"/>
    <w:rsid w:val="008D29C2"/>
    <w:rsid w:val="008D4BFC"/>
    <w:rsid w:val="008D55A4"/>
    <w:rsid w:val="008E0343"/>
    <w:rsid w:val="008E0634"/>
    <w:rsid w:val="008E13DA"/>
    <w:rsid w:val="008E16D1"/>
    <w:rsid w:val="008E18A3"/>
    <w:rsid w:val="008E2449"/>
    <w:rsid w:val="008E45AD"/>
    <w:rsid w:val="008E6259"/>
    <w:rsid w:val="008E6E0A"/>
    <w:rsid w:val="008E6F10"/>
    <w:rsid w:val="008E721A"/>
    <w:rsid w:val="008F0596"/>
    <w:rsid w:val="008F1BA2"/>
    <w:rsid w:val="008F3928"/>
    <w:rsid w:val="008F40A2"/>
    <w:rsid w:val="008F473A"/>
    <w:rsid w:val="00901FDA"/>
    <w:rsid w:val="0090278A"/>
    <w:rsid w:val="00903AEE"/>
    <w:rsid w:val="00906047"/>
    <w:rsid w:val="0090751A"/>
    <w:rsid w:val="00907A4F"/>
    <w:rsid w:val="00910865"/>
    <w:rsid w:val="00913142"/>
    <w:rsid w:val="00915042"/>
    <w:rsid w:val="009206FB"/>
    <w:rsid w:val="009209CB"/>
    <w:rsid w:val="00920B41"/>
    <w:rsid w:val="00921A4F"/>
    <w:rsid w:val="00923CFF"/>
    <w:rsid w:val="00926269"/>
    <w:rsid w:val="0092683A"/>
    <w:rsid w:val="00927335"/>
    <w:rsid w:val="00927C08"/>
    <w:rsid w:val="00930253"/>
    <w:rsid w:val="009323E9"/>
    <w:rsid w:val="009324B9"/>
    <w:rsid w:val="009330B3"/>
    <w:rsid w:val="009334E5"/>
    <w:rsid w:val="009352AF"/>
    <w:rsid w:val="00935A1C"/>
    <w:rsid w:val="00937082"/>
    <w:rsid w:val="00937B69"/>
    <w:rsid w:val="00937D89"/>
    <w:rsid w:val="0094045C"/>
    <w:rsid w:val="009414BC"/>
    <w:rsid w:val="00941676"/>
    <w:rsid w:val="00941BD3"/>
    <w:rsid w:val="0094385A"/>
    <w:rsid w:val="009438DC"/>
    <w:rsid w:val="00944A1D"/>
    <w:rsid w:val="00946BF7"/>
    <w:rsid w:val="00947460"/>
    <w:rsid w:val="009537B9"/>
    <w:rsid w:val="00954D8E"/>
    <w:rsid w:val="00957C6B"/>
    <w:rsid w:val="00960FD3"/>
    <w:rsid w:val="009619AB"/>
    <w:rsid w:val="0096327B"/>
    <w:rsid w:val="009648A2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4115"/>
    <w:rsid w:val="00974F8E"/>
    <w:rsid w:val="0097543F"/>
    <w:rsid w:val="00975E2D"/>
    <w:rsid w:val="0097756A"/>
    <w:rsid w:val="00977AB0"/>
    <w:rsid w:val="00980AC2"/>
    <w:rsid w:val="00982E0B"/>
    <w:rsid w:val="00983736"/>
    <w:rsid w:val="009845E1"/>
    <w:rsid w:val="009849FF"/>
    <w:rsid w:val="00984E09"/>
    <w:rsid w:val="00984E40"/>
    <w:rsid w:val="00985342"/>
    <w:rsid w:val="00987321"/>
    <w:rsid w:val="009909BD"/>
    <w:rsid w:val="00990A49"/>
    <w:rsid w:val="00990E7F"/>
    <w:rsid w:val="00990EF5"/>
    <w:rsid w:val="00991B4F"/>
    <w:rsid w:val="00991F31"/>
    <w:rsid w:val="00993A30"/>
    <w:rsid w:val="00995044"/>
    <w:rsid w:val="00997265"/>
    <w:rsid w:val="00997A26"/>
    <w:rsid w:val="009A11DB"/>
    <w:rsid w:val="009A488F"/>
    <w:rsid w:val="009A50D2"/>
    <w:rsid w:val="009A5FEC"/>
    <w:rsid w:val="009A6C55"/>
    <w:rsid w:val="009B3AC0"/>
    <w:rsid w:val="009B3CCE"/>
    <w:rsid w:val="009B44DE"/>
    <w:rsid w:val="009B64A8"/>
    <w:rsid w:val="009B7E28"/>
    <w:rsid w:val="009C15F2"/>
    <w:rsid w:val="009C3748"/>
    <w:rsid w:val="009C38F3"/>
    <w:rsid w:val="009C4A55"/>
    <w:rsid w:val="009C4C56"/>
    <w:rsid w:val="009C6759"/>
    <w:rsid w:val="009C6FB6"/>
    <w:rsid w:val="009C7F1D"/>
    <w:rsid w:val="009D173C"/>
    <w:rsid w:val="009D5877"/>
    <w:rsid w:val="009D5C6A"/>
    <w:rsid w:val="009D5E8B"/>
    <w:rsid w:val="009D6696"/>
    <w:rsid w:val="009D6812"/>
    <w:rsid w:val="009D7297"/>
    <w:rsid w:val="009E06EE"/>
    <w:rsid w:val="009E141C"/>
    <w:rsid w:val="009E21C3"/>
    <w:rsid w:val="009E31A8"/>
    <w:rsid w:val="009E4BFB"/>
    <w:rsid w:val="009E6402"/>
    <w:rsid w:val="009E6514"/>
    <w:rsid w:val="009E7C97"/>
    <w:rsid w:val="009F195B"/>
    <w:rsid w:val="009F469F"/>
    <w:rsid w:val="009F5485"/>
    <w:rsid w:val="009F580C"/>
    <w:rsid w:val="009F64A3"/>
    <w:rsid w:val="009F6DD9"/>
    <w:rsid w:val="009F7100"/>
    <w:rsid w:val="009F7A58"/>
    <w:rsid w:val="00A004DC"/>
    <w:rsid w:val="00A00BB8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68DF"/>
    <w:rsid w:val="00A32042"/>
    <w:rsid w:val="00A325B6"/>
    <w:rsid w:val="00A3436C"/>
    <w:rsid w:val="00A36B66"/>
    <w:rsid w:val="00A37DFA"/>
    <w:rsid w:val="00A41A3B"/>
    <w:rsid w:val="00A41EBA"/>
    <w:rsid w:val="00A42A01"/>
    <w:rsid w:val="00A44124"/>
    <w:rsid w:val="00A44C68"/>
    <w:rsid w:val="00A454C0"/>
    <w:rsid w:val="00A4663D"/>
    <w:rsid w:val="00A46EA5"/>
    <w:rsid w:val="00A46FD9"/>
    <w:rsid w:val="00A479B2"/>
    <w:rsid w:val="00A50379"/>
    <w:rsid w:val="00A508E5"/>
    <w:rsid w:val="00A511BE"/>
    <w:rsid w:val="00A51B67"/>
    <w:rsid w:val="00A5305E"/>
    <w:rsid w:val="00A5685D"/>
    <w:rsid w:val="00A56BFC"/>
    <w:rsid w:val="00A57B96"/>
    <w:rsid w:val="00A66A14"/>
    <w:rsid w:val="00A67931"/>
    <w:rsid w:val="00A67EC2"/>
    <w:rsid w:val="00A704BD"/>
    <w:rsid w:val="00A71238"/>
    <w:rsid w:val="00A71AC8"/>
    <w:rsid w:val="00A74C42"/>
    <w:rsid w:val="00A7661A"/>
    <w:rsid w:val="00A76892"/>
    <w:rsid w:val="00A76970"/>
    <w:rsid w:val="00A801E2"/>
    <w:rsid w:val="00A811FA"/>
    <w:rsid w:val="00A822A7"/>
    <w:rsid w:val="00A83215"/>
    <w:rsid w:val="00A8604B"/>
    <w:rsid w:val="00A86739"/>
    <w:rsid w:val="00A901E2"/>
    <w:rsid w:val="00A9085C"/>
    <w:rsid w:val="00A915B6"/>
    <w:rsid w:val="00A92B0D"/>
    <w:rsid w:val="00A94C2F"/>
    <w:rsid w:val="00A95DCD"/>
    <w:rsid w:val="00A9679F"/>
    <w:rsid w:val="00A967A7"/>
    <w:rsid w:val="00A96EF3"/>
    <w:rsid w:val="00A97A20"/>
    <w:rsid w:val="00A97AE8"/>
    <w:rsid w:val="00A97C36"/>
    <w:rsid w:val="00AA058B"/>
    <w:rsid w:val="00AA27D6"/>
    <w:rsid w:val="00AA3E0C"/>
    <w:rsid w:val="00AA5778"/>
    <w:rsid w:val="00AA5C94"/>
    <w:rsid w:val="00AA6C01"/>
    <w:rsid w:val="00AA7330"/>
    <w:rsid w:val="00AA74E7"/>
    <w:rsid w:val="00AB0DBF"/>
    <w:rsid w:val="00AB3164"/>
    <w:rsid w:val="00AB4118"/>
    <w:rsid w:val="00AC13C1"/>
    <w:rsid w:val="00AC1C6A"/>
    <w:rsid w:val="00AC6216"/>
    <w:rsid w:val="00AC7F29"/>
    <w:rsid w:val="00AD04E9"/>
    <w:rsid w:val="00AD066F"/>
    <w:rsid w:val="00AD0916"/>
    <w:rsid w:val="00AD0F92"/>
    <w:rsid w:val="00AD1299"/>
    <w:rsid w:val="00AD47AE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F0E12"/>
    <w:rsid w:val="00AF2770"/>
    <w:rsid w:val="00AF4D40"/>
    <w:rsid w:val="00AF4EC4"/>
    <w:rsid w:val="00AF660D"/>
    <w:rsid w:val="00AF661F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F94"/>
    <w:rsid w:val="00B1169C"/>
    <w:rsid w:val="00B13499"/>
    <w:rsid w:val="00B13CEE"/>
    <w:rsid w:val="00B13EBE"/>
    <w:rsid w:val="00B1429F"/>
    <w:rsid w:val="00B14F64"/>
    <w:rsid w:val="00B14F6C"/>
    <w:rsid w:val="00B15633"/>
    <w:rsid w:val="00B240CC"/>
    <w:rsid w:val="00B241FD"/>
    <w:rsid w:val="00B25787"/>
    <w:rsid w:val="00B3060A"/>
    <w:rsid w:val="00B31251"/>
    <w:rsid w:val="00B327AD"/>
    <w:rsid w:val="00B3475D"/>
    <w:rsid w:val="00B34AF7"/>
    <w:rsid w:val="00B34CDD"/>
    <w:rsid w:val="00B357EF"/>
    <w:rsid w:val="00B35EBC"/>
    <w:rsid w:val="00B362D8"/>
    <w:rsid w:val="00B36BD6"/>
    <w:rsid w:val="00B4038F"/>
    <w:rsid w:val="00B41C0F"/>
    <w:rsid w:val="00B4218B"/>
    <w:rsid w:val="00B429B2"/>
    <w:rsid w:val="00B43EFC"/>
    <w:rsid w:val="00B514CE"/>
    <w:rsid w:val="00B5153D"/>
    <w:rsid w:val="00B52420"/>
    <w:rsid w:val="00B532AB"/>
    <w:rsid w:val="00B5347D"/>
    <w:rsid w:val="00B56DBB"/>
    <w:rsid w:val="00B577FB"/>
    <w:rsid w:val="00B60EB1"/>
    <w:rsid w:val="00B61577"/>
    <w:rsid w:val="00B61ACF"/>
    <w:rsid w:val="00B63410"/>
    <w:rsid w:val="00B639E5"/>
    <w:rsid w:val="00B63AA9"/>
    <w:rsid w:val="00B63EBD"/>
    <w:rsid w:val="00B6679C"/>
    <w:rsid w:val="00B669A8"/>
    <w:rsid w:val="00B71DAE"/>
    <w:rsid w:val="00B725EA"/>
    <w:rsid w:val="00B72A07"/>
    <w:rsid w:val="00B73658"/>
    <w:rsid w:val="00B74BEE"/>
    <w:rsid w:val="00B7571E"/>
    <w:rsid w:val="00B757FD"/>
    <w:rsid w:val="00B772F6"/>
    <w:rsid w:val="00B7730B"/>
    <w:rsid w:val="00B813D9"/>
    <w:rsid w:val="00B84660"/>
    <w:rsid w:val="00B856EC"/>
    <w:rsid w:val="00B8599C"/>
    <w:rsid w:val="00B85EF3"/>
    <w:rsid w:val="00B86B9E"/>
    <w:rsid w:val="00B86C71"/>
    <w:rsid w:val="00B879DB"/>
    <w:rsid w:val="00B87AC5"/>
    <w:rsid w:val="00B90CC7"/>
    <w:rsid w:val="00B90DE8"/>
    <w:rsid w:val="00B9143A"/>
    <w:rsid w:val="00B91D4A"/>
    <w:rsid w:val="00B92335"/>
    <w:rsid w:val="00B92AF1"/>
    <w:rsid w:val="00B97B31"/>
    <w:rsid w:val="00B97F0A"/>
    <w:rsid w:val="00BA1862"/>
    <w:rsid w:val="00BA2CAC"/>
    <w:rsid w:val="00BA5646"/>
    <w:rsid w:val="00BA629E"/>
    <w:rsid w:val="00BA67B0"/>
    <w:rsid w:val="00BA6D3D"/>
    <w:rsid w:val="00BA6D90"/>
    <w:rsid w:val="00BA6EDE"/>
    <w:rsid w:val="00BA76C2"/>
    <w:rsid w:val="00BA7BBF"/>
    <w:rsid w:val="00BB01F6"/>
    <w:rsid w:val="00BB0B2A"/>
    <w:rsid w:val="00BB0E7A"/>
    <w:rsid w:val="00BB0FAE"/>
    <w:rsid w:val="00BB3491"/>
    <w:rsid w:val="00BB3A40"/>
    <w:rsid w:val="00BB3EEA"/>
    <w:rsid w:val="00BB55A8"/>
    <w:rsid w:val="00BB70D2"/>
    <w:rsid w:val="00BC1426"/>
    <w:rsid w:val="00BC2D08"/>
    <w:rsid w:val="00BC34E2"/>
    <w:rsid w:val="00BC54E0"/>
    <w:rsid w:val="00BC5A15"/>
    <w:rsid w:val="00BC5CD9"/>
    <w:rsid w:val="00BC6425"/>
    <w:rsid w:val="00BD0C50"/>
    <w:rsid w:val="00BD279C"/>
    <w:rsid w:val="00BD3028"/>
    <w:rsid w:val="00BD3796"/>
    <w:rsid w:val="00BD3FC4"/>
    <w:rsid w:val="00BD6622"/>
    <w:rsid w:val="00BD78FB"/>
    <w:rsid w:val="00BD7D00"/>
    <w:rsid w:val="00BE0147"/>
    <w:rsid w:val="00BE1F4E"/>
    <w:rsid w:val="00BE2E81"/>
    <w:rsid w:val="00BE3610"/>
    <w:rsid w:val="00BE3EB3"/>
    <w:rsid w:val="00BE45F6"/>
    <w:rsid w:val="00BE550D"/>
    <w:rsid w:val="00BE5AD7"/>
    <w:rsid w:val="00BF161C"/>
    <w:rsid w:val="00BF1A23"/>
    <w:rsid w:val="00BF1CD9"/>
    <w:rsid w:val="00BF3745"/>
    <w:rsid w:val="00BF68B6"/>
    <w:rsid w:val="00C00C0C"/>
    <w:rsid w:val="00C024C6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4F50"/>
    <w:rsid w:val="00C260F9"/>
    <w:rsid w:val="00C3128B"/>
    <w:rsid w:val="00C3183C"/>
    <w:rsid w:val="00C33265"/>
    <w:rsid w:val="00C332F0"/>
    <w:rsid w:val="00C33433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63D"/>
    <w:rsid w:val="00C45549"/>
    <w:rsid w:val="00C4608E"/>
    <w:rsid w:val="00C46577"/>
    <w:rsid w:val="00C5292A"/>
    <w:rsid w:val="00C52C73"/>
    <w:rsid w:val="00C55FC0"/>
    <w:rsid w:val="00C56368"/>
    <w:rsid w:val="00C56C31"/>
    <w:rsid w:val="00C60498"/>
    <w:rsid w:val="00C622AA"/>
    <w:rsid w:val="00C62BF3"/>
    <w:rsid w:val="00C6467C"/>
    <w:rsid w:val="00C70C28"/>
    <w:rsid w:val="00C70F64"/>
    <w:rsid w:val="00C729BE"/>
    <w:rsid w:val="00C731EF"/>
    <w:rsid w:val="00C75D21"/>
    <w:rsid w:val="00C766A0"/>
    <w:rsid w:val="00C801DA"/>
    <w:rsid w:val="00C8163C"/>
    <w:rsid w:val="00C84CC9"/>
    <w:rsid w:val="00C85E01"/>
    <w:rsid w:val="00C863D0"/>
    <w:rsid w:val="00C86518"/>
    <w:rsid w:val="00C902D2"/>
    <w:rsid w:val="00C903BC"/>
    <w:rsid w:val="00C9457E"/>
    <w:rsid w:val="00C94EED"/>
    <w:rsid w:val="00C95D55"/>
    <w:rsid w:val="00C9761D"/>
    <w:rsid w:val="00C97EE1"/>
    <w:rsid w:val="00C97F6F"/>
    <w:rsid w:val="00CA083A"/>
    <w:rsid w:val="00CA244E"/>
    <w:rsid w:val="00CA365D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A3C"/>
    <w:rsid w:val="00CB2E5A"/>
    <w:rsid w:val="00CB3C38"/>
    <w:rsid w:val="00CC0C52"/>
    <w:rsid w:val="00CC0EA3"/>
    <w:rsid w:val="00CC16A5"/>
    <w:rsid w:val="00CC2AC0"/>
    <w:rsid w:val="00CC5326"/>
    <w:rsid w:val="00CC6814"/>
    <w:rsid w:val="00CC6D69"/>
    <w:rsid w:val="00CC7965"/>
    <w:rsid w:val="00CD0601"/>
    <w:rsid w:val="00CD236B"/>
    <w:rsid w:val="00CD26F0"/>
    <w:rsid w:val="00CD31A3"/>
    <w:rsid w:val="00CD328F"/>
    <w:rsid w:val="00CD5DA8"/>
    <w:rsid w:val="00CD7B49"/>
    <w:rsid w:val="00CE00FE"/>
    <w:rsid w:val="00CE0B22"/>
    <w:rsid w:val="00CE1907"/>
    <w:rsid w:val="00CE36F6"/>
    <w:rsid w:val="00CE3DA7"/>
    <w:rsid w:val="00CE3F68"/>
    <w:rsid w:val="00CE5EAD"/>
    <w:rsid w:val="00CE6B96"/>
    <w:rsid w:val="00CE78F5"/>
    <w:rsid w:val="00CE7F2B"/>
    <w:rsid w:val="00CF03D0"/>
    <w:rsid w:val="00CF0739"/>
    <w:rsid w:val="00CF0F91"/>
    <w:rsid w:val="00CF1583"/>
    <w:rsid w:val="00CF1CFB"/>
    <w:rsid w:val="00CF1E5C"/>
    <w:rsid w:val="00CF7416"/>
    <w:rsid w:val="00CF74F9"/>
    <w:rsid w:val="00CF7ECC"/>
    <w:rsid w:val="00D03360"/>
    <w:rsid w:val="00D03C61"/>
    <w:rsid w:val="00D072A5"/>
    <w:rsid w:val="00D0745D"/>
    <w:rsid w:val="00D07958"/>
    <w:rsid w:val="00D133F8"/>
    <w:rsid w:val="00D13BB8"/>
    <w:rsid w:val="00D13C3F"/>
    <w:rsid w:val="00D14431"/>
    <w:rsid w:val="00D204CB"/>
    <w:rsid w:val="00D21C1B"/>
    <w:rsid w:val="00D22161"/>
    <w:rsid w:val="00D23575"/>
    <w:rsid w:val="00D2492C"/>
    <w:rsid w:val="00D25C5A"/>
    <w:rsid w:val="00D26B9E"/>
    <w:rsid w:val="00D270DF"/>
    <w:rsid w:val="00D27919"/>
    <w:rsid w:val="00D30F96"/>
    <w:rsid w:val="00D3140E"/>
    <w:rsid w:val="00D3179C"/>
    <w:rsid w:val="00D31E46"/>
    <w:rsid w:val="00D3259E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36D10"/>
    <w:rsid w:val="00D402B0"/>
    <w:rsid w:val="00D40DCE"/>
    <w:rsid w:val="00D4632E"/>
    <w:rsid w:val="00D46857"/>
    <w:rsid w:val="00D468CF"/>
    <w:rsid w:val="00D54882"/>
    <w:rsid w:val="00D54E33"/>
    <w:rsid w:val="00D551FA"/>
    <w:rsid w:val="00D563F1"/>
    <w:rsid w:val="00D61694"/>
    <w:rsid w:val="00D6187A"/>
    <w:rsid w:val="00D61C85"/>
    <w:rsid w:val="00D650B1"/>
    <w:rsid w:val="00D656E1"/>
    <w:rsid w:val="00D66C73"/>
    <w:rsid w:val="00D67C79"/>
    <w:rsid w:val="00D72C31"/>
    <w:rsid w:val="00D73E06"/>
    <w:rsid w:val="00D7411A"/>
    <w:rsid w:val="00D753AD"/>
    <w:rsid w:val="00D7750B"/>
    <w:rsid w:val="00D80FD3"/>
    <w:rsid w:val="00D838A7"/>
    <w:rsid w:val="00D83F20"/>
    <w:rsid w:val="00D907C7"/>
    <w:rsid w:val="00D90BA2"/>
    <w:rsid w:val="00D917B8"/>
    <w:rsid w:val="00D91969"/>
    <w:rsid w:val="00D95F98"/>
    <w:rsid w:val="00D97277"/>
    <w:rsid w:val="00DA0342"/>
    <w:rsid w:val="00DA1C9F"/>
    <w:rsid w:val="00DA2C19"/>
    <w:rsid w:val="00DA5E7B"/>
    <w:rsid w:val="00DA6CD3"/>
    <w:rsid w:val="00DB31EE"/>
    <w:rsid w:val="00DB37F5"/>
    <w:rsid w:val="00DB448A"/>
    <w:rsid w:val="00DB473A"/>
    <w:rsid w:val="00DB524D"/>
    <w:rsid w:val="00DB661F"/>
    <w:rsid w:val="00DB6A2F"/>
    <w:rsid w:val="00DC060C"/>
    <w:rsid w:val="00DC51F7"/>
    <w:rsid w:val="00DC53FB"/>
    <w:rsid w:val="00DC5C57"/>
    <w:rsid w:val="00DD0A6F"/>
    <w:rsid w:val="00DD1F94"/>
    <w:rsid w:val="00DD20B7"/>
    <w:rsid w:val="00DD254F"/>
    <w:rsid w:val="00DD36B2"/>
    <w:rsid w:val="00DD4362"/>
    <w:rsid w:val="00DE05EC"/>
    <w:rsid w:val="00DE07FB"/>
    <w:rsid w:val="00DE1B3A"/>
    <w:rsid w:val="00DF176E"/>
    <w:rsid w:val="00DF1855"/>
    <w:rsid w:val="00DF1A37"/>
    <w:rsid w:val="00DF25F9"/>
    <w:rsid w:val="00DF26BE"/>
    <w:rsid w:val="00DF2E88"/>
    <w:rsid w:val="00DF614E"/>
    <w:rsid w:val="00DF6AC2"/>
    <w:rsid w:val="00DF7673"/>
    <w:rsid w:val="00E07E91"/>
    <w:rsid w:val="00E10B92"/>
    <w:rsid w:val="00E11E63"/>
    <w:rsid w:val="00E12495"/>
    <w:rsid w:val="00E136CF"/>
    <w:rsid w:val="00E15967"/>
    <w:rsid w:val="00E17EE5"/>
    <w:rsid w:val="00E21D01"/>
    <w:rsid w:val="00E228B0"/>
    <w:rsid w:val="00E22C01"/>
    <w:rsid w:val="00E26343"/>
    <w:rsid w:val="00E307F1"/>
    <w:rsid w:val="00E31621"/>
    <w:rsid w:val="00E31A37"/>
    <w:rsid w:val="00E31ED8"/>
    <w:rsid w:val="00E32A64"/>
    <w:rsid w:val="00E35669"/>
    <w:rsid w:val="00E41AA5"/>
    <w:rsid w:val="00E4257A"/>
    <w:rsid w:val="00E44B7A"/>
    <w:rsid w:val="00E44BE3"/>
    <w:rsid w:val="00E46257"/>
    <w:rsid w:val="00E51616"/>
    <w:rsid w:val="00E5205A"/>
    <w:rsid w:val="00E52961"/>
    <w:rsid w:val="00E52DA0"/>
    <w:rsid w:val="00E54EF6"/>
    <w:rsid w:val="00E55BE5"/>
    <w:rsid w:val="00E60A29"/>
    <w:rsid w:val="00E60C15"/>
    <w:rsid w:val="00E615FE"/>
    <w:rsid w:val="00E61D2A"/>
    <w:rsid w:val="00E6412D"/>
    <w:rsid w:val="00E64420"/>
    <w:rsid w:val="00E66107"/>
    <w:rsid w:val="00E7016E"/>
    <w:rsid w:val="00E7148F"/>
    <w:rsid w:val="00E7166B"/>
    <w:rsid w:val="00E71F91"/>
    <w:rsid w:val="00E728C1"/>
    <w:rsid w:val="00E733E8"/>
    <w:rsid w:val="00E736A0"/>
    <w:rsid w:val="00E7423E"/>
    <w:rsid w:val="00E7504B"/>
    <w:rsid w:val="00E750D2"/>
    <w:rsid w:val="00E75617"/>
    <w:rsid w:val="00E76B9B"/>
    <w:rsid w:val="00E818DB"/>
    <w:rsid w:val="00E8365B"/>
    <w:rsid w:val="00E838B3"/>
    <w:rsid w:val="00E86C20"/>
    <w:rsid w:val="00E90FBD"/>
    <w:rsid w:val="00E94905"/>
    <w:rsid w:val="00E9723B"/>
    <w:rsid w:val="00EA1E7A"/>
    <w:rsid w:val="00EA4229"/>
    <w:rsid w:val="00EA49B9"/>
    <w:rsid w:val="00EA6431"/>
    <w:rsid w:val="00EB15F7"/>
    <w:rsid w:val="00EB20FC"/>
    <w:rsid w:val="00EB6297"/>
    <w:rsid w:val="00EB6D49"/>
    <w:rsid w:val="00EB7571"/>
    <w:rsid w:val="00EC11FD"/>
    <w:rsid w:val="00EC2299"/>
    <w:rsid w:val="00EC4B08"/>
    <w:rsid w:val="00EC5162"/>
    <w:rsid w:val="00EC5379"/>
    <w:rsid w:val="00EC652A"/>
    <w:rsid w:val="00ED0809"/>
    <w:rsid w:val="00ED0C27"/>
    <w:rsid w:val="00ED14E7"/>
    <w:rsid w:val="00ED46E4"/>
    <w:rsid w:val="00ED5747"/>
    <w:rsid w:val="00ED7035"/>
    <w:rsid w:val="00EE138D"/>
    <w:rsid w:val="00EE1BC5"/>
    <w:rsid w:val="00EE2DF9"/>
    <w:rsid w:val="00EE2EA1"/>
    <w:rsid w:val="00EE5F79"/>
    <w:rsid w:val="00EF0C35"/>
    <w:rsid w:val="00EF1648"/>
    <w:rsid w:val="00EF182B"/>
    <w:rsid w:val="00EF1D6D"/>
    <w:rsid w:val="00EF1EF5"/>
    <w:rsid w:val="00EF43B0"/>
    <w:rsid w:val="00EF4B1B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74E4"/>
    <w:rsid w:val="00F0765E"/>
    <w:rsid w:val="00F0789B"/>
    <w:rsid w:val="00F10DF9"/>
    <w:rsid w:val="00F126F3"/>
    <w:rsid w:val="00F1277F"/>
    <w:rsid w:val="00F12BC4"/>
    <w:rsid w:val="00F14120"/>
    <w:rsid w:val="00F14E13"/>
    <w:rsid w:val="00F15711"/>
    <w:rsid w:val="00F15A19"/>
    <w:rsid w:val="00F17975"/>
    <w:rsid w:val="00F17A96"/>
    <w:rsid w:val="00F21502"/>
    <w:rsid w:val="00F228A8"/>
    <w:rsid w:val="00F22C7F"/>
    <w:rsid w:val="00F23B6F"/>
    <w:rsid w:val="00F24951"/>
    <w:rsid w:val="00F26ED4"/>
    <w:rsid w:val="00F26FC1"/>
    <w:rsid w:val="00F2708C"/>
    <w:rsid w:val="00F27574"/>
    <w:rsid w:val="00F30063"/>
    <w:rsid w:val="00F300A3"/>
    <w:rsid w:val="00F30F9A"/>
    <w:rsid w:val="00F313E2"/>
    <w:rsid w:val="00F3554F"/>
    <w:rsid w:val="00F35F1E"/>
    <w:rsid w:val="00F36F3C"/>
    <w:rsid w:val="00F40473"/>
    <w:rsid w:val="00F41619"/>
    <w:rsid w:val="00F419E7"/>
    <w:rsid w:val="00F41E08"/>
    <w:rsid w:val="00F4269D"/>
    <w:rsid w:val="00F44A65"/>
    <w:rsid w:val="00F45A8D"/>
    <w:rsid w:val="00F46E8F"/>
    <w:rsid w:val="00F47324"/>
    <w:rsid w:val="00F47341"/>
    <w:rsid w:val="00F4794E"/>
    <w:rsid w:val="00F51064"/>
    <w:rsid w:val="00F52708"/>
    <w:rsid w:val="00F540A4"/>
    <w:rsid w:val="00F56995"/>
    <w:rsid w:val="00F604CE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5B2"/>
    <w:rsid w:val="00F964E2"/>
    <w:rsid w:val="00FA0C81"/>
    <w:rsid w:val="00FA0D21"/>
    <w:rsid w:val="00FA180B"/>
    <w:rsid w:val="00FA1D08"/>
    <w:rsid w:val="00FA35C4"/>
    <w:rsid w:val="00FA3F2F"/>
    <w:rsid w:val="00FA4810"/>
    <w:rsid w:val="00FA5D00"/>
    <w:rsid w:val="00FA6602"/>
    <w:rsid w:val="00FA72DC"/>
    <w:rsid w:val="00FB1C2A"/>
    <w:rsid w:val="00FB2BCE"/>
    <w:rsid w:val="00FB4473"/>
    <w:rsid w:val="00FB44D0"/>
    <w:rsid w:val="00FB5D32"/>
    <w:rsid w:val="00FC088E"/>
    <w:rsid w:val="00FC1204"/>
    <w:rsid w:val="00FC14A0"/>
    <w:rsid w:val="00FC2179"/>
    <w:rsid w:val="00FC31CD"/>
    <w:rsid w:val="00FC32D5"/>
    <w:rsid w:val="00FC597A"/>
    <w:rsid w:val="00FC5D12"/>
    <w:rsid w:val="00FC6239"/>
    <w:rsid w:val="00FC67FB"/>
    <w:rsid w:val="00FD0955"/>
    <w:rsid w:val="00FD0D9E"/>
    <w:rsid w:val="00FD0F11"/>
    <w:rsid w:val="00FD2AEE"/>
    <w:rsid w:val="00FD3118"/>
    <w:rsid w:val="00FD4466"/>
    <w:rsid w:val="00FD5747"/>
    <w:rsid w:val="00FE0C3D"/>
    <w:rsid w:val="00FE2B91"/>
    <w:rsid w:val="00FE3E9F"/>
    <w:rsid w:val="00FE4F76"/>
    <w:rsid w:val="00FF1AEC"/>
    <w:rsid w:val="00FF30FA"/>
    <w:rsid w:val="00FF3474"/>
    <w:rsid w:val="00FF5296"/>
    <w:rsid w:val="00FF651B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12CFE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mtsac.edu/governance/committees/fpdc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3" ma:contentTypeDescription="Create a new document." ma:contentTypeScope="" ma:versionID="a400473f5769c2315fc906f943659fec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dd6316a308e5cc24f1eeada1bdcb6d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1223-C8B9-416E-8D1C-AF0F8980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753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Blount, Elda</cp:lastModifiedBy>
  <cp:revision>6</cp:revision>
  <cp:lastPrinted>2019-12-12T18:16:00Z</cp:lastPrinted>
  <dcterms:created xsi:type="dcterms:W3CDTF">2022-11-09T00:37:00Z</dcterms:created>
  <dcterms:modified xsi:type="dcterms:W3CDTF">2023-07-20T18:13:00Z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</Properties>
</file>