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994888" w14:paraId="1EF3C55C" w14:textId="77777777" w:rsidTr="68E2564D">
        <w:tc>
          <w:tcPr>
            <w:tcW w:w="6475" w:type="dxa"/>
          </w:tcPr>
          <w:p w14:paraId="0A4BDF91" w14:textId="4FF5AE8C" w:rsidR="00994888" w:rsidRDefault="00994888" w:rsidP="00994888">
            <w:pPr>
              <w:pStyle w:val="Heading1"/>
              <w:jc w:val="left"/>
              <w:rPr>
                <w:rFonts w:ascii="Tahoma" w:hAnsi="Tahoma" w:cs="Tahoma"/>
              </w:rPr>
            </w:pPr>
            <w:r w:rsidRPr="68E2564D">
              <w:rPr>
                <w:rFonts w:ascii="ZWAdobeF" w:hAnsi="ZWAdobeF" w:cs="ZWAdobeF"/>
                <w:b w:val="0"/>
                <w:sz w:val="2"/>
                <w:szCs w:val="2"/>
              </w:rPr>
              <w:t>f0B</w:t>
            </w:r>
            <w:r w:rsidRPr="68E2564D">
              <w:rPr>
                <w:rFonts w:ascii="Tahoma" w:hAnsi="Tahoma" w:cs="Tahoma"/>
              </w:rPr>
              <w:t>Mt. San Antonio College</w:t>
            </w:r>
          </w:p>
          <w:p w14:paraId="1BCC7C2B" w14:textId="77777777" w:rsidR="00994888" w:rsidRDefault="00994888" w:rsidP="00994888">
            <w:pPr>
              <w:pStyle w:val="Heading1"/>
              <w:jc w:val="left"/>
              <w:rPr>
                <w:rFonts w:ascii="Tahoma" w:hAnsi="Tahoma" w:cs="Tahoma"/>
              </w:rPr>
            </w:pPr>
            <w:r w:rsidRPr="47550A3A">
              <w:rPr>
                <w:rFonts w:ascii="ZWAdobeF" w:hAnsi="ZWAdobeF" w:cs="ZWAdobeF"/>
                <w:b w:val="0"/>
                <w:sz w:val="2"/>
                <w:szCs w:val="2"/>
              </w:rPr>
              <w:t>1B</w:t>
            </w:r>
            <w:r w:rsidRPr="47550A3A">
              <w:rPr>
                <w:rFonts w:ascii="Tahoma" w:hAnsi="Tahoma" w:cs="Tahoma"/>
              </w:rPr>
              <w:t>Equivalency Committee</w:t>
            </w:r>
          </w:p>
          <w:p w14:paraId="0EC443D5" w14:textId="77777777" w:rsidR="00994888" w:rsidRDefault="00994888"/>
        </w:tc>
        <w:tc>
          <w:tcPr>
            <w:tcW w:w="6475" w:type="dxa"/>
          </w:tcPr>
          <w:p w14:paraId="3DD423EB" w14:textId="6451E3F6" w:rsidR="47550A3A" w:rsidRDefault="47550A3A" w:rsidP="47550A3A">
            <w:pPr>
              <w:pStyle w:val="Heading1"/>
              <w:spacing w:line="256" w:lineRule="auto"/>
            </w:pPr>
            <w:r w:rsidRPr="47550A3A">
              <w:rPr>
                <w:rFonts w:ascii="Tahoma" w:hAnsi="Tahoma" w:cs="Tahoma"/>
                <w:color w:val="000000" w:themeColor="text1"/>
                <w:sz w:val="32"/>
                <w:szCs w:val="32"/>
              </w:rPr>
              <w:t>Agenda</w:t>
            </w:r>
          </w:p>
          <w:p w14:paraId="1588F72C" w14:textId="3D12423A" w:rsidR="00994888" w:rsidRDefault="00994888" w:rsidP="00994888">
            <w:pPr>
              <w:pStyle w:val="Heading1"/>
              <w:rPr>
                <w:rFonts w:ascii="Tahoma" w:hAnsi="Tahoma" w:cs="Tahoma"/>
                <w:color w:val="000000" w:themeColor="text1"/>
                <w:sz w:val="26"/>
                <w:szCs w:val="26"/>
              </w:rPr>
            </w:pPr>
            <w:r w:rsidRPr="5FFFBBCE">
              <w:rPr>
                <w:rFonts w:ascii="Tahoma" w:hAnsi="Tahoma" w:cs="Tahoma"/>
                <w:color w:val="000000" w:themeColor="text1"/>
                <w:sz w:val="26"/>
                <w:szCs w:val="26"/>
              </w:rPr>
              <w:t>April 28, 2022</w:t>
            </w:r>
          </w:p>
          <w:p w14:paraId="427F0BC8" w14:textId="362A51FC" w:rsidR="00994888" w:rsidRPr="00994888" w:rsidRDefault="00994888" w:rsidP="00994888">
            <w:pPr>
              <w:pStyle w:val="Heading1"/>
              <w:rPr>
                <w:rFonts w:ascii="Tahoma" w:hAnsi="Tahoma" w:cs="Tahoma"/>
                <w:color w:val="000000"/>
                <w:sz w:val="32"/>
                <w:szCs w:val="32"/>
              </w:rPr>
            </w:pPr>
            <w:r w:rsidRPr="5FFFBBCE">
              <w:rPr>
                <w:color w:val="000000" w:themeColor="text1"/>
                <w:sz w:val="20"/>
              </w:rPr>
              <w:t>4:00 pm - 5:00 pm</w:t>
            </w:r>
          </w:p>
        </w:tc>
      </w:tr>
    </w:tbl>
    <w:p w14:paraId="08E71BC3" w14:textId="77777777" w:rsidR="0096056A" w:rsidRDefault="0096056A"/>
    <w:tbl>
      <w:tblPr>
        <w:tblStyle w:val="TableGrid"/>
        <w:tblW w:w="12960" w:type="dxa"/>
        <w:tblLook w:val="04A0" w:firstRow="1" w:lastRow="0" w:firstColumn="1" w:lastColumn="0" w:noHBand="0" w:noVBand="1"/>
      </w:tblPr>
      <w:tblGrid>
        <w:gridCol w:w="360"/>
        <w:gridCol w:w="2880"/>
        <w:gridCol w:w="360"/>
        <w:gridCol w:w="2880"/>
        <w:gridCol w:w="360"/>
        <w:gridCol w:w="2880"/>
        <w:gridCol w:w="360"/>
        <w:gridCol w:w="2880"/>
      </w:tblGrid>
      <w:tr w:rsidR="00994888" w14:paraId="13161EE2" w14:textId="77777777" w:rsidTr="68F72E52">
        <w:tc>
          <w:tcPr>
            <w:tcW w:w="360" w:type="dxa"/>
          </w:tcPr>
          <w:p w14:paraId="2520CA4E" w14:textId="421BF010" w:rsidR="00994888" w:rsidRDefault="68F72E52">
            <w:r>
              <w:t>x</w:t>
            </w:r>
          </w:p>
        </w:tc>
        <w:tc>
          <w:tcPr>
            <w:tcW w:w="2880" w:type="dxa"/>
          </w:tcPr>
          <w:p w14:paraId="75FDCA3B" w14:textId="77777777" w:rsidR="00994888" w:rsidRPr="00994888" w:rsidRDefault="00994888">
            <w:pPr>
              <w:rPr>
                <w:rFonts w:asciiTheme="majorHAnsi" w:hAnsiTheme="majorHAnsi"/>
                <w:sz w:val="24"/>
                <w:szCs w:val="24"/>
              </w:rPr>
            </w:pPr>
            <w:r w:rsidRPr="00994888">
              <w:rPr>
                <w:rFonts w:asciiTheme="majorHAnsi" w:hAnsiTheme="majorHAnsi"/>
                <w:sz w:val="24"/>
                <w:szCs w:val="24"/>
              </w:rPr>
              <w:t>Chisato Uyeki, Chair</w:t>
            </w:r>
          </w:p>
        </w:tc>
        <w:tc>
          <w:tcPr>
            <w:tcW w:w="360" w:type="dxa"/>
          </w:tcPr>
          <w:p w14:paraId="2444269B" w14:textId="1D823FE6" w:rsidR="00994888" w:rsidRPr="00994888" w:rsidRDefault="68F72E52" w:rsidP="47550A3A">
            <w:pPr>
              <w:rPr>
                <w:rFonts w:asciiTheme="majorHAnsi" w:hAnsiTheme="majorHAnsi"/>
              </w:rPr>
            </w:pPr>
            <w:r w:rsidRPr="68F72E52">
              <w:rPr>
                <w:rFonts w:asciiTheme="majorHAnsi" w:hAnsiTheme="majorHAnsi"/>
              </w:rPr>
              <w:t>x</w:t>
            </w:r>
          </w:p>
        </w:tc>
        <w:tc>
          <w:tcPr>
            <w:tcW w:w="2880" w:type="dxa"/>
          </w:tcPr>
          <w:p w14:paraId="6589D4CF" w14:textId="77777777" w:rsidR="00994888" w:rsidRPr="00994888" w:rsidRDefault="00994888">
            <w:pPr>
              <w:rPr>
                <w:rFonts w:asciiTheme="majorHAnsi" w:hAnsiTheme="majorHAnsi"/>
                <w:sz w:val="24"/>
                <w:szCs w:val="24"/>
              </w:rPr>
            </w:pPr>
            <w:r w:rsidRPr="00994888">
              <w:rPr>
                <w:rFonts w:asciiTheme="majorHAnsi" w:hAnsiTheme="majorHAnsi"/>
                <w:sz w:val="24"/>
                <w:szCs w:val="24"/>
              </w:rPr>
              <w:t>Kristina Allende</w:t>
            </w:r>
          </w:p>
        </w:tc>
        <w:tc>
          <w:tcPr>
            <w:tcW w:w="360" w:type="dxa"/>
          </w:tcPr>
          <w:p w14:paraId="73B5F47E" w14:textId="1C44E459" w:rsidR="00994888" w:rsidRPr="00994888" w:rsidRDefault="68F72E52" w:rsidP="47550A3A">
            <w:pPr>
              <w:rPr>
                <w:rFonts w:asciiTheme="majorHAnsi" w:hAnsiTheme="majorHAnsi"/>
              </w:rPr>
            </w:pPr>
            <w:r w:rsidRPr="68F72E52">
              <w:rPr>
                <w:rFonts w:asciiTheme="majorHAnsi" w:hAnsiTheme="majorHAnsi"/>
              </w:rPr>
              <w:t>x</w:t>
            </w:r>
          </w:p>
        </w:tc>
        <w:tc>
          <w:tcPr>
            <w:tcW w:w="2880" w:type="dxa"/>
          </w:tcPr>
          <w:p w14:paraId="26718A2C" w14:textId="77777777" w:rsidR="00994888" w:rsidRPr="00994888" w:rsidRDefault="00994888">
            <w:pPr>
              <w:rPr>
                <w:rFonts w:asciiTheme="majorHAnsi" w:hAnsiTheme="majorHAnsi"/>
                <w:sz w:val="24"/>
                <w:szCs w:val="24"/>
              </w:rPr>
            </w:pPr>
            <w:r w:rsidRPr="00994888">
              <w:rPr>
                <w:rFonts w:asciiTheme="majorHAnsi" w:hAnsiTheme="majorHAnsi"/>
                <w:sz w:val="24"/>
                <w:szCs w:val="24"/>
              </w:rPr>
              <w:t>Roger Willis</w:t>
            </w:r>
          </w:p>
        </w:tc>
        <w:tc>
          <w:tcPr>
            <w:tcW w:w="360" w:type="dxa"/>
          </w:tcPr>
          <w:p w14:paraId="6CCE9253" w14:textId="77777777" w:rsidR="00994888" w:rsidRPr="00994888" w:rsidRDefault="00994888">
            <w:pPr>
              <w:rPr>
                <w:rFonts w:asciiTheme="majorHAnsi" w:hAnsiTheme="majorHAnsi"/>
              </w:rPr>
            </w:pPr>
          </w:p>
        </w:tc>
        <w:tc>
          <w:tcPr>
            <w:tcW w:w="2880" w:type="dxa"/>
          </w:tcPr>
          <w:p w14:paraId="4BD059E9" w14:textId="77777777" w:rsidR="00994888" w:rsidRPr="00994888" w:rsidRDefault="00994888">
            <w:pPr>
              <w:rPr>
                <w:rFonts w:asciiTheme="majorHAnsi" w:hAnsiTheme="majorHAnsi"/>
                <w:sz w:val="24"/>
                <w:szCs w:val="24"/>
              </w:rPr>
            </w:pPr>
            <w:r w:rsidRPr="00994888">
              <w:rPr>
                <w:rFonts w:asciiTheme="majorHAnsi" w:hAnsiTheme="majorHAnsi"/>
                <w:sz w:val="24"/>
                <w:szCs w:val="24"/>
              </w:rPr>
              <w:t>Joanne Franco, HR (non-voting</w:t>
            </w:r>
          </w:p>
        </w:tc>
      </w:tr>
      <w:tr w:rsidR="00994888" w14:paraId="74765257" w14:textId="77777777" w:rsidTr="68F72E52">
        <w:tc>
          <w:tcPr>
            <w:tcW w:w="360" w:type="dxa"/>
          </w:tcPr>
          <w:p w14:paraId="52AB7268" w14:textId="7E17A93C" w:rsidR="00994888" w:rsidRDefault="68F72E52">
            <w:r>
              <w:t>x</w:t>
            </w:r>
          </w:p>
        </w:tc>
        <w:tc>
          <w:tcPr>
            <w:tcW w:w="2880" w:type="dxa"/>
          </w:tcPr>
          <w:p w14:paraId="1650E35D" w14:textId="77777777" w:rsidR="00994888" w:rsidRPr="00994888" w:rsidRDefault="00994888" w:rsidP="5FFFBBCE">
            <w:pPr>
              <w:rPr>
                <w:rFonts w:asciiTheme="majorHAnsi" w:hAnsiTheme="majorHAnsi"/>
                <w:sz w:val="24"/>
                <w:szCs w:val="24"/>
              </w:rPr>
            </w:pPr>
            <w:r w:rsidRPr="5FFFBBCE">
              <w:rPr>
                <w:rFonts w:asciiTheme="majorHAnsi" w:hAnsiTheme="majorHAnsi"/>
                <w:sz w:val="24"/>
                <w:szCs w:val="24"/>
              </w:rPr>
              <w:t>Joshua Christ</w:t>
            </w:r>
          </w:p>
        </w:tc>
        <w:tc>
          <w:tcPr>
            <w:tcW w:w="360" w:type="dxa"/>
          </w:tcPr>
          <w:p w14:paraId="382F299F" w14:textId="0D50F0C8" w:rsidR="00994888" w:rsidRPr="00994888" w:rsidRDefault="68F72E52" w:rsidP="7D72CBA9">
            <w:pPr>
              <w:rPr>
                <w:rFonts w:asciiTheme="majorHAnsi" w:hAnsiTheme="majorHAnsi"/>
              </w:rPr>
            </w:pPr>
            <w:r w:rsidRPr="68F72E52">
              <w:rPr>
                <w:rFonts w:asciiTheme="majorHAnsi" w:hAnsiTheme="majorHAnsi"/>
              </w:rPr>
              <w:t>x</w:t>
            </w:r>
          </w:p>
        </w:tc>
        <w:tc>
          <w:tcPr>
            <w:tcW w:w="2880" w:type="dxa"/>
          </w:tcPr>
          <w:p w14:paraId="045C9381" w14:textId="77777777" w:rsidR="00994888" w:rsidRPr="00994888" w:rsidRDefault="00994888">
            <w:pPr>
              <w:rPr>
                <w:rFonts w:asciiTheme="majorHAnsi" w:hAnsiTheme="majorHAnsi"/>
                <w:sz w:val="24"/>
                <w:szCs w:val="24"/>
              </w:rPr>
            </w:pPr>
            <w:r w:rsidRPr="00994888">
              <w:rPr>
                <w:rFonts w:asciiTheme="majorHAnsi" w:hAnsiTheme="majorHAnsi"/>
                <w:sz w:val="24"/>
                <w:szCs w:val="24"/>
              </w:rPr>
              <w:t>Chaz Perea</w:t>
            </w:r>
          </w:p>
        </w:tc>
        <w:tc>
          <w:tcPr>
            <w:tcW w:w="360" w:type="dxa"/>
          </w:tcPr>
          <w:p w14:paraId="6E936E10" w14:textId="77777777" w:rsidR="00994888" w:rsidRPr="00994888" w:rsidRDefault="00994888">
            <w:pPr>
              <w:rPr>
                <w:rFonts w:asciiTheme="majorHAnsi" w:hAnsiTheme="majorHAnsi"/>
              </w:rPr>
            </w:pPr>
          </w:p>
        </w:tc>
        <w:tc>
          <w:tcPr>
            <w:tcW w:w="2880" w:type="dxa"/>
          </w:tcPr>
          <w:p w14:paraId="28F2507A" w14:textId="77777777" w:rsidR="00994888" w:rsidRPr="00994888" w:rsidRDefault="00994888">
            <w:pPr>
              <w:rPr>
                <w:rFonts w:asciiTheme="majorHAnsi" w:hAnsiTheme="majorHAnsi"/>
                <w:sz w:val="24"/>
                <w:szCs w:val="24"/>
              </w:rPr>
            </w:pPr>
            <w:r w:rsidRPr="00994888">
              <w:rPr>
                <w:rFonts w:asciiTheme="majorHAnsi" w:hAnsiTheme="majorHAnsi"/>
                <w:sz w:val="24"/>
                <w:szCs w:val="24"/>
              </w:rPr>
              <w:t>Kambiz Khoddam (alternate)</w:t>
            </w:r>
          </w:p>
        </w:tc>
        <w:tc>
          <w:tcPr>
            <w:tcW w:w="360" w:type="dxa"/>
          </w:tcPr>
          <w:p w14:paraId="73062B1D" w14:textId="5C149C51" w:rsidR="00994888" w:rsidRPr="00994888" w:rsidRDefault="68F72E52" w:rsidP="47550A3A">
            <w:pPr>
              <w:rPr>
                <w:rFonts w:asciiTheme="majorHAnsi" w:hAnsiTheme="majorHAnsi"/>
              </w:rPr>
            </w:pPr>
            <w:r w:rsidRPr="68F72E52">
              <w:rPr>
                <w:rFonts w:asciiTheme="majorHAnsi" w:hAnsiTheme="majorHAnsi"/>
              </w:rPr>
              <w:t>x</w:t>
            </w:r>
          </w:p>
        </w:tc>
        <w:tc>
          <w:tcPr>
            <w:tcW w:w="2880" w:type="dxa"/>
          </w:tcPr>
          <w:p w14:paraId="4EB0ECB9" w14:textId="77777777" w:rsidR="00994888" w:rsidRPr="00994888" w:rsidRDefault="00994888">
            <w:pPr>
              <w:rPr>
                <w:rFonts w:asciiTheme="majorHAnsi" w:hAnsiTheme="majorHAnsi"/>
                <w:sz w:val="24"/>
                <w:szCs w:val="24"/>
              </w:rPr>
            </w:pPr>
            <w:r w:rsidRPr="00994888">
              <w:rPr>
                <w:rFonts w:asciiTheme="majorHAnsi" w:hAnsiTheme="majorHAnsi"/>
                <w:sz w:val="24"/>
                <w:szCs w:val="24"/>
              </w:rPr>
              <w:t xml:space="preserve">Stacy Manfredi, HR (non-voting </w:t>
            </w:r>
          </w:p>
        </w:tc>
      </w:tr>
      <w:tr w:rsidR="00994888" w14:paraId="5A287330" w14:textId="77777777" w:rsidTr="68F72E52">
        <w:tc>
          <w:tcPr>
            <w:tcW w:w="360" w:type="dxa"/>
          </w:tcPr>
          <w:p w14:paraId="7A41CB56" w14:textId="110470F9" w:rsidR="00994888" w:rsidRDefault="68F72E52">
            <w:r>
              <w:t>x</w:t>
            </w:r>
          </w:p>
        </w:tc>
        <w:tc>
          <w:tcPr>
            <w:tcW w:w="6120" w:type="dxa"/>
            <w:gridSpan w:val="3"/>
          </w:tcPr>
          <w:p w14:paraId="4922ACA2" w14:textId="488D854D" w:rsidR="00994888" w:rsidRPr="00994888" w:rsidRDefault="00994888" w:rsidP="5FFFBBCE">
            <w:pPr>
              <w:spacing w:line="259" w:lineRule="auto"/>
              <w:rPr>
                <w:rFonts w:ascii="Calibri" w:eastAsia="Calibri" w:hAnsi="Calibri" w:cs="Calibri"/>
              </w:rPr>
            </w:pPr>
            <w:r w:rsidRPr="68F72E52">
              <w:rPr>
                <w:rFonts w:asciiTheme="majorHAnsi" w:hAnsiTheme="majorHAnsi"/>
                <w:sz w:val="24"/>
                <w:szCs w:val="24"/>
              </w:rPr>
              <w:t xml:space="preserve">Guests (Discipline Experts): Liz Hernandez, Julie Bradley, and </w:t>
            </w:r>
            <w:r w:rsidR="47550A3A" w:rsidRPr="68F72E52">
              <w:rPr>
                <w:rFonts w:ascii="Calibri" w:eastAsia="Calibri" w:hAnsi="Calibri" w:cs="Calibri"/>
              </w:rPr>
              <w:t>Aaron Salinger</w:t>
            </w:r>
          </w:p>
        </w:tc>
        <w:tc>
          <w:tcPr>
            <w:tcW w:w="360" w:type="dxa"/>
          </w:tcPr>
          <w:p w14:paraId="5245AF92" w14:textId="77777777" w:rsidR="00994888" w:rsidRPr="00994888" w:rsidRDefault="00994888">
            <w:pPr>
              <w:rPr>
                <w:rFonts w:asciiTheme="majorHAnsi" w:hAnsiTheme="majorHAnsi"/>
              </w:rPr>
            </w:pPr>
          </w:p>
        </w:tc>
        <w:tc>
          <w:tcPr>
            <w:tcW w:w="2880" w:type="dxa"/>
          </w:tcPr>
          <w:p w14:paraId="566D6362" w14:textId="26221A73" w:rsidR="00994888" w:rsidRPr="00994888" w:rsidRDefault="68F72E52" w:rsidP="68F72E52">
            <w:pPr>
              <w:rPr>
                <w:rFonts w:asciiTheme="majorHAnsi" w:hAnsiTheme="majorHAnsi"/>
              </w:rPr>
            </w:pPr>
            <w:r w:rsidRPr="68F72E52">
              <w:rPr>
                <w:rFonts w:asciiTheme="majorHAnsi" w:hAnsiTheme="majorHAnsi"/>
              </w:rPr>
              <w:t>Dana Miho</w:t>
            </w:r>
          </w:p>
        </w:tc>
        <w:tc>
          <w:tcPr>
            <w:tcW w:w="360" w:type="dxa"/>
          </w:tcPr>
          <w:p w14:paraId="3D8A7D4B" w14:textId="2269C4D6" w:rsidR="00994888" w:rsidRPr="00994888" w:rsidRDefault="68F72E52" w:rsidP="47550A3A">
            <w:pPr>
              <w:rPr>
                <w:rFonts w:asciiTheme="majorHAnsi" w:hAnsiTheme="majorHAnsi"/>
              </w:rPr>
            </w:pPr>
            <w:r w:rsidRPr="68F72E52">
              <w:rPr>
                <w:rFonts w:asciiTheme="majorHAnsi" w:hAnsiTheme="majorHAnsi"/>
              </w:rPr>
              <w:t>x</w:t>
            </w:r>
          </w:p>
        </w:tc>
        <w:tc>
          <w:tcPr>
            <w:tcW w:w="2880" w:type="dxa"/>
          </w:tcPr>
          <w:p w14:paraId="04F58629" w14:textId="77777777" w:rsidR="00994888" w:rsidRPr="00994888" w:rsidRDefault="00994888">
            <w:pPr>
              <w:rPr>
                <w:rFonts w:asciiTheme="majorHAnsi" w:hAnsiTheme="majorHAnsi"/>
                <w:sz w:val="24"/>
                <w:szCs w:val="24"/>
              </w:rPr>
            </w:pPr>
            <w:r w:rsidRPr="00994888">
              <w:rPr>
                <w:rFonts w:asciiTheme="majorHAnsi" w:hAnsiTheme="majorHAnsi"/>
                <w:sz w:val="24"/>
                <w:szCs w:val="24"/>
              </w:rPr>
              <w:t>Kelly Fowler, Manager (non-voting)</w:t>
            </w:r>
          </w:p>
        </w:tc>
      </w:tr>
    </w:tbl>
    <w:p w14:paraId="5CD7DD4A" w14:textId="77777777" w:rsidR="00994888" w:rsidRDefault="00994888"/>
    <w:tbl>
      <w:tblPr>
        <w:tblStyle w:val="TableGrid"/>
        <w:tblW w:w="12955" w:type="dxa"/>
        <w:tblLook w:val="04A0" w:firstRow="1" w:lastRow="0" w:firstColumn="1" w:lastColumn="0" w:noHBand="0" w:noVBand="1"/>
      </w:tblPr>
      <w:tblGrid>
        <w:gridCol w:w="383"/>
        <w:gridCol w:w="4065"/>
        <w:gridCol w:w="4305"/>
        <w:gridCol w:w="4202"/>
      </w:tblGrid>
      <w:tr w:rsidR="00994888" w14:paraId="55902FFB" w14:textId="77777777" w:rsidTr="300F3874">
        <w:tc>
          <w:tcPr>
            <w:tcW w:w="383" w:type="dxa"/>
          </w:tcPr>
          <w:p w14:paraId="60514C74" w14:textId="77777777" w:rsidR="00994888" w:rsidRDefault="00994888"/>
        </w:tc>
        <w:tc>
          <w:tcPr>
            <w:tcW w:w="4065" w:type="dxa"/>
          </w:tcPr>
          <w:p w14:paraId="29EEDF8D" w14:textId="77777777" w:rsidR="00994888" w:rsidRPr="00994888" w:rsidRDefault="00994888">
            <w:pPr>
              <w:rPr>
                <w:b/>
              </w:rPr>
            </w:pPr>
            <w:r w:rsidRPr="00994888">
              <w:rPr>
                <w:b/>
              </w:rPr>
              <w:t>Agenda Item</w:t>
            </w:r>
          </w:p>
        </w:tc>
        <w:tc>
          <w:tcPr>
            <w:tcW w:w="4305" w:type="dxa"/>
          </w:tcPr>
          <w:p w14:paraId="4C02DCCB" w14:textId="77777777" w:rsidR="00994888" w:rsidRPr="00994888" w:rsidRDefault="00994888">
            <w:pPr>
              <w:rPr>
                <w:b/>
              </w:rPr>
            </w:pPr>
            <w:r w:rsidRPr="00994888">
              <w:rPr>
                <w:b/>
              </w:rPr>
              <w:t>Outcome</w:t>
            </w:r>
          </w:p>
        </w:tc>
        <w:tc>
          <w:tcPr>
            <w:tcW w:w="4202" w:type="dxa"/>
          </w:tcPr>
          <w:p w14:paraId="24DD36E8" w14:textId="77777777" w:rsidR="00994888" w:rsidRPr="00994888" w:rsidRDefault="00994888">
            <w:pPr>
              <w:rPr>
                <w:b/>
              </w:rPr>
            </w:pPr>
            <w:r w:rsidRPr="00994888">
              <w:rPr>
                <w:b/>
              </w:rPr>
              <w:t>Outcome without identifiable information</w:t>
            </w:r>
          </w:p>
        </w:tc>
      </w:tr>
      <w:tr w:rsidR="00994888" w14:paraId="6B660ADC" w14:textId="77777777" w:rsidTr="300F3874">
        <w:tc>
          <w:tcPr>
            <w:tcW w:w="383" w:type="dxa"/>
          </w:tcPr>
          <w:p w14:paraId="178D97E3" w14:textId="77777777" w:rsidR="00994888" w:rsidRDefault="00994888" w:rsidP="00994888">
            <w:r>
              <w:t>I</w:t>
            </w:r>
          </w:p>
        </w:tc>
        <w:tc>
          <w:tcPr>
            <w:tcW w:w="4065" w:type="dxa"/>
          </w:tcPr>
          <w:p w14:paraId="2E08A1ED" w14:textId="6CAA9B1D" w:rsidR="00994888" w:rsidRDefault="00994888" w:rsidP="00994888">
            <w:r w:rsidRPr="5FFFBBCE">
              <w:rPr>
                <w:rFonts w:eastAsiaTheme="minorEastAsia"/>
                <w:b/>
                <w:bCs/>
              </w:rPr>
              <w:t>Review 4/18/22 and 4/25/22</w:t>
            </w:r>
            <w:r w:rsidRPr="5FFFBBCE">
              <w:rPr>
                <w:rFonts w:ascii="Tahoma" w:hAnsi="Tahoma" w:cs="Tahoma"/>
                <w:b/>
                <w:bCs/>
                <w:sz w:val="20"/>
                <w:szCs w:val="20"/>
              </w:rPr>
              <w:t xml:space="preserve"> minutes</w:t>
            </w:r>
          </w:p>
        </w:tc>
        <w:tc>
          <w:tcPr>
            <w:tcW w:w="4305" w:type="dxa"/>
          </w:tcPr>
          <w:p w14:paraId="1C38DF5C" w14:textId="79311FFC" w:rsidR="00994888" w:rsidRDefault="68F72E52" w:rsidP="03AEED4A">
            <w:pPr>
              <w:tabs>
                <w:tab w:val="left" w:pos="1890"/>
              </w:tabs>
              <w:spacing w:line="256" w:lineRule="auto"/>
              <w:rPr>
                <w:rFonts w:eastAsiaTheme="minorEastAsia"/>
              </w:rPr>
            </w:pPr>
            <w:r w:rsidRPr="68F72E52">
              <w:rPr>
                <w:rFonts w:eastAsiaTheme="minorEastAsia"/>
              </w:rPr>
              <w:t>Did not have time to review</w:t>
            </w:r>
          </w:p>
        </w:tc>
        <w:tc>
          <w:tcPr>
            <w:tcW w:w="4202" w:type="dxa"/>
          </w:tcPr>
          <w:p w14:paraId="5BF9E3FF" w14:textId="79311FFC" w:rsidR="00994888" w:rsidRDefault="68F72E52" w:rsidP="68F72E52">
            <w:pPr>
              <w:tabs>
                <w:tab w:val="left" w:pos="1890"/>
              </w:tabs>
              <w:spacing w:line="256" w:lineRule="auto"/>
              <w:rPr>
                <w:rFonts w:eastAsiaTheme="minorEastAsia"/>
              </w:rPr>
            </w:pPr>
            <w:r w:rsidRPr="68F72E52">
              <w:rPr>
                <w:rFonts w:eastAsiaTheme="minorEastAsia"/>
              </w:rPr>
              <w:t xml:space="preserve">Did not have time to </w:t>
            </w:r>
            <w:proofErr w:type="gramStart"/>
            <w:r w:rsidRPr="68F72E52">
              <w:rPr>
                <w:rFonts w:eastAsiaTheme="minorEastAsia"/>
              </w:rPr>
              <w:t>review</w:t>
            </w:r>
            <w:proofErr w:type="gramEnd"/>
          </w:p>
          <w:p w14:paraId="4CDD933B" w14:textId="0E431296" w:rsidR="00994888" w:rsidRDefault="00994888" w:rsidP="7D72CBA9">
            <w:pPr>
              <w:tabs>
                <w:tab w:val="left" w:pos="1890"/>
              </w:tabs>
              <w:spacing w:line="256" w:lineRule="auto"/>
              <w:rPr>
                <w:rFonts w:eastAsiaTheme="minorEastAsia"/>
              </w:rPr>
            </w:pPr>
          </w:p>
        </w:tc>
      </w:tr>
      <w:tr w:rsidR="00994888" w14:paraId="6E135DC2" w14:textId="77777777" w:rsidTr="300F3874">
        <w:tc>
          <w:tcPr>
            <w:tcW w:w="383" w:type="dxa"/>
          </w:tcPr>
          <w:p w14:paraId="44BB7E40" w14:textId="77777777" w:rsidR="00994888" w:rsidRDefault="00994888" w:rsidP="00994888">
            <w:r>
              <w:t>II</w:t>
            </w:r>
          </w:p>
        </w:tc>
        <w:tc>
          <w:tcPr>
            <w:tcW w:w="4065" w:type="dxa"/>
          </w:tcPr>
          <w:p w14:paraId="67E73F7B" w14:textId="77777777" w:rsidR="00994888" w:rsidRDefault="00994888" w:rsidP="00994888">
            <w:pPr>
              <w:tabs>
                <w:tab w:val="left" w:pos="1890"/>
              </w:tabs>
              <w:snapToGrid w:val="0"/>
              <w:rPr>
                <w:rFonts w:ascii="Tahoma" w:hAnsi="Tahoma" w:cs="Tahoma"/>
                <w:bCs/>
                <w:sz w:val="20"/>
                <w:szCs w:val="24"/>
              </w:rPr>
            </w:pPr>
            <w:r>
              <w:rPr>
                <w:rFonts w:ascii="Tahoma" w:hAnsi="Tahoma" w:cs="Tahoma"/>
                <w:b/>
                <w:bCs/>
                <w:sz w:val="20"/>
                <w:szCs w:val="24"/>
              </w:rPr>
              <w:t>Information/Public Comment</w:t>
            </w:r>
          </w:p>
        </w:tc>
        <w:tc>
          <w:tcPr>
            <w:tcW w:w="4305" w:type="dxa"/>
          </w:tcPr>
          <w:p w14:paraId="2D7B308B" w14:textId="6FADBB04" w:rsidR="00994888" w:rsidRDefault="68F72E52" w:rsidP="68F72E52">
            <w:pPr>
              <w:tabs>
                <w:tab w:val="left" w:pos="1890"/>
              </w:tabs>
              <w:spacing w:line="256" w:lineRule="auto"/>
              <w:rPr>
                <w:rFonts w:eastAsiaTheme="minorEastAsia"/>
              </w:rPr>
            </w:pPr>
            <w:r w:rsidRPr="68F72E52">
              <w:rPr>
                <w:rFonts w:eastAsiaTheme="minorEastAsia"/>
              </w:rPr>
              <w:t>none</w:t>
            </w:r>
          </w:p>
        </w:tc>
        <w:tc>
          <w:tcPr>
            <w:tcW w:w="4202" w:type="dxa"/>
          </w:tcPr>
          <w:p w14:paraId="6A021CAF" w14:textId="50F204DD" w:rsidR="00994888" w:rsidRDefault="68F72E52" w:rsidP="7749F3CF">
            <w:pPr>
              <w:tabs>
                <w:tab w:val="left" w:pos="1890"/>
              </w:tabs>
              <w:spacing w:line="256" w:lineRule="auto"/>
              <w:rPr>
                <w:rFonts w:eastAsiaTheme="minorEastAsia"/>
              </w:rPr>
            </w:pPr>
            <w:r w:rsidRPr="68F72E52">
              <w:rPr>
                <w:rFonts w:eastAsiaTheme="minorEastAsia"/>
              </w:rPr>
              <w:t>none</w:t>
            </w:r>
          </w:p>
        </w:tc>
      </w:tr>
      <w:tr w:rsidR="003A0F11" w14:paraId="6726157D" w14:textId="77777777" w:rsidTr="300F3874">
        <w:tc>
          <w:tcPr>
            <w:tcW w:w="383" w:type="dxa"/>
          </w:tcPr>
          <w:p w14:paraId="7800C2CD" w14:textId="77777777" w:rsidR="003A0F11" w:rsidRDefault="003A0F11" w:rsidP="003A0F11">
            <w:r>
              <w:t>III</w:t>
            </w:r>
          </w:p>
        </w:tc>
        <w:tc>
          <w:tcPr>
            <w:tcW w:w="4065" w:type="dxa"/>
          </w:tcPr>
          <w:p w14:paraId="503E1EE5" w14:textId="77777777" w:rsidR="003A0F11" w:rsidRDefault="003A0F11" w:rsidP="003A0F11">
            <w:pPr>
              <w:tabs>
                <w:tab w:val="left" w:pos="1890"/>
              </w:tabs>
              <w:snapToGrid w:val="0"/>
              <w:rPr>
                <w:rFonts w:ascii="Tahoma" w:hAnsi="Tahoma" w:cs="Tahoma"/>
                <w:b/>
                <w:bCs/>
                <w:sz w:val="20"/>
                <w:szCs w:val="24"/>
              </w:rPr>
            </w:pPr>
            <w:r>
              <w:rPr>
                <w:rFonts w:ascii="Tahoma" w:hAnsi="Tahoma" w:cs="Tahoma"/>
                <w:b/>
                <w:bCs/>
                <w:sz w:val="20"/>
              </w:rPr>
              <w:t>Items for Action/ Discussion</w:t>
            </w:r>
          </w:p>
        </w:tc>
        <w:tc>
          <w:tcPr>
            <w:tcW w:w="4305" w:type="dxa"/>
          </w:tcPr>
          <w:p w14:paraId="7A340ABC" w14:textId="77777777" w:rsidR="003A0F11" w:rsidRPr="003A0F11" w:rsidRDefault="003A0F11" w:rsidP="003A0F11">
            <w:pPr>
              <w:snapToGrid w:val="0"/>
              <w:rPr>
                <w:rFonts w:eastAsiaTheme="minorEastAsia"/>
                <w:i/>
              </w:rPr>
            </w:pPr>
            <w:r w:rsidRPr="003A0F11">
              <w:rPr>
                <w:rFonts w:eastAsiaTheme="minorEastAsia"/>
                <w:i/>
              </w:rPr>
              <w:t>Minutes for HR and Equivalency Cmt:</w:t>
            </w:r>
          </w:p>
        </w:tc>
        <w:tc>
          <w:tcPr>
            <w:tcW w:w="4202" w:type="dxa"/>
          </w:tcPr>
          <w:p w14:paraId="398CBC71" w14:textId="77777777" w:rsidR="003A0F11" w:rsidRPr="003A0F11" w:rsidRDefault="003A0F11" w:rsidP="003A0F11">
            <w:pPr>
              <w:snapToGrid w:val="0"/>
              <w:rPr>
                <w:rFonts w:eastAsiaTheme="minorEastAsia"/>
                <w:i/>
              </w:rPr>
            </w:pPr>
            <w:r w:rsidRPr="003A0F11">
              <w:rPr>
                <w:rFonts w:eastAsiaTheme="minorEastAsia"/>
                <w:i/>
              </w:rPr>
              <w:t>Minutes redacted for Board and Senate:</w:t>
            </w:r>
          </w:p>
        </w:tc>
      </w:tr>
      <w:tr w:rsidR="003A0F11" w14:paraId="66587B1C" w14:textId="77777777" w:rsidTr="300F3874">
        <w:tc>
          <w:tcPr>
            <w:tcW w:w="383" w:type="dxa"/>
          </w:tcPr>
          <w:p w14:paraId="10C97633" w14:textId="77777777" w:rsidR="003A0F11" w:rsidRDefault="003A0F11" w:rsidP="003A0F11"/>
        </w:tc>
        <w:tc>
          <w:tcPr>
            <w:tcW w:w="4065" w:type="dxa"/>
          </w:tcPr>
          <w:p w14:paraId="1BC84BCF" w14:textId="5A161D7B" w:rsidR="003A0F11" w:rsidRDefault="003A0F11" w:rsidP="5FFFBBCE">
            <w:pPr>
              <w:spacing w:line="256" w:lineRule="auto"/>
              <w:rPr>
                <w:rFonts w:eastAsiaTheme="minorEastAsia"/>
                <w:b/>
                <w:bCs/>
                <w:sz w:val="24"/>
                <w:szCs w:val="24"/>
              </w:rPr>
            </w:pPr>
            <w:r w:rsidRPr="5FFFBBCE">
              <w:rPr>
                <w:rFonts w:eastAsiaTheme="minorEastAsia"/>
                <w:b/>
                <w:bCs/>
                <w:sz w:val="24"/>
                <w:szCs w:val="24"/>
              </w:rPr>
              <w:t>MQs for DHH:</w:t>
            </w:r>
          </w:p>
        </w:tc>
        <w:tc>
          <w:tcPr>
            <w:tcW w:w="4305" w:type="dxa"/>
          </w:tcPr>
          <w:p w14:paraId="19D93CA1" w14:textId="16ABC878" w:rsidR="003A0F11" w:rsidRDefault="003A0F11" w:rsidP="7D72CBA9">
            <w:pPr>
              <w:pStyle w:val="ListParagraph"/>
              <w:suppressAutoHyphens/>
              <w:rPr>
                <w:rFonts w:eastAsiaTheme="minorEastAsia"/>
              </w:rPr>
            </w:pPr>
          </w:p>
        </w:tc>
        <w:tc>
          <w:tcPr>
            <w:tcW w:w="4202" w:type="dxa"/>
          </w:tcPr>
          <w:p w14:paraId="515C8B4A" w14:textId="1C9A1B42" w:rsidR="003A0F11" w:rsidRPr="003A0F11" w:rsidRDefault="003A0F11" w:rsidP="7749F3CF">
            <w:pPr>
              <w:spacing w:line="256" w:lineRule="auto"/>
              <w:rPr>
                <w:rFonts w:eastAsiaTheme="minorEastAsia"/>
              </w:rPr>
            </w:pPr>
          </w:p>
        </w:tc>
      </w:tr>
      <w:tr w:rsidR="47550A3A" w14:paraId="02D7DE98" w14:textId="77777777" w:rsidTr="300F3874">
        <w:tc>
          <w:tcPr>
            <w:tcW w:w="383" w:type="dxa"/>
          </w:tcPr>
          <w:p w14:paraId="41EE8EB8" w14:textId="76B10D6B" w:rsidR="47550A3A" w:rsidRDefault="47550A3A" w:rsidP="47550A3A"/>
        </w:tc>
        <w:tc>
          <w:tcPr>
            <w:tcW w:w="4065" w:type="dxa"/>
          </w:tcPr>
          <w:p w14:paraId="50532AC5" w14:textId="3395A879" w:rsidR="68F72E52" w:rsidRDefault="68F72E52" w:rsidP="68F72E52">
            <w:pPr>
              <w:rPr>
                <w:rFonts w:eastAsiaTheme="minorEastAsia"/>
                <w:b/>
                <w:bCs/>
                <w:color w:val="333333"/>
              </w:rPr>
            </w:pPr>
            <w:r w:rsidRPr="68F72E52">
              <w:rPr>
                <w:rFonts w:eastAsiaTheme="minorEastAsia"/>
                <w:color w:val="333333"/>
              </w:rPr>
              <w:t xml:space="preserve">1. The minimum qualifications for providing credit specialized instruction for students with disabilities as specified in this section. [Master’s, or equivalent foreign degree, in the category of disability, special education, education, psychology, educational psychology or rehabilitation counseling; </w:t>
            </w:r>
            <w:r w:rsidRPr="68F72E52">
              <w:rPr>
                <w:rFonts w:eastAsiaTheme="minorEastAsia"/>
                <w:b/>
                <w:bCs/>
                <w:color w:val="333333"/>
              </w:rPr>
              <w:t>AND</w:t>
            </w:r>
            <w:r w:rsidRPr="68F72E52">
              <w:rPr>
                <w:rFonts w:eastAsiaTheme="minorEastAsia"/>
                <w:color w:val="333333"/>
              </w:rPr>
              <w:t xml:space="preserve"> 15 semester units of upper division or graduate study in deaf and hearing impaired]; </w:t>
            </w:r>
            <w:r w:rsidRPr="68F72E52">
              <w:rPr>
                <w:rFonts w:eastAsiaTheme="minorEastAsia"/>
                <w:b/>
                <w:bCs/>
                <w:color w:val="333333"/>
              </w:rPr>
              <w:t>OR</w:t>
            </w:r>
            <w:r>
              <w:br/>
            </w:r>
            <w:r>
              <w:br/>
            </w:r>
            <w:r w:rsidRPr="68F72E52">
              <w:rPr>
                <w:rFonts w:eastAsiaTheme="minorEastAsia"/>
                <w:color w:val="333333"/>
              </w:rPr>
              <w:t xml:space="preserve">2. A bachelor’s degree with any of the following majors: education of students </w:t>
            </w:r>
            <w:r w:rsidRPr="68F72E52">
              <w:rPr>
                <w:rFonts w:eastAsiaTheme="minorEastAsia"/>
                <w:color w:val="333333"/>
              </w:rPr>
              <w:lastRenderedPageBreak/>
              <w:t>with specific or multiple disabilities; special education; psychology; physical education with an emphasis in adaptive physical education; communicative disorders; rehabilitation; computer-based education; other computer-related majors which include course work on adapted or assistive computer technology for students with disabilities; other majors related to providing specialized instruction or services to persons with disabilities ; OR</w:t>
            </w:r>
            <w:r>
              <w:br/>
            </w:r>
            <w:r>
              <w:br/>
            </w:r>
            <w:r w:rsidRPr="68F72E52">
              <w:rPr>
                <w:rFonts w:eastAsiaTheme="minorEastAsia"/>
                <w:color w:val="333333"/>
              </w:rPr>
              <w:t>3. An associate degree with one of the majors specified in subparagraph (2) above; and four years of experience providing specialized instruction or services to persons in the disability category or categories being served; OR</w:t>
            </w:r>
            <w:r>
              <w:br/>
            </w:r>
            <w:r>
              <w:br/>
            </w:r>
            <w:r w:rsidRPr="68F72E52">
              <w:rPr>
                <w:rFonts w:eastAsiaTheme="minorEastAsia"/>
                <w:color w:val="333333"/>
              </w:rPr>
              <w:t>4. The equivalent (please request an equivalency review in the application</w:t>
            </w:r>
            <w:proofErr w:type="gramStart"/>
            <w:r w:rsidRPr="68F72E52">
              <w:rPr>
                <w:rFonts w:eastAsiaTheme="minorEastAsia"/>
                <w:color w:val="333333"/>
              </w:rPr>
              <w:t>);</w:t>
            </w:r>
            <w:proofErr w:type="gramEnd"/>
          </w:p>
          <w:p w14:paraId="26602F16" w14:textId="629F7D54" w:rsidR="47550A3A" w:rsidRDefault="47550A3A" w:rsidP="47550A3A">
            <w:pPr>
              <w:rPr>
                <w:rFonts w:eastAsiaTheme="minorEastAsia"/>
                <w:color w:val="333333"/>
                <w:sz w:val="20"/>
                <w:szCs w:val="20"/>
              </w:rPr>
            </w:pPr>
          </w:p>
        </w:tc>
        <w:tc>
          <w:tcPr>
            <w:tcW w:w="4305" w:type="dxa"/>
          </w:tcPr>
          <w:p w14:paraId="53D7EB57" w14:textId="10978CB2" w:rsidR="47550A3A" w:rsidRDefault="47550A3A" w:rsidP="300F3874">
            <w:pPr>
              <w:pStyle w:val="ListParagraph"/>
              <w:spacing w:line="256" w:lineRule="auto"/>
              <w:ind w:left="0"/>
              <w:rPr>
                <w:rFonts w:ascii="Calibri" w:eastAsia="Calibri" w:hAnsi="Calibri"/>
                <w:b/>
                <w:bCs/>
              </w:rPr>
            </w:pPr>
          </w:p>
        </w:tc>
        <w:tc>
          <w:tcPr>
            <w:tcW w:w="4202" w:type="dxa"/>
          </w:tcPr>
          <w:p w14:paraId="4C2CFF32" w14:textId="784A9C3C" w:rsidR="47550A3A" w:rsidRDefault="68F72E52" w:rsidP="68F72E52">
            <w:pPr>
              <w:pStyle w:val="ListParagraph"/>
              <w:spacing w:line="256" w:lineRule="auto"/>
              <w:ind w:left="0"/>
              <w:rPr>
                <w:rFonts w:eastAsiaTheme="minorEastAsia"/>
              </w:rPr>
            </w:pPr>
            <w:r w:rsidRPr="68F72E52">
              <w:rPr>
                <w:rFonts w:ascii="Calibri" w:eastAsia="Calibri" w:hAnsi="Calibri"/>
                <w:b/>
                <w:bCs/>
              </w:rPr>
              <w:t xml:space="preserve">Applicant 1. </w:t>
            </w:r>
            <w:r w:rsidRPr="68F72E52">
              <w:rPr>
                <w:rFonts w:eastAsiaTheme="minorEastAsia"/>
              </w:rPr>
              <w:t xml:space="preserve">PhD of Philosophy in Literacy, </w:t>
            </w:r>
            <w:proofErr w:type="gramStart"/>
            <w:r w:rsidRPr="68F72E52">
              <w:rPr>
                <w:rFonts w:eastAsiaTheme="minorEastAsia"/>
              </w:rPr>
              <w:t>Masters in Education</w:t>
            </w:r>
            <w:proofErr w:type="gramEnd"/>
            <w:r w:rsidRPr="68F72E52">
              <w:rPr>
                <w:rFonts w:eastAsiaTheme="minorEastAsia"/>
              </w:rPr>
              <w:t xml:space="preserve">, needs 15 units, found 6 graduate units at one institution and 10 additional units from another for their dissertation which was a comparative study of ASL and another sign language. In considering the range of experiences considered for MQs also noted that applicant has worked for 7 years as an </w:t>
            </w:r>
            <w:proofErr w:type="gramStart"/>
            <w:r w:rsidRPr="68F72E52">
              <w:rPr>
                <w:rFonts w:eastAsiaTheme="minorEastAsia"/>
              </w:rPr>
              <w:t>interpreter, and</w:t>
            </w:r>
            <w:proofErr w:type="gramEnd"/>
            <w:r w:rsidRPr="68F72E52">
              <w:rPr>
                <w:rFonts w:eastAsiaTheme="minorEastAsia"/>
              </w:rPr>
              <w:t xml:space="preserve"> had 16 undergraduate units of ASL.</w:t>
            </w:r>
          </w:p>
          <w:p w14:paraId="4E70503A" w14:textId="591193B7" w:rsidR="47550A3A" w:rsidRDefault="47550A3A" w:rsidP="68F72E52">
            <w:pPr>
              <w:pStyle w:val="ListParagraph"/>
              <w:spacing w:line="256" w:lineRule="auto"/>
              <w:ind w:left="0"/>
              <w:rPr>
                <w:rFonts w:eastAsiaTheme="minorEastAsia"/>
              </w:rPr>
            </w:pPr>
          </w:p>
          <w:p w14:paraId="4F90BA73" w14:textId="3925CE36" w:rsidR="47550A3A" w:rsidRDefault="68F72E52" w:rsidP="68F72E52">
            <w:pPr>
              <w:pStyle w:val="ListParagraph"/>
              <w:spacing w:line="256" w:lineRule="auto"/>
              <w:ind w:left="0"/>
              <w:rPr>
                <w:rFonts w:eastAsiaTheme="minorEastAsia"/>
              </w:rPr>
            </w:pPr>
            <w:proofErr w:type="gramStart"/>
            <w:r w:rsidRPr="68F72E52">
              <w:rPr>
                <w:rFonts w:eastAsiaTheme="minorEastAsia"/>
              </w:rPr>
              <w:lastRenderedPageBreak/>
              <w:t>Committee</w:t>
            </w:r>
            <w:proofErr w:type="gramEnd"/>
            <w:r w:rsidRPr="68F72E52">
              <w:rPr>
                <w:rFonts w:eastAsiaTheme="minorEastAsia"/>
              </w:rPr>
              <w:t xml:space="preserve"> granted equivalency and discipline experts agreed.</w:t>
            </w:r>
            <w:r w:rsidRPr="68F72E52">
              <w:rPr>
                <w:rFonts w:eastAsiaTheme="minorEastAsia"/>
                <w:sz w:val="21"/>
                <w:szCs w:val="21"/>
              </w:rPr>
              <w:t xml:space="preserve"> </w:t>
            </w:r>
          </w:p>
          <w:p w14:paraId="15479DE7" w14:textId="21AB8375" w:rsidR="47550A3A" w:rsidRDefault="47550A3A" w:rsidP="68F72E52">
            <w:pPr>
              <w:pStyle w:val="ListParagraph"/>
              <w:spacing w:line="256" w:lineRule="auto"/>
              <w:ind w:left="0"/>
              <w:rPr>
                <w:rFonts w:eastAsiaTheme="minorEastAsia"/>
                <w:sz w:val="21"/>
                <w:szCs w:val="21"/>
              </w:rPr>
            </w:pPr>
          </w:p>
          <w:p w14:paraId="759F4DAD" w14:textId="3E3AB30D" w:rsidR="47550A3A" w:rsidRDefault="68F72E52" w:rsidP="68F72E52">
            <w:pPr>
              <w:pStyle w:val="ListParagraph"/>
              <w:spacing w:line="256" w:lineRule="auto"/>
              <w:ind w:left="0"/>
              <w:rPr>
                <w:rFonts w:eastAsiaTheme="minorEastAsia"/>
                <w:sz w:val="21"/>
                <w:szCs w:val="21"/>
              </w:rPr>
            </w:pPr>
            <w:r w:rsidRPr="68F72E52">
              <w:rPr>
                <w:rFonts w:eastAsiaTheme="minorEastAsia"/>
                <w:b/>
                <w:bCs/>
                <w:sz w:val="21"/>
                <w:szCs w:val="21"/>
              </w:rPr>
              <w:t>Applicant 2</w:t>
            </w:r>
            <w:r w:rsidRPr="68F72E52">
              <w:rPr>
                <w:rFonts w:eastAsiaTheme="minorEastAsia"/>
                <w:sz w:val="21"/>
                <w:szCs w:val="21"/>
              </w:rPr>
              <w:t>. Dual BA in deaf studies Studies and Linguistics meets MQs (but needs transcript to document it) doesn’t need an equivalency. HR will need to ask for the documentation if the applicant progresses.</w:t>
            </w:r>
          </w:p>
          <w:p w14:paraId="029B8269" w14:textId="090847D7" w:rsidR="47550A3A" w:rsidRDefault="47550A3A" w:rsidP="68F72E52">
            <w:pPr>
              <w:pStyle w:val="ListParagraph"/>
              <w:spacing w:line="256" w:lineRule="auto"/>
              <w:ind w:left="0"/>
              <w:rPr>
                <w:rFonts w:eastAsiaTheme="minorEastAsia"/>
                <w:sz w:val="21"/>
                <w:szCs w:val="21"/>
              </w:rPr>
            </w:pPr>
          </w:p>
          <w:p w14:paraId="43300B0B" w14:textId="1524BB13" w:rsidR="47550A3A" w:rsidRDefault="68F72E52" w:rsidP="68F72E52">
            <w:pPr>
              <w:pStyle w:val="ListParagraph"/>
              <w:spacing w:line="256" w:lineRule="auto"/>
              <w:ind w:left="0"/>
              <w:rPr>
                <w:rFonts w:eastAsiaTheme="minorEastAsia"/>
                <w:sz w:val="21"/>
                <w:szCs w:val="21"/>
              </w:rPr>
            </w:pPr>
            <w:r w:rsidRPr="68F72E52">
              <w:rPr>
                <w:rFonts w:eastAsiaTheme="minorEastAsia"/>
                <w:b/>
                <w:bCs/>
                <w:sz w:val="21"/>
                <w:szCs w:val="21"/>
              </w:rPr>
              <w:t>Applicant 3</w:t>
            </w:r>
            <w:r w:rsidRPr="68F72E52">
              <w:rPr>
                <w:rFonts w:eastAsiaTheme="minorEastAsia"/>
                <w:sz w:val="21"/>
                <w:szCs w:val="21"/>
              </w:rPr>
              <w:t>. has BA in Rehabilitation- meets MQs doesn’t need an equivalency.</w:t>
            </w:r>
          </w:p>
          <w:p w14:paraId="4FBA6E73" w14:textId="3BF93BE2" w:rsidR="47550A3A" w:rsidRDefault="47550A3A" w:rsidP="68F72E52">
            <w:pPr>
              <w:pStyle w:val="ListParagraph"/>
              <w:spacing w:line="256" w:lineRule="auto"/>
              <w:ind w:left="0"/>
              <w:rPr>
                <w:rFonts w:eastAsiaTheme="minorEastAsia"/>
                <w:sz w:val="21"/>
                <w:szCs w:val="21"/>
              </w:rPr>
            </w:pPr>
          </w:p>
          <w:p w14:paraId="68566AFC" w14:textId="6CA797C8" w:rsidR="47550A3A" w:rsidRDefault="68F72E52" w:rsidP="68F72E52">
            <w:pPr>
              <w:pStyle w:val="ListParagraph"/>
              <w:spacing w:line="256" w:lineRule="auto"/>
              <w:ind w:left="0"/>
              <w:rPr>
                <w:rFonts w:eastAsiaTheme="minorEastAsia"/>
                <w:sz w:val="21"/>
                <w:szCs w:val="21"/>
              </w:rPr>
            </w:pPr>
            <w:r w:rsidRPr="68F72E52">
              <w:rPr>
                <w:rFonts w:eastAsiaTheme="minorEastAsia"/>
                <w:b/>
                <w:bCs/>
                <w:sz w:val="21"/>
                <w:szCs w:val="21"/>
              </w:rPr>
              <w:t>Applicant 4</w:t>
            </w:r>
            <w:r w:rsidRPr="68F72E52">
              <w:rPr>
                <w:rFonts w:eastAsiaTheme="minorEastAsia"/>
                <w:sz w:val="21"/>
                <w:szCs w:val="21"/>
              </w:rPr>
              <w:t>. meets MQs doesn’t need an equivalency.</w:t>
            </w:r>
          </w:p>
          <w:p w14:paraId="2BB992D7" w14:textId="1297C629" w:rsidR="47550A3A" w:rsidRDefault="47550A3A" w:rsidP="47550A3A">
            <w:pPr>
              <w:pStyle w:val="ListParagraph"/>
              <w:spacing w:line="256" w:lineRule="auto"/>
              <w:rPr>
                <w:rFonts w:ascii="Calibri" w:eastAsia="Calibri" w:hAnsi="Calibri"/>
              </w:rPr>
            </w:pPr>
          </w:p>
        </w:tc>
      </w:tr>
      <w:tr w:rsidR="68F72E52" w14:paraId="47E8FCC3" w14:textId="77777777" w:rsidTr="300F3874">
        <w:tc>
          <w:tcPr>
            <w:tcW w:w="383" w:type="dxa"/>
          </w:tcPr>
          <w:p w14:paraId="33594F5F" w14:textId="662D0625" w:rsidR="68F72E52" w:rsidRDefault="68F72E52" w:rsidP="68F72E52"/>
        </w:tc>
        <w:tc>
          <w:tcPr>
            <w:tcW w:w="4065" w:type="dxa"/>
          </w:tcPr>
          <w:p w14:paraId="489CA9B1" w14:textId="4BE95A71" w:rsidR="68F72E52" w:rsidRDefault="68F72E52" w:rsidP="68F72E52">
            <w:pPr>
              <w:spacing w:line="259" w:lineRule="auto"/>
              <w:rPr>
                <w:rFonts w:ascii="Calibri" w:eastAsia="Calibri" w:hAnsi="Calibri" w:cs="Calibri"/>
                <w:color w:val="333333"/>
                <w:sz w:val="21"/>
                <w:szCs w:val="21"/>
              </w:rPr>
            </w:pPr>
            <w:r w:rsidRPr="68F72E52">
              <w:rPr>
                <w:rFonts w:ascii="Calibri" w:eastAsia="Calibri" w:hAnsi="Calibri" w:cs="Calibri"/>
                <w:b/>
                <w:bCs/>
                <w:color w:val="333333"/>
                <w:sz w:val="21"/>
                <w:szCs w:val="21"/>
              </w:rPr>
              <w:t>Ethnic Studies MQs</w:t>
            </w:r>
            <w:r w:rsidRPr="68F72E52">
              <w:rPr>
                <w:rFonts w:ascii="Calibri" w:eastAsia="Calibri" w:hAnsi="Calibri" w:cs="Calibri"/>
                <w:color w:val="333333"/>
                <w:sz w:val="21"/>
                <w:szCs w:val="21"/>
              </w:rPr>
              <w:t>:</w:t>
            </w:r>
          </w:p>
          <w:p w14:paraId="6C89B9CC" w14:textId="2D045D7A" w:rsidR="68F72E52" w:rsidRDefault="68F72E52" w:rsidP="68F72E52">
            <w:pPr>
              <w:spacing w:line="259" w:lineRule="auto"/>
              <w:rPr>
                <w:rFonts w:ascii="Calibri" w:eastAsia="Calibri" w:hAnsi="Calibri" w:cs="Calibri"/>
                <w:color w:val="333333"/>
                <w:sz w:val="21"/>
                <w:szCs w:val="21"/>
              </w:rPr>
            </w:pPr>
            <w:r w:rsidRPr="68F72E52">
              <w:rPr>
                <w:rFonts w:ascii="Calibri" w:eastAsia="Calibri" w:hAnsi="Calibri" w:cs="Calibri"/>
                <w:color w:val="333333"/>
                <w:sz w:val="21"/>
                <w:szCs w:val="21"/>
              </w:rPr>
              <w:t xml:space="preserve">1. Master’s in the ethnic studies </w:t>
            </w:r>
            <w:proofErr w:type="gramStart"/>
            <w:r w:rsidRPr="68F72E52">
              <w:rPr>
                <w:rFonts w:ascii="Calibri" w:eastAsia="Calibri" w:hAnsi="Calibri" w:cs="Calibri"/>
                <w:color w:val="333333"/>
                <w:sz w:val="21"/>
                <w:szCs w:val="21"/>
              </w:rPr>
              <w:t>field;</w:t>
            </w:r>
            <w:proofErr w:type="gramEnd"/>
            <w:r w:rsidRPr="68F72E52">
              <w:rPr>
                <w:rFonts w:ascii="Calibri" w:eastAsia="Calibri" w:hAnsi="Calibri" w:cs="Calibri"/>
                <w:color w:val="333333"/>
                <w:sz w:val="21"/>
                <w:szCs w:val="21"/>
              </w:rPr>
              <w:t xml:space="preserve"> </w:t>
            </w:r>
          </w:p>
          <w:p w14:paraId="2EEE1BC3" w14:textId="0316F3AA" w:rsidR="68F72E52" w:rsidRDefault="68F72E52" w:rsidP="68F72E52">
            <w:pPr>
              <w:spacing w:line="259" w:lineRule="auto"/>
              <w:rPr>
                <w:rFonts w:ascii="Calibri" w:eastAsia="Calibri" w:hAnsi="Calibri" w:cs="Calibri"/>
                <w:color w:val="333333"/>
                <w:sz w:val="21"/>
                <w:szCs w:val="21"/>
              </w:rPr>
            </w:pPr>
            <w:r w:rsidRPr="68F72E52">
              <w:rPr>
                <w:rFonts w:ascii="Calibri" w:eastAsia="Calibri" w:hAnsi="Calibri" w:cs="Calibri"/>
                <w:color w:val="333333"/>
                <w:sz w:val="21"/>
                <w:szCs w:val="21"/>
              </w:rPr>
              <w:t>OR</w:t>
            </w:r>
            <w:r>
              <w:br/>
            </w:r>
            <w:r w:rsidRPr="68F72E52">
              <w:rPr>
                <w:rFonts w:ascii="Calibri" w:eastAsia="Calibri" w:hAnsi="Calibri" w:cs="Calibri"/>
                <w:color w:val="333333"/>
                <w:sz w:val="21"/>
                <w:szCs w:val="21"/>
              </w:rPr>
              <w:t xml:space="preserve">2. A master’s in American Studies/Ethnicity, </w:t>
            </w:r>
            <w:r w:rsidRPr="68F72E52">
              <w:rPr>
                <w:rFonts w:ascii="Calibri" w:eastAsia="Calibri" w:hAnsi="Calibri" w:cs="Calibri"/>
                <w:color w:val="333333"/>
                <w:sz w:val="24"/>
                <w:szCs w:val="24"/>
              </w:rPr>
              <w:t>Latino</w:t>
            </w:r>
            <w:r w:rsidRPr="68F72E52">
              <w:rPr>
                <w:rFonts w:ascii="Calibri" w:eastAsia="Calibri" w:hAnsi="Calibri" w:cs="Calibri"/>
                <w:color w:val="333333"/>
                <w:sz w:val="21"/>
                <w:szCs w:val="21"/>
              </w:rPr>
              <w:t xml:space="preserve"> Studies, La Raza Studies, Central American Studies, Latin American Studies, Cross Cultural Studies, Race and Ethnic Relations, Asian-American Studies, or </w:t>
            </w:r>
            <w:proofErr w:type="gramStart"/>
            <w:r w:rsidRPr="68F72E52">
              <w:rPr>
                <w:rFonts w:ascii="Calibri" w:eastAsia="Calibri" w:hAnsi="Calibri" w:cs="Calibri"/>
                <w:color w:val="333333"/>
                <w:sz w:val="21"/>
                <w:szCs w:val="21"/>
              </w:rPr>
              <w:t>African-American</w:t>
            </w:r>
            <w:proofErr w:type="gramEnd"/>
            <w:r w:rsidRPr="68F72E52">
              <w:rPr>
                <w:rFonts w:ascii="Calibri" w:eastAsia="Calibri" w:hAnsi="Calibri" w:cs="Calibri"/>
                <w:color w:val="333333"/>
                <w:sz w:val="21"/>
                <w:szCs w:val="21"/>
              </w:rPr>
              <w:t xml:space="preserve"> Studies; </w:t>
            </w:r>
          </w:p>
          <w:p w14:paraId="16E84047" w14:textId="285DDC49" w:rsidR="68F72E52" w:rsidRDefault="68F72E52" w:rsidP="68F72E52">
            <w:pPr>
              <w:spacing w:line="259" w:lineRule="auto"/>
              <w:rPr>
                <w:rFonts w:ascii="Calibri" w:eastAsia="Calibri" w:hAnsi="Calibri" w:cs="Calibri"/>
                <w:color w:val="333333"/>
                <w:sz w:val="21"/>
                <w:szCs w:val="21"/>
              </w:rPr>
            </w:pPr>
            <w:r w:rsidRPr="68F72E52">
              <w:rPr>
                <w:rFonts w:ascii="Calibri" w:eastAsia="Calibri" w:hAnsi="Calibri" w:cs="Calibri"/>
                <w:color w:val="333333"/>
                <w:sz w:val="21"/>
                <w:szCs w:val="21"/>
              </w:rPr>
              <w:t>OR</w:t>
            </w:r>
            <w:r>
              <w:br/>
            </w:r>
            <w:r w:rsidRPr="68F72E52">
              <w:rPr>
                <w:rFonts w:ascii="Calibri" w:eastAsia="Calibri" w:hAnsi="Calibri" w:cs="Calibri"/>
                <w:color w:val="333333"/>
                <w:sz w:val="21"/>
                <w:szCs w:val="21"/>
              </w:rPr>
              <w:t>3. The equivalent (please request an equivalency review in the application</w:t>
            </w:r>
            <w:proofErr w:type="gramStart"/>
            <w:r w:rsidRPr="68F72E52">
              <w:rPr>
                <w:rFonts w:ascii="Calibri" w:eastAsia="Calibri" w:hAnsi="Calibri" w:cs="Calibri"/>
                <w:color w:val="333333"/>
                <w:sz w:val="21"/>
                <w:szCs w:val="21"/>
              </w:rPr>
              <w:t>);</w:t>
            </w:r>
            <w:proofErr w:type="gramEnd"/>
            <w:r w:rsidRPr="68F72E52">
              <w:rPr>
                <w:rFonts w:ascii="Calibri" w:eastAsia="Calibri" w:hAnsi="Calibri" w:cs="Calibri"/>
                <w:color w:val="333333"/>
                <w:sz w:val="21"/>
                <w:szCs w:val="21"/>
              </w:rPr>
              <w:t xml:space="preserve"> </w:t>
            </w:r>
          </w:p>
          <w:p w14:paraId="6832C08B" w14:textId="14627A04" w:rsidR="68F72E52" w:rsidRDefault="68F72E52" w:rsidP="68F72E52">
            <w:pPr>
              <w:spacing w:line="259" w:lineRule="auto"/>
              <w:rPr>
                <w:rFonts w:ascii="Calibri" w:eastAsia="Calibri" w:hAnsi="Calibri" w:cs="Calibri"/>
                <w:color w:val="333333"/>
                <w:sz w:val="21"/>
                <w:szCs w:val="21"/>
              </w:rPr>
            </w:pPr>
            <w:r w:rsidRPr="68F72E52">
              <w:rPr>
                <w:rFonts w:ascii="Calibri" w:eastAsia="Calibri" w:hAnsi="Calibri" w:cs="Calibri"/>
                <w:color w:val="333333"/>
                <w:sz w:val="21"/>
                <w:szCs w:val="21"/>
              </w:rPr>
              <w:lastRenderedPageBreak/>
              <w:t>OR</w:t>
            </w:r>
            <w:r>
              <w:br/>
            </w:r>
            <w:r w:rsidRPr="68F72E52">
              <w:rPr>
                <w:rFonts w:ascii="Calibri" w:eastAsia="Calibri" w:hAnsi="Calibri" w:cs="Calibri"/>
                <w:color w:val="333333"/>
                <w:sz w:val="21"/>
                <w:szCs w:val="21"/>
              </w:rPr>
              <w:t xml:space="preserve">4. </w:t>
            </w:r>
            <w:proofErr w:type="gramStart"/>
            <w:r w:rsidRPr="68F72E52">
              <w:rPr>
                <w:rFonts w:ascii="Calibri" w:eastAsia="Calibri" w:hAnsi="Calibri" w:cs="Calibri"/>
                <w:color w:val="333333"/>
                <w:sz w:val="21"/>
                <w:szCs w:val="21"/>
              </w:rPr>
              <w:t>Master’s in Interdisciplinary</w:t>
            </w:r>
            <w:proofErr w:type="gramEnd"/>
            <w:r w:rsidRPr="68F72E52">
              <w:rPr>
                <w:rFonts w:ascii="Calibri" w:eastAsia="Calibri" w:hAnsi="Calibri" w:cs="Calibri"/>
                <w:color w:val="333333"/>
                <w:sz w:val="21"/>
                <w:szCs w:val="21"/>
              </w:rPr>
              <w:t xml:space="preserve"> Studies;</w:t>
            </w:r>
          </w:p>
          <w:p w14:paraId="0CABDE21" w14:textId="17E035B2" w:rsidR="68F72E52" w:rsidRDefault="68F72E52" w:rsidP="68F72E52">
            <w:pPr>
              <w:spacing w:line="256" w:lineRule="auto"/>
              <w:rPr>
                <w:rFonts w:ascii="Calibri" w:eastAsia="Calibri" w:hAnsi="Calibri"/>
                <w:b/>
                <w:bCs/>
              </w:rPr>
            </w:pPr>
          </w:p>
        </w:tc>
        <w:tc>
          <w:tcPr>
            <w:tcW w:w="4305" w:type="dxa"/>
          </w:tcPr>
          <w:p w14:paraId="16054578" w14:textId="0984B576" w:rsidR="68F72E52" w:rsidRDefault="68F72E52" w:rsidP="68F72E52">
            <w:pPr>
              <w:spacing w:line="256" w:lineRule="auto"/>
              <w:rPr>
                <w:rFonts w:ascii="Calibri" w:eastAsia="Calibri" w:hAnsi="Calibri"/>
              </w:rPr>
            </w:pPr>
          </w:p>
        </w:tc>
        <w:tc>
          <w:tcPr>
            <w:tcW w:w="4202" w:type="dxa"/>
          </w:tcPr>
          <w:p w14:paraId="0FCCCF89" w14:textId="10E8AA40" w:rsidR="68F72E52" w:rsidRDefault="68F72E52" w:rsidP="68F72E52">
            <w:pPr>
              <w:spacing w:line="256" w:lineRule="auto"/>
              <w:rPr>
                <w:rFonts w:ascii="Calibri" w:eastAsia="Calibri" w:hAnsi="Calibri"/>
              </w:rPr>
            </w:pPr>
            <w:r w:rsidRPr="68F72E52">
              <w:rPr>
                <w:rFonts w:ascii="Calibri" w:eastAsia="Calibri" w:hAnsi="Calibri"/>
                <w:b/>
                <w:bCs/>
              </w:rPr>
              <w:t xml:space="preserve">Applicant 1. </w:t>
            </w:r>
            <w:r w:rsidRPr="68F72E52">
              <w:rPr>
                <w:rFonts w:ascii="Calibri" w:eastAsia="Calibri" w:hAnsi="Calibri"/>
              </w:rPr>
              <w:t xml:space="preserve">Has a </w:t>
            </w:r>
            <w:proofErr w:type="gramStart"/>
            <w:r w:rsidRPr="68F72E52">
              <w:rPr>
                <w:rFonts w:ascii="Calibri" w:eastAsia="Calibri" w:hAnsi="Calibri"/>
              </w:rPr>
              <w:t>Master’s</w:t>
            </w:r>
            <w:proofErr w:type="gramEnd"/>
            <w:r w:rsidRPr="68F72E52">
              <w:rPr>
                <w:rFonts w:ascii="Calibri" w:eastAsia="Calibri" w:hAnsi="Calibri"/>
              </w:rPr>
              <w:t xml:space="preserve"> degree but does not enough Ethnic Studies coursework to meet an equivalency. Discipline experts </w:t>
            </w:r>
            <w:proofErr w:type="gramStart"/>
            <w:r w:rsidRPr="68F72E52">
              <w:rPr>
                <w:rFonts w:ascii="Calibri" w:eastAsia="Calibri" w:hAnsi="Calibri"/>
              </w:rPr>
              <w:t>recommended</w:t>
            </w:r>
            <w:proofErr w:type="gramEnd"/>
            <w:r w:rsidRPr="68F72E52">
              <w:rPr>
                <w:rFonts w:ascii="Calibri" w:eastAsia="Calibri" w:hAnsi="Calibri"/>
              </w:rPr>
              <w:t xml:space="preserve"> initially, but </w:t>
            </w:r>
            <w:r w:rsidRPr="68F72E52">
              <w:rPr>
                <w:rFonts w:ascii="Calibri" w:eastAsia="Calibri" w:hAnsi="Calibri"/>
                <w:u w:val="single"/>
              </w:rPr>
              <w:t>committee denied equivalency</w:t>
            </w:r>
            <w:r w:rsidRPr="68F72E52">
              <w:rPr>
                <w:rFonts w:ascii="Calibri" w:eastAsia="Calibri" w:hAnsi="Calibri"/>
              </w:rPr>
              <w:t xml:space="preserve">, and expert agreed in discussion. </w:t>
            </w:r>
          </w:p>
          <w:p w14:paraId="1C3F47B5" w14:textId="71AB0E07" w:rsidR="68F72E52" w:rsidRDefault="68F72E52" w:rsidP="68F72E52">
            <w:pPr>
              <w:spacing w:line="256" w:lineRule="auto"/>
              <w:rPr>
                <w:rFonts w:ascii="Calibri" w:eastAsia="Calibri" w:hAnsi="Calibri"/>
              </w:rPr>
            </w:pPr>
          </w:p>
          <w:p w14:paraId="712534A7" w14:textId="06C24D46" w:rsidR="68F72E52" w:rsidRDefault="68F72E52" w:rsidP="68F72E52">
            <w:pPr>
              <w:spacing w:line="256" w:lineRule="auto"/>
              <w:rPr>
                <w:rFonts w:ascii="Calibri" w:eastAsia="Calibri" w:hAnsi="Calibri"/>
              </w:rPr>
            </w:pPr>
            <w:r w:rsidRPr="68F72E52">
              <w:rPr>
                <w:rFonts w:ascii="Calibri" w:eastAsia="Calibri" w:hAnsi="Calibri"/>
                <w:b/>
                <w:bCs/>
              </w:rPr>
              <w:t xml:space="preserve">Applicant 2.  </w:t>
            </w:r>
            <w:r w:rsidRPr="68F72E52">
              <w:rPr>
                <w:rFonts w:ascii="Calibri" w:eastAsia="Calibri" w:hAnsi="Calibri"/>
              </w:rPr>
              <w:t xml:space="preserve">Master’s degree in Sociology, with some Ethnic Studies related coursework, but </w:t>
            </w:r>
            <w:r w:rsidRPr="68F72E52">
              <w:rPr>
                <w:rFonts w:ascii="Calibri" w:eastAsia="Calibri" w:hAnsi="Calibri"/>
                <w:u w:val="single"/>
              </w:rPr>
              <w:t>not enough to grant an equivalency</w:t>
            </w:r>
            <w:r w:rsidRPr="68F72E52">
              <w:rPr>
                <w:rFonts w:ascii="Calibri" w:eastAsia="Calibri" w:hAnsi="Calibri"/>
              </w:rPr>
              <w:t>.</w:t>
            </w:r>
          </w:p>
          <w:p w14:paraId="1E684AE9" w14:textId="464FF647" w:rsidR="68F72E52" w:rsidRDefault="68F72E52" w:rsidP="68F72E52">
            <w:pPr>
              <w:spacing w:line="256" w:lineRule="auto"/>
              <w:rPr>
                <w:rFonts w:ascii="Calibri" w:eastAsia="Calibri" w:hAnsi="Calibri"/>
              </w:rPr>
            </w:pPr>
          </w:p>
          <w:p w14:paraId="62F709EB" w14:textId="504E4FC8" w:rsidR="68F72E52" w:rsidRDefault="68F72E52" w:rsidP="68F72E52">
            <w:pPr>
              <w:spacing w:line="256" w:lineRule="auto"/>
              <w:rPr>
                <w:rFonts w:ascii="Calibri" w:eastAsia="Calibri" w:hAnsi="Calibri"/>
              </w:rPr>
            </w:pPr>
            <w:r w:rsidRPr="68F72E52">
              <w:rPr>
                <w:rFonts w:ascii="Calibri" w:eastAsia="Calibri" w:hAnsi="Calibri"/>
                <w:b/>
                <w:bCs/>
              </w:rPr>
              <w:lastRenderedPageBreak/>
              <w:t xml:space="preserve">Applicant 3. </w:t>
            </w:r>
            <w:proofErr w:type="gramStart"/>
            <w:r w:rsidRPr="68F72E52">
              <w:rPr>
                <w:rFonts w:ascii="Calibri" w:eastAsia="Calibri" w:hAnsi="Calibri"/>
              </w:rPr>
              <w:t>was previously was</w:t>
            </w:r>
            <w:proofErr w:type="gramEnd"/>
            <w:r w:rsidRPr="68F72E52">
              <w:rPr>
                <w:rFonts w:ascii="Calibri" w:eastAsia="Calibri" w:hAnsi="Calibri"/>
              </w:rPr>
              <w:t xml:space="preserve"> </w:t>
            </w:r>
            <w:r w:rsidRPr="68F72E52">
              <w:rPr>
                <w:rFonts w:ascii="Calibri" w:eastAsia="Calibri" w:hAnsi="Calibri"/>
                <w:u w:val="single"/>
              </w:rPr>
              <w:t>granted equivalency</w:t>
            </w:r>
            <w:r w:rsidRPr="68F72E52">
              <w:rPr>
                <w:rFonts w:ascii="Calibri" w:eastAsia="Calibri" w:hAnsi="Calibri"/>
              </w:rPr>
              <w:t xml:space="preserve"> by the committee on 6/29/22, does not need to be reconsidered. </w:t>
            </w:r>
          </w:p>
          <w:p w14:paraId="2965F0BA" w14:textId="1F25E192" w:rsidR="68F72E52" w:rsidRDefault="68F72E52" w:rsidP="68F72E52">
            <w:pPr>
              <w:spacing w:line="256" w:lineRule="auto"/>
              <w:rPr>
                <w:rFonts w:ascii="Calibri" w:eastAsia="Calibri" w:hAnsi="Calibri"/>
              </w:rPr>
            </w:pPr>
          </w:p>
          <w:p w14:paraId="0BBB650F" w14:textId="1A2E5ED2" w:rsidR="68F72E52" w:rsidRDefault="68F72E52" w:rsidP="68F72E52">
            <w:pPr>
              <w:spacing w:line="256" w:lineRule="auto"/>
              <w:rPr>
                <w:rFonts w:ascii="Calibri" w:eastAsia="Calibri" w:hAnsi="Calibri"/>
              </w:rPr>
            </w:pPr>
            <w:r w:rsidRPr="68F72E52">
              <w:rPr>
                <w:rFonts w:ascii="Calibri" w:eastAsia="Calibri" w:hAnsi="Calibri"/>
                <w:b/>
                <w:bCs/>
              </w:rPr>
              <w:t>Applicant 4</w:t>
            </w:r>
            <w:r w:rsidRPr="68F72E52">
              <w:rPr>
                <w:rFonts w:ascii="Calibri" w:eastAsia="Calibri" w:hAnsi="Calibri"/>
              </w:rPr>
              <w:t xml:space="preserve">. BA in Sociology with Major in Comparative Culture and Minor in Asian American Studies. PhD- American Studies and Ethnicity. </w:t>
            </w:r>
            <w:r w:rsidRPr="68F72E52">
              <w:rPr>
                <w:rFonts w:ascii="Calibri" w:eastAsia="Calibri" w:hAnsi="Calibri"/>
                <w:u w:val="single"/>
              </w:rPr>
              <w:t>Meets equivalency</w:t>
            </w:r>
            <w:r w:rsidRPr="68F72E52">
              <w:rPr>
                <w:rFonts w:ascii="Calibri" w:eastAsia="Calibri" w:hAnsi="Calibri"/>
              </w:rPr>
              <w:t xml:space="preserve"> with PhD equivalent to an Ethnic Studies degree.</w:t>
            </w:r>
          </w:p>
          <w:p w14:paraId="278B1E3E" w14:textId="1C643FC3" w:rsidR="68F72E52" w:rsidRDefault="68F72E52" w:rsidP="68F72E52">
            <w:pPr>
              <w:spacing w:line="256" w:lineRule="auto"/>
              <w:rPr>
                <w:rFonts w:ascii="Calibri" w:eastAsia="Calibri" w:hAnsi="Calibri"/>
              </w:rPr>
            </w:pPr>
          </w:p>
          <w:p w14:paraId="0B5FC61F" w14:textId="48F1EAE7" w:rsidR="68F72E52" w:rsidRDefault="68F72E52" w:rsidP="68F72E52">
            <w:pPr>
              <w:spacing w:line="256" w:lineRule="auto"/>
              <w:rPr>
                <w:rFonts w:ascii="Calibri" w:eastAsia="Calibri" w:hAnsi="Calibri"/>
                <w:i/>
                <w:iCs/>
              </w:rPr>
            </w:pPr>
            <w:r w:rsidRPr="68F72E52">
              <w:rPr>
                <w:rFonts w:ascii="Calibri" w:eastAsia="Calibri" w:hAnsi="Calibri"/>
                <w:b/>
                <w:bCs/>
              </w:rPr>
              <w:t xml:space="preserve">Applicant 5. </w:t>
            </w:r>
            <w:proofErr w:type="gramStart"/>
            <w:r w:rsidRPr="68F72E52">
              <w:rPr>
                <w:rFonts w:ascii="Calibri" w:eastAsia="Calibri" w:hAnsi="Calibri"/>
              </w:rPr>
              <w:t>Master's</w:t>
            </w:r>
            <w:proofErr w:type="gramEnd"/>
            <w:r w:rsidRPr="68F72E52">
              <w:rPr>
                <w:rFonts w:ascii="Calibri" w:eastAsia="Calibri" w:hAnsi="Calibri"/>
              </w:rPr>
              <w:t xml:space="preserve"> in history- With courses on ethnic studies including: Special Topics in Ethnic Studies, California, Am History, Socio Cultural Theories in ETST, History of Slavery, Am Ed &amp; Civil Rights, Chic expressive history, 2- Research Sem in Native American History, Imperialism, Colonialism, and racism. Critical Race perspectives. Recommended and committee agrees with recommendation to </w:t>
            </w:r>
            <w:r w:rsidRPr="68F72E52">
              <w:rPr>
                <w:rFonts w:ascii="Calibri" w:eastAsia="Calibri" w:hAnsi="Calibri"/>
                <w:u w:val="single"/>
              </w:rPr>
              <w:t>grant equivalency</w:t>
            </w:r>
            <w:r w:rsidRPr="68F72E52">
              <w:rPr>
                <w:rFonts w:ascii="Calibri" w:eastAsia="Calibri" w:hAnsi="Calibri"/>
              </w:rPr>
              <w:t>.</w:t>
            </w:r>
          </w:p>
          <w:p w14:paraId="1A406095" w14:textId="6722D5EC" w:rsidR="68F72E52" w:rsidRDefault="68F72E52" w:rsidP="68F72E52">
            <w:pPr>
              <w:spacing w:line="256" w:lineRule="auto"/>
              <w:rPr>
                <w:rFonts w:ascii="Calibri" w:eastAsia="Calibri" w:hAnsi="Calibri"/>
              </w:rPr>
            </w:pPr>
          </w:p>
          <w:p w14:paraId="3D84F294" w14:textId="577C3050" w:rsidR="68F72E52" w:rsidRDefault="68F72E52" w:rsidP="68F72E52">
            <w:pPr>
              <w:spacing w:line="256" w:lineRule="auto"/>
              <w:rPr>
                <w:rFonts w:ascii="Calibri" w:eastAsia="Calibri" w:hAnsi="Calibri"/>
              </w:rPr>
            </w:pPr>
            <w:r w:rsidRPr="68F72E52">
              <w:rPr>
                <w:rFonts w:ascii="Calibri" w:eastAsia="Calibri" w:hAnsi="Calibri"/>
                <w:b/>
                <w:bCs/>
              </w:rPr>
              <w:t>Applicant 6</w:t>
            </w:r>
            <w:r w:rsidRPr="68F72E52">
              <w:rPr>
                <w:rFonts w:ascii="Calibri" w:eastAsia="Calibri" w:hAnsi="Calibri"/>
              </w:rPr>
              <w:t xml:space="preserve">.  </w:t>
            </w:r>
            <w:proofErr w:type="gramStart"/>
            <w:r w:rsidRPr="68F72E52">
              <w:rPr>
                <w:rFonts w:ascii="Calibri" w:eastAsia="Calibri" w:hAnsi="Calibri"/>
              </w:rPr>
              <w:t>Master's in Education</w:t>
            </w:r>
            <w:proofErr w:type="gramEnd"/>
            <w:r w:rsidRPr="68F72E52">
              <w:rPr>
                <w:rFonts w:ascii="Calibri" w:eastAsia="Calibri" w:hAnsi="Calibri"/>
              </w:rPr>
              <w:t xml:space="preserve"> specializing in race and ethnic studies. Coursework includes: Chicano Seminar in education, Latina/o families, Chicano legal </w:t>
            </w:r>
            <w:proofErr w:type="gramStart"/>
            <w:r w:rsidRPr="68F72E52">
              <w:rPr>
                <w:rFonts w:ascii="Calibri" w:eastAsia="Calibri" w:hAnsi="Calibri"/>
              </w:rPr>
              <w:t>history,…</w:t>
            </w:r>
            <w:proofErr w:type="gramEnd"/>
            <w:r w:rsidRPr="68F72E52">
              <w:rPr>
                <w:rFonts w:ascii="Calibri" w:eastAsia="Calibri" w:hAnsi="Calibri"/>
              </w:rPr>
              <w:t xml:space="preserve"> and 30 additional units of dissertation research for dissertation on Ethnic Studies topic specific to Chicana/Latina studies.</w:t>
            </w:r>
          </w:p>
          <w:p w14:paraId="063AED7A" w14:textId="4D019919" w:rsidR="68F72E52" w:rsidRDefault="68F72E52" w:rsidP="68F72E52">
            <w:pPr>
              <w:spacing w:line="256" w:lineRule="auto"/>
              <w:rPr>
                <w:rFonts w:ascii="Calibri" w:eastAsia="Calibri" w:hAnsi="Calibri"/>
              </w:rPr>
            </w:pPr>
            <w:r w:rsidRPr="68F72E52">
              <w:rPr>
                <w:rFonts w:ascii="Calibri" w:eastAsia="Calibri" w:hAnsi="Calibri"/>
              </w:rPr>
              <w:t xml:space="preserve"> </w:t>
            </w:r>
          </w:p>
          <w:p w14:paraId="70E88AB5" w14:textId="3D4A7DBA" w:rsidR="68F72E52" w:rsidRDefault="68F72E52" w:rsidP="68F72E52">
            <w:pPr>
              <w:spacing w:line="256" w:lineRule="auto"/>
              <w:rPr>
                <w:rFonts w:ascii="Calibri" w:eastAsia="Calibri" w:hAnsi="Calibri"/>
              </w:rPr>
            </w:pPr>
            <w:r w:rsidRPr="68F72E52">
              <w:rPr>
                <w:rFonts w:ascii="Calibri" w:eastAsia="Calibri" w:hAnsi="Calibri"/>
                <w:b/>
                <w:bCs/>
              </w:rPr>
              <w:lastRenderedPageBreak/>
              <w:t>Applicant 7</w:t>
            </w:r>
            <w:r w:rsidRPr="68F72E52">
              <w:rPr>
                <w:rFonts w:ascii="Calibri" w:eastAsia="Calibri" w:hAnsi="Calibri"/>
              </w:rPr>
              <w:t xml:space="preserve">. has 36 Grad units in Chicano Studies and BA in Chicano Studies, with a </w:t>
            </w:r>
            <w:proofErr w:type="gramStart"/>
            <w:r w:rsidRPr="68F72E52">
              <w:rPr>
                <w:rFonts w:ascii="Calibri" w:eastAsia="Calibri" w:hAnsi="Calibri"/>
              </w:rPr>
              <w:t>Master’s in Film and Television</w:t>
            </w:r>
            <w:proofErr w:type="gramEnd"/>
            <w:r w:rsidRPr="68F72E52">
              <w:rPr>
                <w:rFonts w:ascii="Calibri" w:eastAsia="Calibri" w:hAnsi="Calibri"/>
              </w:rPr>
              <w:t xml:space="preserve"> direction. PhD English with an emphasis in Ethnic Literatures. Dissertation on Chicana Studies topic. Coursework includes: 3 seminars in Minority Discourse and 5 ETST graduate courses. Discipline Expert recommend and </w:t>
            </w:r>
            <w:r w:rsidRPr="68F72E52">
              <w:rPr>
                <w:rFonts w:ascii="Calibri" w:eastAsia="Calibri" w:hAnsi="Calibri"/>
                <w:u w:val="single"/>
              </w:rPr>
              <w:t>committee confers to grant equivalency</w:t>
            </w:r>
            <w:r w:rsidRPr="68F72E52">
              <w:rPr>
                <w:rFonts w:ascii="Calibri" w:eastAsia="Calibri" w:hAnsi="Calibri"/>
              </w:rPr>
              <w:t>.</w:t>
            </w:r>
          </w:p>
          <w:p w14:paraId="165681C4" w14:textId="72BD473B" w:rsidR="68F72E52" w:rsidRDefault="68F72E52" w:rsidP="68F72E52">
            <w:pPr>
              <w:spacing w:line="256" w:lineRule="auto"/>
              <w:rPr>
                <w:rFonts w:ascii="Calibri" w:eastAsia="Calibri" w:hAnsi="Calibri"/>
              </w:rPr>
            </w:pPr>
          </w:p>
          <w:p w14:paraId="0B81C964" w14:textId="2FF1F4B6" w:rsidR="68F72E52" w:rsidRDefault="68F72E52" w:rsidP="4089B6B3">
            <w:pPr>
              <w:spacing w:line="256" w:lineRule="auto"/>
              <w:rPr>
                <w:rFonts w:ascii="Calibri" w:eastAsia="Calibri" w:hAnsi="Calibri"/>
              </w:rPr>
            </w:pPr>
            <w:r w:rsidRPr="4089B6B3">
              <w:rPr>
                <w:rFonts w:ascii="Calibri" w:eastAsia="Calibri" w:hAnsi="Calibri"/>
                <w:b/>
                <w:bCs/>
              </w:rPr>
              <w:t xml:space="preserve">Applicant 8. </w:t>
            </w:r>
            <w:proofErr w:type="gramStart"/>
            <w:r w:rsidRPr="4089B6B3">
              <w:rPr>
                <w:rFonts w:ascii="Calibri" w:eastAsia="Calibri" w:hAnsi="Calibri"/>
              </w:rPr>
              <w:t>Master’s in Public Health</w:t>
            </w:r>
            <w:proofErr w:type="gramEnd"/>
            <w:r w:rsidRPr="4089B6B3">
              <w:rPr>
                <w:rFonts w:ascii="Calibri" w:eastAsia="Calibri" w:hAnsi="Calibri"/>
              </w:rPr>
              <w:t xml:space="preserve"> but does not have the Ethnic Studies coursework to be granted an equivalency- discipline expert did not recommend, and committee agreed.</w:t>
            </w:r>
          </w:p>
          <w:p w14:paraId="7A30E4A8" w14:textId="5A1CAA42" w:rsidR="68F72E52" w:rsidRDefault="68F72E52" w:rsidP="4089B6B3">
            <w:pPr>
              <w:spacing w:line="256" w:lineRule="auto"/>
              <w:rPr>
                <w:rFonts w:ascii="Calibri" w:eastAsia="Calibri" w:hAnsi="Calibri"/>
              </w:rPr>
            </w:pPr>
          </w:p>
          <w:p w14:paraId="4BC1CA8F" w14:textId="5C4AC808" w:rsidR="68F72E52" w:rsidRDefault="68F72E52" w:rsidP="4089B6B3">
            <w:pPr>
              <w:spacing w:line="256" w:lineRule="auto"/>
              <w:rPr>
                <w:rFonts w:ascii="Calibri" w:eastAsia="Calibri" w:hAnsi="Calibri"/>
              </w:rPr>
            </w:pPr>
            <w:r w:rsidRPr="4089B6B3">
              <w:rPr>
                <w:rFonts w:ascii="Calibri" w:eastAsia="Calibri" w:hAnsi="Calibri"/>
                <w:b/>
                <w:bCs/>
              </w:rPr>
              <w:t xml:space="preserve">Applicant 9. </w:t>
            </w:r>
            <w:proofErr w:type="gramStart"/>
            <w:r w:rsidRPr="4089B6B3">
              <w:rPr>
                <w:rFonts w:ascii="Calibri" w:eastAsia="Calibri" w:hAnsi="Calibri"/>
              </w:rPr>
              <w:t>Master’s in History</w:t>
            </w:r>
            <w:proofErr w:type="gramEnd"/>
            <w:r w:rsidRPr="4089B6B3">
              <w:rPr>
                <w:rFonts w:ascii="Calibri" w:eastAsia="Calibri" w:hAnsi="Calibri"/>
              </w:rPr>
              <w:t xml:space="preserve"> with African American Studies focus CSUF, provides explanation of the coursework in the equivalency application, but there is not enough Ethnic Studies coursework to meet equivalency, discipline expert agrees.</w:t>
            </w:r>
          </w:p>
          <w:p w14:paraId="567A2711" w14:textId="62173C13" w:rsidR="68F72E52" w:rsidRDefault="68F72E52" w:rsidP="4089B6B3">
            <w:pPr>
              <w:spacing w:line="256" w:lineRule="auto"/>
              <w:rPr>
                <w:rFonts w:ascii="Calibri" w:eastAsia="Calibri" w:hAnsi="Calibri"/>
              </w:rPr>
            </w:pPr>
          </w:p>
          <w:p w14:paraId="0D9D9BA4" w14:textId="65BB3739" w:rsidR="68F72E52" w:rsidRDefault="68F72E52" w:rsidP="4089B6B3">
            <w:pPr>
              <w:spacing w:line="256" w:lineRule="auto"/>
              <w:rPr>
                <w:rFonts w:ascii="Calibri" w:eastAsia="Calibri" w:hAnsi="Calibri"/>
              </w:rPr>
            </w:pPr>
            <w:r w:rsidRPr="4089B6B3">
              <w:rPr>
                <w:rFonts w:ascii="Calibri" w:eastAsia="Calibri" w:hAnsi="Calibri"/>
                <w:b/>
                <w:bCs/>
              </w:rPr>
              <w:t xml:space="preserve">Applicant 10. </w:t>
            </w:r>
            <w:r w:rsidRPr="4089B6B3">
              <w:rPr>
                <w:rFonts w:ascii="Calibri" w:eastAsia="Calibri" w:hAnsi="Calibri"/>
              </w:rPr>
              <w:t xml:space="preserve">Ph.D. dissertation pending in Educational Policy Studies. </w:t>
            </w:r>
            <w:proofErr w:type="gramStart"/>
            <w:r w:rsidRPr="4089B6B3">
              <w:rPr>
                <w:rFonts w:ascii="Calibri" w:eastAsia="Calibri" w:hAnsi="Calibri"/>
              </w:rPr>
              <w:t>Master’s</w:t>
            </w:r>
            <w:proofErr w:type="gramEnd"/>
            <w:r w:rsidRPr="4089B6B3">
              <w:rPr>
                <w:rFonts w:ascii="Calibri" w:eastAsia="Calibri" w:hAnsi="Calibri"/>
              </w:rPr>
              <w:t xml:space="preserve"> conferred. Ample Ethnic Studies coursework and research and thesis on Ethnic Studies topic led to committee decision to grant with support of discipline expert. </w:t>
            </w:r>
          </w:p>
          <w:p w14:paraId="0FD49464" w14:textId="085A4B45" w:rsidR="68F72E52" w:rsidRDefault="68F72E52" w:rsidP="4089B6B3">
            <w:pPr>
              <w:spacing w:line="256" w:lineRule="auto"/>
              <w:rPr>
                <w:rFonts w:ascii="Calibri" w:eastAsia="Calibri" w:hAnsi="Calibri"/>
              </w:rPr>
            </w:pPr>
          </w:p>
          <w:p w14:paraId="1DE163E0" w14:textId="73F2A041" w:rsidR="68F72E52" w:rsidRDefault="68F72E52" w:rsidP="4089B6B3">
            <w:pPr>
              <w:spacing w:line="256" w:lineRule="auto"/>
              <w:rPr>
                <w:rFonts w:ascii="Calibri" w:eastAsia="Calibri" w:hAnsi="Calibri"/>
              </w:rPr>
            </w:pPr>
            <w:r w:rsidRPr="4089B6B3">
              <w:rPr>
                <w:rFonts w:ascii="Calibri" w:eastAsia="Calibri" w:hAnsi="Calibri"/>
                <w:b/>
                <w:bCs/>
              </w:rPr>
              <w:t>Applicant 11.</w:t>
            </w:r>
            <w:r w:rsidRPr="4089B6B3">
              <w:rPr>
                <w:rFonts w:ascii="Calibri" w:eastAsia="Calibri" w:hAnsi="Calibri"/>
              </w:rPr>
              <w:t xml:space="preserve"> </w:t>
            </w:r>
            <w:proofErr w:type="gramStart"/>
            <w:r w:rsidRPr="4089B6B3">
              <w:rPr>
                <w:rFonts w:ascii="Calibri" w:eastAsia="Calibri" w:hAnsi="Calibri"/>
              </w:rPr>
              <w:t>Master’s in History</w:t>
            </w:r>
            <w:proofErr w:type="gramEnd"/>
            <w:r w:rsidRPr="4089B6B3">
              <w:rPr>
                <w:rFonts w:ascii="Calibri" w:eastAsia="Calibri" w:hAnsi="Calibri"/>
              </w:rPr>
              <w:t xml:space="preserve"> with focus on South Asia, Ethnic Studies course as </w:t>
            </w:r>
            <w:r w:rsidRPr="4089B6B3">
              <w:rPr>
                <w:rFonts w:ascii="Calibri" w:eastAsia="Calibri" w:hAnsi="Calibri"/>
              </w:rPr>
              <w:lastRenderedPageBreak/>
              <w:t xml:space="preserve">undergraduate- but not in depth. Discipline </w:t>
            </w:r>
            <w:proofErr w:type="gramStart"/>
            <w:r w:rsidRPr="4089B6B3">
              <w:rPr>
                <w:rFonts w:ascii="Calibri" w:eastAsia="Calibri" w:hAnsi="Calibri"/>
              </w:rPr>
              <w:t>expert does</w:t>
            </w:r>
            <w:proofErr w:type="gramEnd"/>
            <w:r w:rsidRPr="4089B6B3">
              <w:rPr>
                <w:rFonts w:ascii="Calibri" w:eastAsia="Calibri" w:hAnsi="Calibri"/>
              </w:rPr>
              <w:t xml:space="preserve"> not </w:t>
            </w:r>
            <w:proofErr w:type="gramStart"/>
            <w:r w:rsidRPr="4089B6B3">
              <w:rPr>
                <w:rFonts w:ascii="Calibri" w:eastAsia="Calibri" w:hAnsi="Calibri"/>
              </w:rPr>
              <w:t>recommend</w:t>
            </w:r>
            <w:proofErr w:type="gramEnd"/>
            <w:r w:rsidRPr="4089B6B3">
              <w:rPr>
                <w:rFonts w:ascii="Calibri" w:eastAsia="Calibri" w:hAnsi="Calibri"/>
              </w:rPr>
              <w:t xml:space="preserve"> and committee agrees.</w:t>
            </w:r>
          </w:p>
          <w:p w14:paraId="66B23C40" w14:textId="7FDD6B82" w:rsidR="68F72E52" w:rsidRDefault="68F72E52" w:rsidP="4089B6B3">
            <w:pPr>
              <w:spacing w:line="256" w:lineRule="auto"/>
              <w:rPr>
                <w:rFonts w:ascii="Calibri" w:eastAsia="Calibri" w:hAnsi="Calibri"/>
              </w:rPr>
            </w:pPr>
          </w:p>
          <w:p w14:paraId="3A6A6397" w14:textId="28B08962" w:rsidR="68F72E52" w:rsidRDefault="68F72E52" w:rsidP="68F72E52">
            <w:pPr>
              <w:pStyle w:val="ListParagraph"/>
              <w:spacing w:line="256" w:lineRule="auto"/>
              <w:rPr>
                <w:rFonts w:ascii="Calibri" w:eastAsia="Calibri" w:hAnsi="Calibri"/>
              </w:rPr>
            </w:pPr>
          </w:p>
        </w:tc>
      </w:tr>
      <w:tr w:rsidR="003A0F11" w14:paraId="4B183129" w14:textId="77777777" w:rsidTr="300F3874">
        <w:tc>
          <w:tcPr>
            <w:tcW w:w="383" w:type="dxa"/>
          </w:tcPr>
          <w:p w14:paraId="22BF8618" w14:textId="77777777" w:rsidR="003A0F11" w:rsidRDefault="003A0F11" w:rsidP="003A0F11"/>
        </w:tc>
        <w:tc>
          <w:tcPr>
            <w:tcW w:w="4065" w:type="dxa"/>
          </w:tcPr>
          <w:p w14:paraId="404BAA9D" w14:textId="108B5C93" w:rsidR="003A0F11" w:rsidRDefault="7749F3CF" w:rsidP="7D72CBA9">
            <w:pPr>
              <w:spacing w:line="256" w:lineRule="auto"/>
              <w:rPr>
                <w:rFonts w:ascii="Calibri" w:eastAsia="Calibri" w:hAnsi="Calibri"/>
                <w:b/>
                <w:bCs/>
              </w:rPr>
            </w:pPr>
            <w:r w:rsidRPr="03AEED4A">
              <w:rPr>
                <w:rFonts w:ascii="Calibri" w:eastAsia="Calibri" w:hAnsi="Calibri"/>
                <w:b/>
                <w:bCs/>
              </w:rPr>
              <w:t xml:space="preserve">Follow-up on Recommendations Application language on Equivalency </w:t>
            </w:r>
          </w:p>
        </w:tc>
        <w:tc>
          <w:tcPr>
            <w:tcW w:w="4305" w:type="dxa"/>
          </w:tcPr>
          <w:p w14:paraId="590137D9" w14:textId="55016C2B" w:rsidR="003A0F11" w:rsidRPr="001C523A" w:rsidRDefault="003A0F11" w:rsidP="7D72CBA9">
            <w:pPr>
              <w:pStyle w:val="ListParagraph"/>
              <w:spacing w:line="256" w:lineRule="auto"/>
              <w:ind w:left="0"/>
              <w:rPr>
                <w:rFonts w:ascii="Calibri" w:eastAsia="Calibri" w:hAnsi="Calibri"/>
              </w:rPr>
            </w:pPr>
          </w:p>
        </w:tc>
        <w:tc>
          <w:tcPr>
            <w:tcW w:w="4202" w:type="dxa"/>
          </w:tcPr>
          <w:p w14:paraId="7A2B3496" w14:textId="36BAC1FE" w:rsidR="47550A3A" w:rsidRDefault="47550A3A" w:rsidP="47550A3A">
            <w:pPr>
              <w:pStyle w:val="ListParagraph"/>
              <w:spacing w:line="256" w:lineRule="auto"/>
              <w:ind w:left="0"/>
              <w:rPr>
                <w:rFonts w:ascii="Calibri" w:eastAsia="Calibri" w:hAnsi="Calibri"/>
              </w:rPr>
            </w:pPr>
            <w:r w:rsidRPr="47550A3A">
              <w:rPr>
                <w:rFonts w:ascii="Calibri" w:eastAsia="Calibri" w:hAnsi="Calibri"/>
              </w:rPr>
              <w:t>Stacy asked Vanessa to add lines to the postings and it looks great!</w:t>
            </w:r>
          </w:p>
          <w:p w14:paraId="7340581A" w14:textId="665EF855" w:rsidR="47550A3A" w:rsidRDefault="47550A3A" w:rsidP="47550A3A">
            <w:pPr>
              <w:pStyle w:val="ListParagraph"/>
              <w:spacing w:line="256" w:lineRule="auto"/>
              <w:ind w:left="0"/>
              <w:rPr>
                <w:rFonts w:ascii="Calibri" w:eastAsia="Calibri" w:hAnsi="Calibri"/>
              </w:rPr>
            </w:pPr>
          </w:p>
          <w:p w14:paraId="187E949E" w14:textId="3A4A0405" w:rsidR="001C523A" w:rsidRDefault="47550A3A" w:rsidP="4844A5AA">
            <w:pPr>
              <w:pStyle w:val="ListParagraph"/>
              <w:spacing w:line="256" w:lineRule="auto"/>
              <w:ind w:left="0"/>
              <w:rPr>
                <w:rFonts w:ascii="Calibri" w:eastAsia="Calibri" w:hAnsi="Calibri"/>
              </w:rPr>
            </w:pPr>
            <w:r w:rsidRPr="4844A5AA">
              <w:rPr>
                <w:rFonts w:ascii="Calibri" w:eastAsia="Calibri" w:hAnsi="Calibri"/>
              </w:rPr>
              <w:t>Chisa emailed Sokha Song with our other recommendations. He has responded with agreement to implement the changes.</w:t>
            </w:r>
          </w:p>
        </w:tc>
      </w:tr>
      <w:tr w:rsidR="001C523A" w14:paraId="43A0CB83" w14:textId="77777777" w:rsidTr="300F3874">
        <w:tc>
          <w:tcPr>
            <w:tcW w:w="383" w:type="dxa"/>
          </w:tcPr>
          <w:p w14:paraId="4DF43FB5" w14:textId="77777777" w:rsidR="001C523A" w:rsidRDefault="001C523A" w:rsidP="003A0F11"/>
        </w:tc>
        <w:tc>
          <w:tcPr>
            <w:tcW w:w="4065" w:type="dxa"/>
          </w:tcPr>
          <w:p w14:paraId="2E3CD6FA" w14:textId="77777777" w:rsidR="001C523A" w:rsidRPr="001C523A" w:rsidRDefault="001C523A" w:rsidP="001C523A">
            <w:pPr>
              <w:rPr>
                <w:rFonts w:eastAsia="Calibri"/>
                <w:b/>
                <w:bCs/>
              </w:rPr>
            </w:pPr>
            <w:r w:rsidRPr="001C523A">
              <w:rPr>
                <w:rFonts w:eastAsia="Calibri"/>
                <w:b/>
                <w:bCs/>
              </w:rPr>
              <w:t>Next Meeting</w:t>
            </w:r>
          </w:p>
        </w:tc>
        <w:tc>
          <w:tcPr>
            <w:tcW w:w="8507" w:type="dxa"/>
            <w:gridSpan w:val="2"/>
          </w:tcPr>
          <w:p w14:paraId="6F0FEE96" w14:textId="77777777" w:rsidR="001C523A" w:rsidRPr="001C523A" w:rsidRDefault="001C523A" w:rsidP="001C523A">
            <w:pPr>
              <w:pStyle w:val="Heading8"/>
              <w:numPr>
                <w:ilvl w:val="0"/>
                <w:numId w:val="0"/>
              </w:numPr>
              <w:tabs>
                <w:tab w:val="left" w:pos="720"/>
              </w:tabs>
              <w:snapToGrid w:val="0"/>
              <w:spacing w:after="120"/>
              <w:rPr>
                <w:rFonts w:asciiTheme="minorHAnsi" w:hAnsiTheme="minorHAnsi" w:cs="Tahoma"/>
                <w:b w:val="0"/>
                <w:color w:val="000000" w:themeColor="text1"/>
                <w:sz w:val="22"/>
                <w:szCs w:val="22"/>
              </w:rPr>
            </w:pPr>
            <w:r w:rsidRPr="001C523A">
              <w:rPr>
                <w:rFonts w:asciiTheme="minorHAnsi" w:hAnsiTheme="minorHAnsi" w:cs="Tahoma"/>
                <w:b w:val="0"/>
                <w:sz w:val="22"/>
                <w:szCs w:val="22"/>
              </w:rPr>
              <w:t xml:space="preserve">Future Meeting Dates: </w:t>
            </w:r>
            <w:r w:rsidRPr="001C523A">
              <w:rPr>
                <w:rFonts w:asciiTheme="minorHAnsi" w:hAnsiTheme="minorHAnsi" w:cs="ZWAdobeF"/>
                <w:b w:val="0"/>
                <w:sz w:val="22"/>
                <w:szCs w:val="22"/>
              </w:rPr>
              <w:t>7B</w:t>
            </w:r>
            <w:r w:rsidRPr="001C523A">
              <w:rPr>
                <w:rFonts w:asciiTheme="minorHAnsi" w:hAnsiTheme="minorHAnsi" w:cs="Tahoma"/>
                <w:b w:val="0"/>
                <w:color w:val="000000" w:themeColor="text1"/>
                <w:sz w:val="22"/>
                <w:szCs w:val="22"/>
              </w:rPr>
              <w:t>2022 Meetings: 3:30-5:00pm 4</w:t>
            </w:r>
            <w:r w:rsidRPr="001C523A">
              <w:rPr>
                <w:rFonts w:asciiTheme="minorHAnsi" w:hAnsiTheme="minorHAnsi" w:cs="Tahoma"/>
                <w:b w:val="0"/>
                <w:color w:val="000000" w:themeColor="text1"/>
                <w:sz w:val="22"/>
                <w:szCs w:val="22"/>
                <w:vertAlign w:val="superscript"/>
              </w:rPr>
              <w:t>th</w:t>
            </w:r>
            <w:r w:rsidRPr="001C523A">
              <w:rPr>
                <w:rFonts w:asciiTheme="minorHAnsi" w:hAnsiTheme="minorHAnsi" w:cs="Tahoma"/>
                <w:b w:val="0"/>
                <w:color w:val="000000" w:themeColor="text1"/>
                <w:sz w:val="22"/>
                <w:szCs w:val="22"/>
              </w:rPr>
              <w:t xml:space="preserve"> Monday of each month and other Mondays 4-5 as </w:t>
            </w:r>
            <w:proofErr w:type="gramStart"/>
            <w:r w:rsidRPr="001C523A">
              <w:rPr>
                <w:rFonts w:asciiTheme="minorHAnsi" w:hAnsiTheme="minorHAnsi" w:cs="Tahoma"/>
                <w:b w:val="0"/>
                <w:color w:val="000000" w:themeColor="text1"/>
                <w:sz w:val="22"/>
                <w:szCs w:val="22"/>
              </w:rPr>
              <w:t>needed</w:t>
            </w:r>
            <w:proofErr w:type="gramEnd"/>
          </w:p>
          <w:p w14:paraId="5140F26B" w14:textId="77777777" w:rsidR="001C523A" w:rsidRPr="001C523A" w:rsidRDefault="001C523A" w:rsidP="001C523A">
            <w:pPr>
              <w:rPr>
                <w:rFonts w:eastAsiaTheme="minorEastAsia"/>
                <w:b/>
                <w:bCs/>
                <w:szCs w:val="24"/>
              </w:rPr>
            </w:pPr>
          </w:p>
        </w:tc>
      </w:tr>
    </w:tbl>
    <w:p w14:paraId="0AAC35DD" w14:textId="77777777" w:rsidR="00994888" w:rsidRDefault="00994888"/>
    <w:sectPr w:rsidR="00994888" w:rsidSect="00994888">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4989" w14:textId="77777777" w:rsidR="001C523A" w:rsidRDefault="001C523A" w:rsidP="001C523A">
      <w:pPr>
        <w:spacing w:after="0" w:line="240" w:lineRule="auto"/>
      </w:pPr>
      <w:r>
        <w:separator/>
      </w:r>
    </w:p>
  </w:endnote>
  <w:endnote w:type="continuationSeparator" w:id="0">
    <w:p w14:paraId="0C6C2B15" w14:textId="77777777" w:rsidR="001C523A" w:rsidRDefault="001C523A" w:rsidP="001C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73770"/>
      <w:docPartObj>
        <w:docPartGallery w:val="Page Numbers (Bottom of Page)"/>
        <w:docPartUnique/>
      </w:docPartObj>
    </w:sdtPr>
    <w:sdtEndPr>
      <w:rPr>
        <w:noProof/>
      </w:rPr>
    </w:sdtEndPr>
    <w:sdtContent>
      <w:p w14:paraId="7B289BD0" w14:textId="77777777" w:rsidR="001C523A" w:rsidRDefault="001C52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E846E" w14:textId="77777777" w:rsidR="001C523A" w:rsidRDefault="001C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2B8C" w14:textId="77777777" w:rsidR="001C523A" w:rsidRDefault="001C523A" w:rsidP="001C523A">
      <w:pPr>
        <w:spacing w:after="0" w:line="240" w:lineRule="auto"/>
      </w:pPr>
      <w:r>
        <w:separator/>
      </w:r>
    </w:p>
  </w:footnote>
  <w:footnote w:type="continuationSeparator" w:id="0">
    <w:p w14:paraId="57B3C122" w14:textId="77777777" w:rsidR="001C523A" w:rsidRDefault="001C523A" w:rsidP="001C5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none"/>
      <w:pStyle w:val="Heading1"/>
      <w:lvlText w:val=""/>
      <w:lvlJc w:val="left"/>
      <w:pPr>
        <w:tabs>
          <w:tab w:val="num" w:pos="432"/>
        </w:tabs>
        <w:ind w:left="432" w:hanging="432"/>
      </w:pPr>
    </w:lvl>
    <w:lvl w:ilvl="1" w:tplc="3F702A20">
      <w:start w:val="1"/>
      <w:numFmt w:val="none"/>
      <w:pStyle w:val="Heading2"/>
      <w:lvlText w:val=""/>
      <w:lvlJc w:val="left"/>
      <w:pPr>
        <w:tabs>
          <w:tab w:val="num" w:pos="576"/>
        </w:tabs>
        <w:ind w:left="576" w:hanging="576"/>
      </w:pPr>
    </w:lvl>
    <w:lvl w:ilvl="2" w:tplc="61F8EF08">
      <w:start w:val="1"/>
      <w:numFmt w:val="none"/>
      <w:pStyle w:val="Heading3"/>
      <w:lvlText w:val=""/>
      <w:lvlJc w:val="left"/>
      <w:pPr>
        <w:tabs>
          <w:tab w:val="num" w:pos="720"/>
        </w:tabs>
        <w:ind w:left="720" w:hanging="720"/>
      </w:pPr>
    </w:lvl>
    <w:lvl w:ilvl="3" w:tplc="BDF6F70A">
      <w:start w:val="1"/>
      <w:numFmt w:val="none"/>
      <w:pStyle w:val="Heading4"/>
      <w:lvlText w:val=""/>
      <w:lvlJc w:val="left"/>
      <w:pPr>
        <w:tabs>
          <w:tab w:val="num" w:pos="864"/>
        </w:tabs>
        <w:ind w:left="864" w:hanging="864"/>
      </w:pPr>
    </w:lvl>
    <w:lvl w:ilvl="4" w:tplc="C44E895C">
      <w:start w:val="1"/>
      <w:numFmt w:val="none"/>
      <w:pStyle w:val="Heading5"/>
      <w:lvlText w:val=""/>
      <w:lvlJc w:val="left"/>
      <w:pPr>
        <w:tabs>
          <w:tab w:val="num" w:pos="1008"/>
        </w:tabs>
        <w:ind w:left="1008" w:hanging="1008"/>
      </w:pPr>
    </w:lvl>
    <w:lvl w:ilvl="5" w:tplc="260C090A">
      <w:start w:val="1"/>
      <w:numFmt w:val="none"/>
      <w:pStyle w:val="Heading6"/>
      <w:lvlText w:val=""/>
      <w:lvlJc w:val="left"/>
      <w:pPr>
        <w:tabs>
          <w:tab w:val="num" w:pos="1152"/>
        </w:tabs>
        <w:ind w:left="1152" w:hanging="1152"/>
      </w:pPr>
    </w:lvl>
    <w:lvl w:ilvl="6" w:tplc="16C6326C">
      <w:start w:val="1"/>
      <w:numFmt w:val="none"/>
      <w:pStyle w:val="Heading7"/>
      <w:lvlText w:val=""/>
      <w:lvlJc w:val="left"/>
      <w:pPr>
        <w:tabs>
          <w:tab w:val="num" w:pos="1296"/>
        </w:tabs>
        <w:ind w:left="1296" w:hanging="1296"/>
      </w:pPr>
    </w:lvl>
    <w:lvl w:ilvl="7" w:tplc="B88C4956">
      <w:start w:val="1"/>
      <w:numFmt w:val="none"/>
      <w:pStyle w:val="Heading8"/>
      <w:lvlText w:val=""/>
      <w:lvlJc w:val="left"/>
      <w:pPr>
        <w:tabs>
          <w:tab w:val="num" w:pos="1440"/>
        </w:tabs>
        <w:ind w:left="1440" w:hanging="1440"/>
      </w:pPr>
    </w:lvl>
    <w:lvl w:ilvl="8" w:tplc="D14E47A8">
      <w:start w:val="1"/>
      <w:numFmt w:val="none"/>
      <w:pStyle w:val="Heading9"/>
      <w:lvlText w:val=""/>
      <w:lvlJc w:val="left"/>
      <w:pPr>
        <w:tabs>
          <w:tab w:val="num" w:pos="1584"/>
        </w:tabs>
        <w:ind w:left="1584" w:hanging="1584"/>
      </w:pPr>
    </w:lvl>
  </w:abstractNum>
  <w:abstractNum w:abstractNumId="1" w15:restartNumberingAfterBreak="0">
    <w:nsid w:val="070C7514"/>
    <w:multiLevelType w:val="hybridMultilevel"/>
    <w:tmpl w:val="C5D2B54A"/>
    <w:lvl w:ilvl="0" w:tplc="846E1588">
      <w:start w:val="1"/>
      <w:numFmt w:val="lowerLetter"/>
      <w:lvlText w:val="%1."/>
      <w:lvlJc w:val="left"/>
      <w:pPr>
        <w:ind w:left="720" w:hanging="360"/>
      </w:pPr>
    </w:lvl>
    <w:lvl w:ilvl="1" w:tplc="585E75BA">
      <w:start w:val="1"/>
      <w:numFmt w:val="lowerLetter"/>
      <w:lvlText w:val="%2."/>
      <w:lvlJc w:val="left"/>
      <w:pPr>
        <w:ind w:left="1440" w:hanging="360"/>
      </w:pPr>
    </w:lvl>
    <w:lvl w:ilvl="2" w:tplc="D16CCA3A">
      <w:start w:val="1"/>
      <w:numFmt w:val="lowerRoman"/>
      <w:lvlText w:val="%3."/>
      <w:lvlJc w:val="right"/>
      <w:pPr>
        <w:ind w:left="2160" w:hanging="180"/>
      </w:pPr>
    </w:lvl>
    <w:lvl w:ilvl="3" w:tplc="9A2E7978">
      <w:start w:val="1"/>
      <w:numFmt w:val="decimal"/>
      <w:lvlText w:val="%4."/>
      <w:lvlJc w:val="left"/>
      <w:pPr>
        <w:ind w:left="2880" w:hanging="360"/>
      </w:pPr>
    </w:lvl>
    <w:lvl w:ilvl="4" w:tplc="5C40740E">
      <w:start w:val="1"/>
      <w:numFmt w:val="lowerLetter"/>
      <w:lvlText w:val="%5."/>
      <w:lvlJc w:val="left"/>
      <w:pPr>
        <w:ind w:left="3600" w:hanging="360"/>
      </w:pPr>
    </w:lvl>
    <w:lvl w:ilvl="5" w:tplc="AA5E80C2">
      <w:start w:val="1"/>
      <w:numFmt w:val="lowerRoman"/>
      <w:lvlText w:val="%6."/>
      <w:lvlJc w:val="right"/>
      <w:pPr>
        <w:ind w:left="4320" w:hanging="180"/>
      </w:pPr>
    </w:lvl>
    <w:lvl w:ilvl="6" w:tplc="252C6E62">
      <w:start w:val="1"/>
      <w:numFmt w:val="decimal"/>
      <w:lvlText w:val="%7."/>
      <w:lvlJc w:val="left"/>
      <w:pPr>
        <w:ind w:left="5040" w:hanging="360"/>
      </w:pPr>
    </w:lvl>
    <w:lvl w:ilvl="7" w:tplc="0FAA70FA">
      <w:start w:val="1"/>
      <w:numFmt w:val="lowerLetter"/>
      <w:lvlText w:val="%8."/>
      <w:lvlJc w:val="left"/>
      <w:pPr>
        <w:ind w:left="5760" w:hanging="360"/>
      </w:pPr>
    </w:lvl>
    <w:lvl w:ilvl="8" w:tplc="8DB00B8A">
      <w:start w:val="1"/>
      <w:numFmt w:val="lowerRoman"/>
      <w:lvlText w:val="%9."/>
      <w:lvlJc w:val="right"/>
      <w:pPr>
        <w:ind w:left="6480" w:hanging="180"/>
      </w:pPr>
    </w:lvl>
  </w:abstractNum>
  <w:abstractNum w:abstractNumId="2" w15:restartNumberingAfterBreak="0">
    <w:nsid w:val="0D0234D4"/>
    <w:multiLevelType w:val="hybridMultilevel"/>
    <w:tmpl w:val="CDACE9C4"/>
    <w:lvl w:ilvl="0" w:tplc="B0705C6A">
      <w:start w:val="1"/>
      <w:numFmt w:val="bullet"/>
      <w:lvlText w:val="·"/>
      <w:lvlJc w:val="left"/>
      <w:pPr>
        <w:ind w:left="720" w:hanging="360"/>
      </w:pPr>
      <w:rPr>
        <w:rFonts w:ascii="Symbol" w:hAnsi="Symbol" w:hint="default"/>
      </w:rPr>
    </w:lvl>
    <w:lvl w:ilvl="1" w:tplc="BDE0EFB0">
      <w:start w:val="1"/>
      <w:numFmt w:val="bullet"/>
      <w:lvlText w:val="o"/>
      <w:lvlJc w:val="left"/>
      <w:pPr>
        <w:ind w:left="1440" w:hanging="360"/>
      </w:pPr>
      <w:rPr>
        <w:rFonts w:ascii="Times New Roman" w:hAnsi="Times New Roman" w:cs="Times New Roman" w:hint="default"/>
      </w:rPr>
    </w:lvl>
    <w:lvl w:ilvl="2" w:tplc="CF1AA976">
      <w:start w:val="1"/>
      <w:numFmt w:val="bullet"/>
      <w:lvlText w:val=""/>
      <w:lvlJc w:val="left"/>
      <w:pPr>
        <w:ind w:left="2160" w:hanging="360"/>
      </w:pPr>
      <w:rPr>
        <w:rFonts w:ascii="Wingdings" w:hAnsi="Wingdings" w:hint="default"/>
      </w:rPr>
    </w:lvl>
    <w:lvl w:ilvl="3" w:tplc="99BC63A4">
      <w:start w:val="1"/>
      <w:numFmt w:val="bullet"/>
      <w:lvlText w:val=""/>
      <w:lvlJc w:val="left"/>
      <w:pPr>
        <w:ind w:left="2880" w:hanging="360"/>
      </w:pPr>
      <w:rPr>
        <w:rFonts w:ascii="Symbol" w:hAnsi="Symbol" w:hint="default"/>
      </w:rPr>
    </w:lvl>
    <w:lvl w:ilvl="4" w:tplc="DEA60AEE">
      <w:start w:val="1"/>
      <w:numFmt w:val="bullet"/>
      <w:lvlText w:val="o"/>
      <w:lvlJc w:val="left"/>
      <w:pPr>
        <w:ind w:left="3600" w:hanging="360"/>
      </w:pPr>
      <w:rPr>
        <w:rFonts w:ascii="Courier New" w:hAnsi="Courier New" w:cs="Times New Roman" w:hint="default"/>
      </w:rPr>
    </w:lvl>
    <w:lvl w:ilvl="5" w:tplc="99D60BB0">
      <w:start w:val="1"/>
      <w:numFmt w:val="bullet"/>
      <w:lvlText w:val=""/>
      <w:lvlJc w:val="left"/>
      <w:pPr>
        <w:ind w:left="4320" w:hanging="360"/>
      </w:pPr>
      <w:rPr>
        <w:rFonts w:ascii="Wingdings" w:hAnsi="Wingdings" w:hint="default"/>
      </w:rPr>
    </w:lvl>
    <w:lvl w:ilvl="6" w:tplc="D3DC5BCA">
      <w:start w:val="1"/>
      <w:numFmt w:val="bullet"/>
      <w:lvlText w:val=""/>
      <w:lvlJc w:val="left"/>
      <w:pPr>
        <w:ind w:left="5040" w:hanging="360"/>
      </w:pPr>
      <w:rPr>
        <w:rFonts w:ascii="Symbol" w:hAnsi="Symbol" w:hint="default"/>
      </w:rPr>
    </w:lvl>
    <w:lvl w:ilvl="7" w:tplc="B8BA62EA">
      <w:start w:val="1"/>
      <w:numFmt w:val="bullet"/>
      <w:lvlText w:val="o"/>
      <w:lvlJc w:val="left"/>
      <w:pPr>
        <w:ind w:left="5760" w:hanging="360"/>
      </w:pPr>
      <w:rPr>
        <w:rFonts w:ascii="Courier New" w:hAnsi="Courier New" w:cs="Times New Roman" w:hint="default"/>
      </w:rPr>
    </w:lvl>
    <w:lvl w:ilvl="8" w:tplc="458A190E">
      <w:start w:val="1"/>
      <w:numFmt w:val="bullet"/>
      <w:lvlText w:val=""/>
      <w:lvlJc w:val="left"/>
      <w:pPr>
        <w:ind w:left="6480" w:hanging="360"/>
      </w:pPr>
      <w:rPr>
        <w:rFonts w:ascii="Wingdings" w:hAnsi="Wingdings" w:hint="default"/>
      </w:rPr>
    </w:lvl>
  </w:abstractNum>
  <w:abstractNum w:abstractNumId="3" w15:restartNumberingAfterBreak="0">
    <w:nsid w:val="104E2B79"/>
    <w:multiLevelType w:val="hybridMultilevel"/>
    <w:tmpl w:val="DF009FAC"/>
    <w:lvl w:ilvl="0" w:tplc="2FE24D22">
      <w:start w:val="1"/>
      <w:numFmt w:val="bullet"/>
      <w:lvlText w:val=""/>
      <w:lvlJc w:val="left"/>
      <w:pPr>
        <w:ind w:left="720" w:hanging="360"/>
      </w:pPr>
      <w:rPr>
        <w:rFonts w:ascii="Symbol" w:hAnsi="Symbol" w:hint="default"/>
      </w:rPr>
    </w:lvl>
    <w:lvl w:ilvl="1" w:tplc="850C84F0">
      <w:start w:val="1"/>
      <w:numFmt w:val="bullet"/>
      <w:lvlText w:val=""/>
      <w:lvlJc w:val="left"/>
      <w:pPr>
        <w:ind w:left="1440" w:hanging="360"/>
      </w:pPr>
      <w:rPr>
        <w:rFonts w:ascii="Symbol" w:hAnsi="Symbol" w:hint="default"/>
      </w:rPr>
    </w:lvl>
    <w:lvl w:ilvl="2" w:tplc="6E3692AA">
      <w:start w:val="1"/>
      <w:numFmt w:val="bullet"/>
      <w:lvlText w:val=""/>
      <w:lvlJc w:val="left"/>
      <w:pPr>
        <w:ind w:left="2160" w:hanging="360"/>
      </w:pPr>
      <w:rPr>
        <w:rFonts w:ascii="Wingdings" w:hAnsi="Wingdings" w:hint="default"/>
      </w:rPr>
    </w:lvl>
    <w:lvl w:ilvl="3" w:tplc="EE8E831E">
      <w:start w:val="1"/>
      <w:numFmt w:val="bullet"/>
      <w:lvlText w:val=""/>
      <w:lvlJc w:val="left"/>
      <w:pPr>
        <w:ind w:left="2880" w:hanging="360"/>
      </w:pPr>
      <w:rPr>
        <w:rFonts w:ascii="Symbol" w:hAnsi="Symbol" w:hint="default"/>
      </w:rPr>
    </w:lvl>
    <w:lvl w:ilvl="4" w:tplc="AF90B97A">
      <w:start w:val="1"/>
      <w:numFmt w:val="bullet"/>
      <w:lvlText w:val="o"/>
      <w:lvlJc w:val="left"/>
      <w:pPr>
        <w:ind w:left="3600" w:hanging="360"/>
      </w:pPr>
      <w:rPr>
        <w:rFonts w:ascii="Courier New" w:hAnsi="Courier New" w:cs="Times New Roman" w:hint="default"/>
      </w:rPr>
    </w:lvl>
    <w:lvl w:ilvl="5" w:tplc="FCDE9CDC">
      <w:start w:val="1"/>
      <w:numFmt w:val="bullet"/>
      <w:lvlText w:val=""/>
      <w:lvlJc w:val="left"/>
      <w:pPr>
        <w:ind w:left="4320" w:hanging="360"/>
      </w:pPr>
      <w:rPr>
        <w:rFonts w:ascii="Wingdings" w:hAnsi="Wingdings" w:hint="default"/>
      </w:rPr>
    </w:lvl>
    <w:lvl w:ilvl="6" w:tplc="45BCB010">
      <w:start w:val="1"/>
      <w:numFmt w:val="bullet"/>
      <w:lvlText w:val=""/>
      <w:lvlJc w:val="left"/>
      <w:pPr>
        <w:ind w:left="5040" w:hanging="360"/>
      </w:pPr>
      <w:rPr>
        <w:rFonts w:ascii="Symbol" w:hAnsi="Symbol" w:hint="default"/>
      </w:rPr>
    </w:lvl>
    <w:lvl w:ilvl="7" w:tplc="D4D8F7F8">
      <w:start w:val="1"/>
      <w:numFmt w:val="bullet"/>
      <w:lvlText w:val="o"/>
      <w:lvlJc w:val="left"/>
      <w:pPr>
        <w:ind w:left="5760" w:hanging="360"/>
      </w:pPr>
      <w:rPr>
        <w:rFonts w:ascii="Courier New" w:hAnsi="Courier New" w:cs="Times New Roman" w:hint="default"/>
      </w:rPr>
    </w:lvl>
    <w:lvl w:ilvl="8" w:tplc="6BC85E04">
      <w:start w:val="1"/>
      <w:numFmt w:val="bullet"/>
      <w:lvlText w:val=""/>
      <w:lvlJc w:val="left"/>
      <w:pPr>
        <w:ind w:left="6480" w:hanging="360"/>
      </w:pPr>
      <w:rPr>
        <w:rFonts w:ascii="Wingdings" w:hAnsi="Wingdings" w:hint="default"/>
      </w:rPr>
    </w:lvl>
  </w:abstractNum>
  <w:abstractNum w:abstractNumId="4" w15:restartNumberingAfterBreak="0">
    <w:nsid w:val="10B6446B"/>
    <w:multiLevelType w:val="hybridMultilevel"/>
    <w:tmpl w:val="5FA8136A"/>
    <w:lvl w:ilvl="0" w:tplc="3D4024F2">
      <w:start w:val="1"/>
      <w:numFmt w:val="decimal"/>
      <w:lvlText w:val="%1."/>
      <w:lvlJc w:val="left"/>
      <w:pPr>
        <w:ind w:left="720" w:hanging="360"/>
      </w:pPr>
    </w:lvl>
    <w:lvl w:ilvl="1" w:tplc="A7D64E96">
      <w:start w:val="1"/>
      <w:numFmt w:val="lowerLetter"/>
      <w:lvlText w:val="%2."/>
      <w:lvlJc w:val="left"/>
      <w:pPr>
        <w:ind w:left="1440" w:hanging="360"/>
      </w:pPr>
    </w:lvl>
    <w:lvl w:ilvl="2" w:tplc="40DCA2E2">
      <w:start w:val="1"/>
      <w:numFmt w:val="lowerRoman"/>
      <w:lvlText w:val="%3."/>
      <w:lvlJc w:val="right"/>
      <w:pPr>
        <w:ind w:left="2160" w:hanging="180"/>
      </w:pPr>
    </w:lvl>
    <w:lvl w:ilvl="3" w:tplc="53E60D7E">
      <w:start w:val="1"/>
      <w:numFmt w:val="decimal"/>
      <w:lvlText w:val="%4."/>
      <w:lvlJc w:val="left"/>
      <w:pPr>
        <w:ind w:left="2880" w:hanging="360"/>
      </w:pPr>
    </w:lvl>
    <w:lvl w:ilvl="4" w:tplc="DE8C1F06">
      <w:start w:val="1"/>
      <w:numFmt w:val="lowerLetter"/>
      <w:lvlText w:val="%5."/>
      <w:lvlJc w:val="left"/>
      <w:pPr>
        <w:ind w:left="3600" w:hanging="360"/>
      </w:pPr>
    </w:lvl>
    <w:lvl w:ilvl="5" w:tplc="7C0A2C04">
      <w:start w:val="1"/>
      <w:numFmt w:val="lowerRoman"/>
      <w:lvlText w:val="%6."/>
      <w:lvlJc w:val="right"/>
      <w:pPr>
        <w:ind w:left="4320" w:hanging="180"/>
      </w:pPr>
    </w:lvl>
    <w:lvl w:ilvl="6" w:tplc="E51C1D6E">
      <w:start w:val="1"/>
      <w:numFmt w:val="decimal"/>
      <w:lvlText w:val="%7."/>
      <w:lvlJc w:val="left"/>
      <w:pPr>
        <w:ind w:left="5040" w:hanging="360"/>
      </w:pPr>
    </w:lvl>
    <w:lvl w:ilvl="7" w:tplc="4746E070">
      <w:start w:val="1"/>
      <w:numFmt w:val="lowerLetter"/>
      <w:lvlText w:val="%8."/>
      <w:lvlJc w:val="left"/>
      <w:pPr>
        <w:ind w:left="5760" w:hanging="360"/>
      </w:pPr>
    </w:lvl>
    <w:lvl w:ilvl="8" w:tplc="DFA42620">
      <w:start w:val="1"/>
      <w:numFmt w:val="lowerRoman"/>
      <w:lvlText w:val="%9."/>
      <w:lvlJc w:val="right"/>
      <w:pPr>
        <w:ind w:left="6480" w:hanging="180"/>
      </w:pPr>
    </w:lvl>
  </w:abstractNum>
  <w:abstractNum w:abstractNumId="5" w15:restartNumberingAfterBreak="0">
    <w:nsid w:val="12F85822"/>
    <w:multiLevelType w:val="hybridMultilevel"/>
    <w:tmpl w:val="AB5A2D86"/>
    <w:lvl w:ilvl="0" w:tplc="C68805A0">
      <w:start w:val="1"/>
      <w:numFmt w:val="bullet"/>
      <w:lvlText w:val=""/>
      <w:lvlJc w:val="left"/>
      <w:pPr>
        <w:ind w:left="720" w:hanging="360"/>
      </w:pPr>
      <w:rPr>
        <w:rFonts w:ascii="Symbol" w:hAnsi="Symbol" w:hint="default"/>
      </w:rPr>
    </w:lvl>
    <w:lvl w:ilvl="1" w:tplc="44A030E6">
      <w:start w:val="1"/>
      <w:numFmt w:val="bullet"/>
      <w:lvlText w:val="o"/>
      <w:lvlJc w:val="left"/>
      <w:pPr>
        <w:ind w:left="1440" w:hanging="360"/>
      </w:pPr>
      <w:rPr>
        <w:rFonts w:ascii="Courier New" w:hAnsi="Courier New" w:cs="Times New Roman" w:hint="default"/>
      </w:rPr>
    </w:lvl>
    <w:lvl w:ilvl="2" w:tplc="5EFAFE48">
      <w:start w:val="1"/>
      <w:numFmt w:val="bullet"/>
      <w:lvlText w:val=""/>
      <w:lvlJc w:val="left"/>
      <w:pPr>
        <w:ind w:left="2160" w:hanging="360"/>
      </w:pPr>
      <w:rPr>
        <w:rFonts w:ascii="Wingdings" w:hAnsi="Wingdings" w:hint="default"/>
      </w:rPr>
    </w:lvl>
    <w:lvl w:ilvl="3" w:tplc="99EA5576">
      <w:start w:val="1"/>
      <w:numFmt w:val="bullet"/>
      <w:lvlText w:val=""/>
      <w:lvlJc w:val="left"/>
      <w:pPr>
        <w:ind w:left="2880" w:hanging="360"/>
      </w:pPr>
      <w:rPr>
        <w:rFonts w:ascii="Symbol" w:hAnsi="Symbol" w:hint="default"/>
      </w:rPr>
    </w:lvl>
    <w:lvl w:ilvl="4" w:tplc="20245DA2">
      <w:start w:val="1"/>
      <w:numFmt w:val="bullet"/>
      <w:lvlText w:val="o"/>
      <w:lvlJc w:val="left"/>
      <w:pPr>
        <w:ind w:left="3600" w:hanging="360"/>
      </w:pPr>
      <w:rPr>
        <w:rFonts w:ascii="Courier New" w:hAnsi="Courier New" w:cs="Times New Roman" w:hint="default"/>
      </w:rPr>
    </w:lvl>
    <w:lvl w:ilvl="5" w:tplc="8164669C">
      <w:start w:val="1"/>
      <w:numFmt w:val="bullet"/>
      <w:lvlText w:val=""/>
      <w:lvlJc w:val="left"/>
      <w:pPr>
        <w:ind w:left="4320" w:hanging="360"/>
      </w:pPr>
      <w:rPr>
        <w:rFonts w:ascii="Wingdings" w:hAnsi="Wingdings" w:hint="default"/>
      </w:rPr>
    </w:lvl>
    <w:lvl w:ilvl="6" w:tplc="C3CA8E94">
      <w:start w:val="1"/>
      <w:numFmt w:val="bullet"/>
      <w:lvlText w:val=""/>
      <w:lvlJc w:val="left"/>
      <w:pPr>
        <w:ind w:left="5040" w:hanging="360"/>
      </w:pPr>
      <w:rPr>
        <w:rFonts w:ascii="Symbol" w:hAnsi="Symbol" w:hint="default"/>
      </w:rPr>
    </w:lvl>
    <w:lvl w:ilvl="7" w:tplc="419098D2">
      <w:start w:val="1"/>
      <w:numFmt w:val="bullet"/>
      <w:lvlText w:val="o"/>
      <w:lvlJc w:val="left"/>
      <w:pPr>
        <w:ind w:left="5760" w:hanging="360"/>
      </w:pPr>
      <w:rPr>
        <w:rFonts w:ascii="Courier New" w:hAnsi="Courier New" w:cs="Times New Roman" w:hint="default"/>
      </w:rPr>
    </w:lvl>
    <w:lvl w:ilvl="8" w:tplc="19961398">
      <w:start w:val="1"/>
      <w:numFmt w:val="bullet"/>
      <w:lvlText w:val=""/>
      <w:lvlJc w:val="left"/>
      <w:pPr>
        <w:ind w:left="6480" w:hanging="360"/>
      </w:pPr>
      <w:rPr>
        <w:rFonts w:ascii="Wingdings" w:hAnsi="Wingdings" w:hint="default"/>
      </w:rPr>
    </w:lvl>
  </w:abstractNum>
  <w:abstractNum w:abstractNumId="6" w15:restartNumberingAfterBreak="0">
    <w:nsid w:val="14535B3A"/>
    <w:multiLevelType w:val="hybridMultilevel"/>
    <w:tmpl w:val="37B21DFC"/>
    <w:lvl w:ilvl="0" w:tplc="C01445E0">
      <w:start w:val="1"/>
      <w:numFmt w:val="bullet"/>
      <w:lvlText w:val=""/>
      <w:lvlJc w:val="left"/>
      <w:pPr>
        <w:ind w:left="720" w:hanging="360"/>
      </w:pPr>
      <w:rPr>
        <w:rFonts w:ascii="Symbol" w:hAnsi="Symbol" w:hint="default"/>
      </w:rPr>
    </w:lvl>
    <w:lvl w:ilvl="1" w:tplc="F91EB000">
      <w:start w:val="1"/>
      <w:numFmt w:val="bullet"/>
      <w:lvlText w:val=""/>
      <w:lvlJc w:val="left"/>
      <w:pPr>
        <w:ind w:left="1440" w:hanging="360"/>
      </w:pPr>
      <w:rPr>
        <w:rFonts w:ascii="Symbol" w:hAnsi="Symbol" w:hint="default"/>
      </w:rPr>
    </w:lvl>
    <w:lvl w:ilvl="2" w:tplc="8724FF0C">
      <w:start w:val="1"/>
      <w:numFmt w:val="bullet"/>
      <w:lvlText w:val=""/>
      <w:lvlJc w:val="left"/>
      <w:pPr>
        <w:ind w:left="2160" w:hanging="360"/>
      </w:pPr>
      <w:rPr>
        <w:rFonts w:ascii="Wingdings" w:hAnsi="Wingdings" w:hint="default"/>
      </w:rPr>
    </w:lvl>
    <w:lvl w:ilvl="3" w:tplc="1A84B5B2">
      <w:start w:val="1"/>
      <w:numFmt w:val="bullet"/>
      <w:lvlText w:val=""/>
      <w:lvlJc w:val="left"/>
      <w:pPr>
        <w:ind w:left="2880" w:hanging="360"/>
      </w:pPr>
      <w:rPr>
        <w:rFonts w:ascii="Symbol" w:hAnsi="Symbol" w:hint="default"/>
      </w:rPr>
    </w:lvl>
    <w:lvl w:ilvl="4" w:tplc="26D8A6FE">
      <w:start w:val="1"/>
      <w:numFmt w:val="bullet"/>
      <w:lvlText w:val="o"/>
      <w:lvlJc w:val="left"/>
      <w:pPr>
        <w:ind w:left="3600" w:hanging="360"/>
      </w:pPr>
      <w:rPr>
        <w:rFonts w:ascii="Courier New" w:hAnsi="Courier New" w:cs="Times New Roman" w:hint="default"/>
      </w:rPr>
    </w:lvl>
    <w:lvl w:ilvl="5" w:tplc="CA026296">
      <w:start w:val="1"/>
      <w:numFmt w:val="bullet"/>
      <w:lvlText w:val=""/>
      <w:lvlJc w:val="left"/>
      <w:pPr>
        <w:ind w:left="4320" w:hanging="360"/>
      </w:pPr>
      <w:rPr>
        <w:rFonts w:ascii="Wingdings" w:hAnsi="Wingdings" w:hint="default"/>
      </w:rPr>
    </w:lvl>
    <w:lvl w:ilvl="6" w:tplc="938CDB16">
      <w:start w:val="1"/>
      <w:numFmt w:val="bullet"/>
      <w:lvlText w:val=""/>
      <w:lvlJc w:val="left"/>
      <w:pPr>
        <w:ind w:left="5040" w:hanging="360"/>
      </w:pPr>
      <w:rPr>
        <w:rFonts w:ascii="Symbol" w:hAnsi="Symbol" w:hint="default"/>
      </w:rPr>
    </w:lvl>
    <w:lvl w:ilvl="7" w:tplc="8E68B1D2">
      <w:start w:val="1"/>
      <w:numFmt w:val="bullet"/>
      <w:lvlText w:val="o"/>
      <w:lvlJc w:val="left"/>
      <w:pPr>
        <w:ind w:left="5760" w:hanging="360"/>
      </w:pPr>
      <w:rPr>
        <w:rFonts w:ascii="Courier New" w:hAnsi="Courier New" w:cs="Times New Roman" w:hint="default"/>
      </w:rPr>
    </w:lvl>
    <w:lvl w:ilvl="8" w:tplc="6C906128">
      <w:start w:val="1"/>
      <w:numFmt w:val="bullet"/>
      <w:lvlText w:val=""/>
      <w:lvlJc w:val="left"/>
      <w:pPr>
        <w:ind w:left="6480" w:hanging="360"/>
      </w:pPr>
      <w:rPr>
        <w:rFonts w:ascii="Wingdings" w:hAnsi="Wingdings" w:hint="default"/>
      </w:rPr>
    </w:lvl>
  </w:abstractNum>
  <w:abstractNum w:abstractNumId="7" w15:restartNumberingAfterBreak="0">
    <w:nsid w:val="1B37CF52"/>
    <w:multiLevelType w:val="hybridMultilevel"/>
    <w:tmpl w:val="D91A6D36"/>
    <w:lvl w:ilvl="0" w:tplc="1646FB46">
      <w:start w:val="1"/>
      <w:numFmt w:val="decimal"/>
      <w:lvlText w:val="%1."/>
      <w:lvlJc w:val="left"/>
      <w:pPr>
        <w:ind w:left="720" w:hanging="360"/>
      </w:pPr>
    </w:lvl>
    <w:lvl w:ilvl="1" w:tplc="6E2E7E40">
      <w:start w:val="1"/>
      <w:numFmt w:val="lowerLetter"/>
      <w:lvlText w:val="%2."/>
      <w:lvlJc w:val="left"/>
      <w:pPr>
        <w:ind w:left="1440" w:hanging="360"/>
      </w:pPr>
    </w:lvl>
    <w:lvl w:ilvl="2" w:tplc="CBBC62C4">
      <w:start w:val="1"/>
      <w:numFmt w:val="lowerRoman"/>
      <w:lvlText w:val="%3."/>
      <w:lvlJc w:val="right"/>
      <w:pPr>
        <w:ind w:left="2160" w:hanging="180"/>
      </w:pPr>
    </w:lvl>
    <w:lvl w:ilvl="3" w:tplc="565CA3AA">
      <w:start w:val="1"/>
      <w:numFmt w:val="decimal"/>
      <w:lvlText w:val="%4."/>
      <w:lvlJc w:val="left"/>
      <w:pPr>
        <w:ind w:left="2880" w:hanging="360"/>
      </w:pPr>
    </w:lvl>
    <w:lvl w:ilvl="4" w:tplc="1BC23EB6">
      <w:start w:val="1"/>
      <w:numFmt w:val="lowerLetter"/>
      <w:lvlText w:val="%5."/>
      <w:lvlJc w:val="left"/>
      <w:pPr>
        <w:ind w:left="3600" w:hanging="360"/>
      </w:pPr>
    </w:lvl>
    <w:lvl w:ilvl="5" w:tplc="2062CC90">
      <w:start w:val="1"/>
      <w:numFmt w:val="lowerRoman"/>
      <w:lvlText w:val="%6."/>
      <w:lvlJc w:val="right"/>
      <w:pPr>
        <w:ind w:left="4320" w:hanging="180"/>
      </w:pPr>
    </w:lvl>
    <w:lvl w:ilvl="6" w:tplc="38F43046">
      <w:start w:val="1"/>
      <w:numFmt w:val="decimal"/>
      <w:lvlText w:val="%7."/>
      <w:lvlJc w:val="left"/>
      <w:pPr>
        <w:ind w:left="5040" w:hanging="360"/>
      </w:pPr>
    </w:lvl>
    <w:lvl w:ilvl="7" w:tplc="6CA2F8FE">
      <w:start w:val="1"/>
      <w:numFmt w:val="lowerLetter"/>
      <w:lvlText w:val="%8."/>
      <w:lvlJc w:val="left"/>
      <w:pPr>
        <w:ind w:left="5760" w:hanging="360"/>
      </w:pPr>
    </w:lvl>
    <w:lvl w:ilvl="8" w:tplc="DDA48700">
      <w:start w:val="1"/>
      <w:numFmt w:val="lowerRoman"/>
      <w:lvlText w:val="%9."/>
      <w:lvlJc w:val="right"/>
      <w:pPr>
        <w:ind w:left="6480" w:hanging="180"/>
      </w:pPr>
    </w:lvl>
  </w:abstractNum>
  <w:abstractNum w:abstractNumId="8" w15:restartNumberingAfterBreak="0">
    <w:nsid w:val="1D26646A"/>
    <w:multiLevelType w:val="hybridMultilevel"/>
    <w:tmpl w:val="ECCAB7AC"/>
    <w:lvl w:ilvl="0" w:tplc="AEB03E88">
      <w:start w:val="1"/>
      <w:numFmt w:val="bullet"/>
      <w:lvlText w:val=""/>
      <w:lvlJc w:val="left"/>
      <w:pPr>
        <w:ind w:left="720" w:hanging="360"/>
      </w:pPr>
      <w:rPr>
        <w:rFonts w:ascii="Symbol" w:hAnsi="Symbol" w:hint="default"/>
      </w:rPr>
    </w:lvl>
    <w:lvl w:ilvl="1" w:tplc="37C4D816">
      <w:start w:val="1"/>
      <w:numFmt w:val="bullet"/>
      <w:lvlText w:val="o"/>
      <w:lvlJc w:val="left"/>
      <w:pPr>
        <w:ind w:left="1440" w:hanging="360"/>
      </w:pPr>
      <w:rPr>
        <w:rFonts w:ascii="Courier New" w:hAnsi="Courier New" w:cs="Times New Roman" w:hint="default"/>
      </w:rPr>
    </w:lvl>
    <w:lvl w:ilvl="2" w:tplc="67A0DAD0">
      <w:start w:val="1"/>
      <w:numFmt w:val="bullet"/>
      <w:lvlText w:val=""/>
      <w:lvlJc w:val="left"/>
      <w:pPr>
        <w:ind w:left="2160" w:hanging="360"/>
      </w:pPr>
      <w:rPr>
        <w:rFonts w:ascii="Wingdings" w:hAnsi="Wingdings" w:hint="default"/>
      </w:rPr>
    </w:lvl>
    <w:lvl w:ilvl="3" w:tplc="DEB6AC34">
      <w:start w:val="1"/>
      <w:numFmt w:val="bullet"/>
      <w:lvlText w:val=""/>
      <w:lvlJc w:val="left"/>
      <w:pPr>
        <w:ind w:left="2880" w:hanging="360"/>
      </w:pPr>
      <w:rPr>
        <w:rFonts w:ascii="Symbol" w:hAnsi="Symbol" w:hint="default"/>
      </w:rPr>
    </w:lvl>
    <w:lvl w:ilvl="4" w:tplc="C79E73EE">
      <w:start w:val="1"/>
      <w:numFmt w:val="bullet"/>
      <w:lvlText w:val="o"/>
      <w:lvlJc w:val="left"/>
      <w:pPr>
        <w:ind w:left="3600" w:hanging="360"/>
      </w:pPr>
      <w:rPr>
        <w:rFonts w:ascii="Courier New" w:hAnsi="Courier New" w:cs="Times New Roman" w:hint="default"/>
      </w:rPr>
    </w:lvl>
    <w:lvl w:ilvl="5" w:tplc="0EA42C4A">
      <w:start w:val="1"/>
      <w:numFmt w:val="bullet"/>
      <w:lvlText w:val=""/>
      <w:lvlJc w:val="left"/>
      <w:pPr>
        <w:ind w:left="4320" w:hanging="360"/>
      </w:pPr>
      <w:rPr>
        <w:rFonts w:ascii="Wingdings" w:hAnsi="Wingdings" w:hint="default"/>
      </w:rPr>
    </w:lvl>
    <w:lvl w:ilvl="6" w:tplc="8ABE3C68">
      <w:start w:val="1"/>
      <w:numFmt w:val="bullet"/>
      <w:lvlText w:val=""/>
      <w:lvlJc w:val="left"/>
      <w:pPr>
        <w:ind w:left="5040" w:hanging="360"/>
      </w:pPr>
      <w:rPr>
        <w:rFonts w:ascii="Symbol" w:hAnsi="Symbol" w:hint="default"/>
      </w:rPr>
    </w:lvl>
    <w:lvl w:ilvl="7" w:tplc="E45A055E">
      <w:start w:val="1"/>
      <w:numFmt w:val="bullet"/>
      <w:lvlText w:val="o"/>
      <w:lvlJc w:val="left"/>
      <w:pPr>
        <w:ind w:left="5760" w:hanging="360"/>
      </w:pPr>
      <w:rPr>
        <w:rFonts w:ascii="Courier New" w:hAnsi="Courier New" w:cs="Times New Roman" w:hint="default"/>
      </w:rPr>
    </w:lvl>
    <w:lvl w:ilvl="8" w:tplc="67EC4852">
      <w:start w:val="1"/>
      <w:numFmt w:val="bullet"/>
      <w:lvlText w:val=""/>
      <w:lvlJc w:val="left"/>
      <w:pPr>
        <w:ind w:left="6480" w:hanging="360"/>
      </w:pPr>
      <w:rPr>
        <w:rFonts w:ascii="Wingdings" w:hAnsi="Wingdings" w:hint="default"/>
      </w:rPr>
    </w:lvl>
  </w:abstractNum>
  <w:abstractNum w:abstractNumId="9" w15:restartNumberingAfterBreak="0">
    <w:nsid w:val="1E1719B0"/>
    <w:multiLevelType w:val="hybridMultilevel"/>
    <w:tmpl w:val="3140AB3C"/>
    <w:lvl w:ilvl="0" w:tplc="C0C82974">
      <w:start w:val="1"/>
      <w:numFmt w:val="decimal"/>
      <w:lvlText w:val="%1."/>
      <w:lvlJc w:val="left"/>
      <w:pPr>
        <w:ind w:left="720" w:hanging="360"/>
      </w:pPr>
    </w:lvl>
    <w:lvl w:ilvl="1" w:tplc="93BE5F4C">
      <w:start w:val="1"/>
      <w:numFmt w:val="lowerLetter"/>
      <w:lvlText w:val="%2."/>
      <w:lvlJc w:val="left"/>
      <w:pPr>
        <w:ind w:left="1440" w:hanging="360"/>
      </w:pPr>
    </w:lvl>
    <w:lvl w:ilvl="2" w:tplc="67861644">
      <w:start w:val="1"/>
      <w:numFmt w:val="lowerRoman"/>
      <w:lvlText w:val="%3."/>
      <w:lvlJc w:val="right"/>
      <w:pPr>
        <w:ind w:left="2160" w:hanging="180"/>
      </w:pPr>
    </w:lvl>
    <w:lvl w:ilvl="3" w:tplc="ACA0E24E">
      <w:start w:val="1"/>
      <w:numFmt w:val="decimal"/>
      <w:lvlText w:val="%4."/>
      <w:lvlJc w:val="left"/>
      <w:pPr>
        <w:ind w:left="2880" w:hanging="360"/>
      </w:pPr>
    </w:lvl>
    <w:lvl w:ilvl="4" w:tplc="82929206">
      <w:start w:val="1"/>
      <w:numFmt w:val="lowerLetter"/>
      <w:lvlText w:val="%5."/>
      <w:lvlJc w:val="left"/>
      <w:pPr>
        <w:ind w:left="3600" w:hanging="360"/>
      </w:pPr>
    </w:lvl>
    <w:lvl w:ilvl="5" w:tplc="8FC02FFE">
      <w:start w:val="1"/>
      <w:numFmt w:val="lowerRoman"/>
      <w:lvlText w:val="%6."/>
      <w:lvlJc w:val="right"/>
      <w:pPr>
        <w:ind w:left="4320" w:hanging="180"/>
      </w:pPr>
    </w:lvl>
    <w:lvl w:ilvl="6" w:tplc="997A8C00">
      <w:start w:val="1"/>
      <w:numFmt w:val="decimal"/>
      <w:lvlText w:val="%7."/>
      <w:lvlJc w:val="left"/>
      <w:pPr>
        <w:ind w:left="5040" w:hanging="360"/>
      </w:pPr>
    </w:lvl>
    <w:lvl w:ilvl="7" w:tplc="83EEA106">
      <w:start w:val="1"/>
      <w:numFmt w:val="lowerLetter"/>
      <w:lvlText w:val="%8."/>
      <w:lvlJc w:val="left"/>
      <w:pPr>
        <w:ind w:left="5760" w:hanging="360"/>
      </w:pPr>
    </w:lvl>
    <w:lvl w:ilvl="8" w:tplc="EA16DF38">
      <w:start w:val="1"/>
      <w:numFmt w:val="lowerRoman"/>
      <w:lvlText w:val="%9."/>
      <w:lvlJc w:val="right"/>
      <w:pPr>
        <w:ind w:left="6480" w:hanging="180"/>
      </w:pPr>
    </w:lvl>
  </w:abstractNum>
  <w:abstractNum w:abstractNumId="10" w15:restartNumberingAfterBreak="0">
    <w:nsid w:val="2948C883"/>
    <w:multiLevelType w:val="hybridMultilevel"/>
    <w:tmpl w:val="59129962"/>
    <w:lvl w:ilvl="0" w:tplc="B9B4C120">
      <w:start w:val="1"/>
      <w:numFmt w:val="decimal"/>
      <w:lvlText w:val="%1."/>
      <w:lvlJc w:val="left"/>
      <w:pPr>
        <w:ind w:left="720" w:hanging="360"/>
      </w:pPr>
    </w:lvl>
    <w:lvl w:ilvl="1" w:tplc="99AE1F2C">
      <w:start w:val="1"/>
      <w:numFmt w:val="lowerLetter"/>
      <w:lvlText w:val="%2."/>
      <w:lvlJc w:val="left"/>
      <w:pPr>
        <w:ind w:left="1440" w:hanging="360"/>
      </w:pPr>
    </w:lvl>
    <w:lvl w:ilvl="2" w:tplc="45FA1126">
      <w:start w:val="1"/>
      <w:numFmt w:val="lowerRoman"/>
      <w:lvlText w:val="%3."/>
      <w:lvlJc w:val="right"/>
      <w:pPr>
        <w:ind w:left="2160" w:hanging="180"/>
      </w:pPr>
    </w:lvl>
    <w:lvl w:ilvl="3" w:tplc="4E9E7F6C">
      <w:start w:val="1"/>
      <w:numFmt w:val="decimal"/>
      <w:lvlText w:val="%4."/>
      <w:lvlJc w:val="left"/>
      <w:pPr>
        <w:ind w:left="2880" w:hanging="360"/>
      </w:pPr>
    </w:lvl>
    <w:lvl w:ilvl="4" w:tplc="CA800726">
      <w:start w:val="1"/>
      <w:numFmt w:val="lowerLetter"/>
      <w:lvlText w:val="%5."/>
      <w:lvlJc w:val="left"/>
      <w:pPr>
        <w:ind w:left="3600" w:hanging="360"/>
      </w:pPr>
    </w:lvl>
    <w:lvl w:ilvl="5" w:tplc="82BE45D0">
      <w:start w:val="1"/>
      <w:numFmt w:val="lowerRoman"/>
      <w:lvlText w:val="%6."/>
      <w:lvlJc w:val="right"/>
      <w:pPr>
        <w:ind w:left="4320" w:hanging="180"/>
      </w:pPr>
    </w:lvl>
    <w:lvl w:ilvl="6" w:tplc="CD968842">
      <w:start w:val="1"/>
      <w:numFmt w:val="decimal"/>
      <w:lvlText w:val="%7."/>
      <w:lvlJc w:val="left"/>
      <w:pPr>
        <w:ind w:left="5040" w:hanging="360"/>
      </w:pPr>
    </w:lvl>
    <w:lvl w:ilvl="7" w:tplc="E9A023BA">
      <w:start w:val="1"/>
      <w:numFmt w:val="lowerLetter"/>
      <w:lvlText w:val="%8."/>
      <w:lvlJc w:val="left"/>
      <w:pPr>
        <w:ind w:left="5760" w:hanging="360"/>
      </w:pPr>
    </w:lvl>
    <w:lvl w:ilvl="8" w:tplc="E03ACD30">
      <w:start w:val="1"/>
      <w:numFmt w:val="lowerRoman"/>
      <w:lvlText w:val="%9."/>
      <w:lvlJc w:val="right"/>
      <w:pPr>
        <w:ind w:left="6480" w:hanging="180"/>
      </w:pPr>
    </w:lvl>
  </w:abstractNum>
  <w:abstractNum w:abstractNumId="11" w15:restartNumberingAfterBreak="0">
    <w:nsid w:val="3010208F"/>
    <w:multiLevelType w:val="hybridMultilevel"/>
    <w:tmpl w:val="9AE00206"/>
    <w:lvl w:ilvl="0" w:tplc="F4B2F6DA">
      <w:start w:val="1"/>
      <w:numFmt w:val="bullet"/>
      <w:lvlText w:val=""/>
      <w:lvlJc w:val="left"/>
      <w:pPr>
        <w:ind w:left="720" w:hanging="360"/>
      </w:pPr>
      <w:rPr>
        <w:rFonts w:ascii="Symbol" w:hAnsi="Symbol" w:hint="default"/>
      </w:rPr>
    </w:lvl>
    <w:lvl w:ilvl="1" w:tplc="8F34378C">
      <w:start w:val="1"/>
      <w:numFmt w:val="bullet"/>
      <w:lvlText w:val="o"/>
      <w:lvlJc w:val="left"/>
      <w:pPr>
        <w:ind w:left="1440" w:hanging="360"/>
      </w:pPr>
      <w:rPr>
        <w:rFonts w:ascii="Courier New" w:hAnsi="Courier New" w:cs="Times New Roman" w:hint="default"/>
      </w:rPr>
    </w:lvl>
    <w:lvl w:ilvl="2" w:tplc="47D63D5C">
      <w:start w:val="1"/>
      <w:numFmt w:val="bullet"/>
      <w:lvlText w:val=""/>
      <w:lvlJc w:val="left"/>
      <w:pPr>
        <w:ind w:left="2160" w:hanging="360"/>
      </w:pPr>
      <w:rPr>
        <w:rFonts w:ascii="Wingdings" w:hAnsi="Wingdings" w:hint="default"/>
      </w:rPr>
    </w:lvl>
    <w:lvl w:ilvl="3" w:tplc="830E1CA4">
      <w:start w:val="1"/>
      <w:numFmt w:val="bullet"/>
      <w:lvlText w:val=""/>
      <w:lvlJc w:val="left"/>
      <w:pPr>
        <w:ind w:left="2880" w:hanging="360"/>
      </w:pPr>
      <w:rPr>
        <w:rFonts w:ascii="Symbol" w:hAnsi="Symbol" w:hint="default"/>
      </w:rPr>
    </w:lvl>
    <w:lvl w:ilvl="4" w:tplc="036CBECA">
      <w:start w:val="1"/>
      <w:numFmt w:val="bullet"/>
      <w:lvlText w:val="o"/>
      <w:lvlJc w:val="left"/>
      <w:pPr>
        <w:ind w:left="3600" w:hanging="360"/>
      </w:pPr>
      <w:rPr>
        <w:rFonts w:ascii="Courier New" w:hAnsi="Courier New" w:cs="Times New Roman" w:hint="default"/>
      </w:rPr>
    </w:lvl>
    <w:lvl w:ilvl="5" w:tplc="F208B40A">
      <w:start w:val="1"/>
      <w:numFmt w:val="bullet"/>
      <w:lvlText w:val=""/>
      <w:lvlJc w:val="left"/>
      <w:pPr>
        <w:ind w:left="4320" w:hanging="360"/>
      </w:pPr>
      <w:rPr>
        <w:rFonts w:ascii="Wingdings" w:hAnsi="Wingdings" w:hint="default"/>
      </w:rPr>
    </w:lvl>
    <w:lvl w:ilvl="6" w:tplc="631A5D62">
      <w:start w:val="1"/>
      <w:numFmt w:val="bullet"/>
      <w:lvlText w:val=""/>
      <w:lvlJc w:val="left"/>
      <w:pPr>
        <w:ind w:left="5040" w:hanging="360"/>
      </w:pPr>
      <w:rPr>
        <w:rFonts w:ascii="Symbol" w:hAnsi="Symbol" w:hint="default"/>
      </w:rPr>
    </w:lvl>
    <w:lvl w:ilvl="7" w:tplc="03A87B7C">
      <w:start w:val="1"/>
      <w:numFmt w:val="bullet"/>
      <w:lvlText w:val="o"/>
      <w:lvlJc w:val="left"/>
      <w:pPr>
        <w:ind w:left="5760" w:hanging="360"/>
      </w:pPr>
      <w:rPr>
        <w:rFonts w:ascii="Courier New" w:hAnsi="Courier New" w:cs="Times New Roman" w:hint="default"/>
      </w:rPr>
    </w:lvl>
    <w:lvl w:ilvl="8" w:tplc="BC127A46">
      <w:start w:val="1"/>
      <w:numFmt w:val="bullet"/>
      <w:lvlText w:val=""/>
      <w:lvlJc w:val="left"/>
      <w:pPr>
        <w:ind w:left="6480" w:hanging="360"/>
      </w:pPr>
      <w:rPr>
        <w:rFonts w:ascii="Wingdings" w:hAnsi="Wingdings" w:hint="default"/>
      </w:rPr>
    </w:lvl>
  </w:abstractNum>
  <w:abstractNum w:abstractNumId="12" w15:restartNumberingAfterBreak="0">
    <w:nsid w:val="3E0FC589"/>
    <w:multiLevelType w:val="hybridMultilevel"/>
    <w:tmpl w:val="C7E8B594"/>
    <w:lvl w:ilvl="0" w:tplc="86420D5E">
      <w:start w:val="1"/>
      <w:numFmt w:val="decimal"/>
      <w:lvlText w:val="%1."/>
      <w:lvlJc w:val="left"/>
      <w:pPr>
        <w:ind w:left="720" w:hanging="360"/>
      </w:pPr>
    </w:lvl>
    <w:lvl w:ilvl="1" w:tplc="4BF2D93C">
      <w:start w:val="1"/>
      <w:numFmt w:val="lowerLetter"/>
      <w:lvlText w:val="%2."/>
      <w:lvlJc w:val="left"/>
      <w:pPr>
        <w:ind w:left="1440" w:hanging="360"/>
      </w:pPr>
    </w:lvl>
    <w:lvl w:ilvl="2" w:tplc="675EDC4C">
      <w:start w:val="1"/>
      <w:numFmt w:val="lowerRoman"/>
      <w:lvlText w:val="%3."/>
      <w:lvlJc w:val="right"/>
      <w:pPr>
        <w:ind w:left="2160" w:hanging="180"/>
      </w:pPr>
    </w:lvl>
    <w:lvl w:ilvl="3" w:tplc="05CCC44C">
      <w:start w:val="1"/>
      <w:numFmt w:val="decimal"/>
      <w:lvlText w:val="%4."/>
      <w:lvlJc w:val="left"/>
      <w:pPr>
        <w:ind w:left="2880" w:hanging="360"/>
      </w:pPr>
    </w:lvl>
    <w:lvl w:ilvl="4" w:tplc="2040B1C4">
      <w:start w:val="1"/>
      <w:numFmt w:val="lowerLetter"/>
      <w:lvlText w:val="%5."/>
      <w:lvlJc w:val="left"/>
      <w:pPr>
        <w:ind w:left="3600" w:hanging="360"/>
      </w:pPr>
    </w:lvl>
    <w:lvl w:ilvl="5" w:tplc="60BEBD58">
      <w:start w:val="1"/>
      <w:numFmt w:val="lowerRoman"/>
      <w:lvlText w:val="%6."/>
      <w:lvlJc w:val="right"/>
      <w:pPr>
        <w:ind w:left="4320" w:hanging="180"/>
      </w:pPr>
    </w:lvl>
    <w:lvl w:ilvl="6" w:tplc="871E107A">
      <w:start w:val="1"/>
      <w:numFmt w:val="decimal"/>
      <w:lvlText w:val="%7."/>
      <w:lvlJc w:val="left"/>
      <w:pPr>
        <w:ind w:left="5040" w:hanging="360"/>
      </w:pPr>
    </w:lvl>
    <w:lvl w:ilvl="7" w:tplc="6DC0F8FC">
      <w:start w:val="1"/>
      <w:numFmt w:val="lowerLetter"/>
      <w:lvlText w:val="%8."/>
      <w:lvlJc w:val="left"/>
      <w:pPr>
        <w:ind w:left="5760" w:hanging="360"/>
      </w:pPr>
    </w:lvl>
    <w:lvl w:ilvl="8" w:tplc="677EE0D4">
      <w:start w:val="1"/>
      <w:numFmt w:val="lowerRoman"/>
      <w:lvlText w:val="%9."/>
      <w:lvlJc w:val="right"/>
      <w:pPr>
        <w:ind w:left="6480" w:hanging="180"/>
      </w:pPr>
    </w:lvl>
  </w:abstractNum>
  <w:abstractNum w:abstractNumId="13" w15:restartNumberingAfterBreak="0">
    <w:nsid w:val="41008BAA"/>
    <w:multiLevelType w:val="hybridMultilevel"/>
    <w:tmpl w:val="A6442966"/>
    <w:lvl w:ilvl="0" w:tplc="BBA419C8">
      <w:start w:val="1"/>
      <w:numFmt w:val="decimal"/>
      <w:lvlText w:val="%1."/>
      <w:lvlJc w:val="left"/>
      <w:pPr>
        <w:ind w:left="720" w:hanging="360"/>
      </w:pPr>
    </w:lvl>
    <w:lvl w:ilvl="1" w:tplc="55A05958">
      <w:start w:val="1"/>
      <w:numFmt w:val="lowerLetter"/>
      <w:lvlText w:val="%2."/>
      <w:lvlJc w:val="left"/>
      <w:pPr>
        <w:ind w:left="1440" w:hanging="360"/>
      </w:pPr>
    </w:lvl>
    <w:lvl w:ilvl="2" w:tplc="FF480644">
      <w:start w:val="1"/>
      <w:numFmt w:val="lowerRoman"/>
      <w:lvlText w:val="%3."/>
      <w:lvlJc w:val="right"/>
      <w:pPr>
        <w:ind w:left="2160" w:hanging="180"/>
      </w:pPr>
    </w:lvl>
    <w:lvl w:ilvl="3" w:tplc="CC127460">
      <w:start w:val="1"/>
      <w:numFmt w:val="decimal"/>
      <w:lvlText w:val="%4."/>
      <w:lvlJc w:val="left"/>
      <w:pPr>
        <w:ind w:left="2880" w:hanging="360"/>
      </w:pPr>
    </w:lvl>
    <w:lvl w:ilvl="4" w:tplc="02ACBC54">
      <w:start w:val="1"/>
      <w:numFmt w:val="lowerLetter"/>
      <w:lvlText w:val="%5."/>
      <w:lvlJc w:val="left"/>
      <w:pPr>
        <w:ind w:left="3600" w:hanging="360"/>
      </w:pPr>
    </w:lvl>
    <w:lvl w:ilvl="5" w:tplc="527E17E8">
      <w:start w:val="1"/>
      <w:numFmt w:val="lowerRoman"/>
      <w:lvlText w:val="%6."/>
      <w:lvlJc w:val="right"/>
      <w:pPr>
        <w:ind w:left="4320" w:hanging="180"/>
      </w:pPr>
    </w:lvl>
    <w:lvl w:ilvl="6" w:tplc="99F49256">
      <w:start w:val="1"/>
      <w:numFmt w:val="decimal"/>
      <w:lvlText w:val="%7."/>
      <w:lvlJc w:val="left"/>
      <w:pPr>
        <w:ind w:left="5040" w:hanging="360"/>
      </w:pPr>
    </w:lvl>
    <w:lvl w:ilvl="7" w:tplc="75B88D6A">
      <w:start w:val="1"/>
      <w:numFmt w:val="lowerLetter"/>
      <w:lvlText w:val="%8."/>
      <w:lvlJc w:val="left"/>
      <w:pPr>
        <w:ind w:left="5760" w:hanging="360"/>
      </w:pPr>
    </w:lvl>
    <w:lvl w:ilvl="8" w:tplc="8758B102">
      <w:start w:val="1"/>
      <w:numFmt w:val="lowerRoman"/>
      <w:lvlText w:val="%9."/>
      <w:lvlJc w:val="right"/>
      <w:pPr>
        <w:ind w:left="6480" w:hanging="180"/>
      </w:pPr>
    </w:lvl>
  </w:abstractNum>
  <w:abstractNum w:abstractNumId="14" w15:restartNumberingAfterBreak="0">
    <w:nsid w:val="47C17E75"/>
    <w:multiLevelType w:val="hybridMultilevel"/>
    <w:tmpl w:val="5CF45EF0"/>
    <w:lvl w:ilvl="0" w:tplc="728E1DB2">
      <w:start w:val="1"/>
      <w:numFmt w:val="bullet"/>
      <w:lvlText w:val=""/>
      <w:lvlJc w:val="left"/>
      <w:pPr>
        <w:ind w:left="720" w:hanging="360"/>
      </w:pPr>
      <w:rPr>
        <w:rFonts w:ascii="Symbol" w:hAnsi="Symbol" w:hint="default"/>
      </w:rPr>
    </w:lvl>
    <w:lvl w:ilvl="1" w:tplc="85D236B6">
      <w:start w:val="1"/>
      <w:numFmt w:val="bullet"/>
      <w:lvlText w:val="o"/>
      <w:lvlJc w:val="left"/>
      <w:pPr>
        <w:ind w:left="1440" w:hanging="360"/>
      </w:pPr>
      <w:rPr>
        <w:rFonts w:ascii="Courier New" w:hAnsi="Courier New" w:cs="Times New Roman" w:hint="default"/>
      </w:rPr>
    </w:lvl>
    <w:lvl w:ilvl="2" w:tplc="31282DAA">
      <w:start w:val="1"/>
      <w:numFmt w:val="bullet"/>
      <w:lvlText w:val=""/>
      <w:lvlJc w:val="left"/>
      <w:pPr>
        <w:ind w:left="2160" w:hanging="360"/>
      </w:pPr>
      <w:rPr>
        <w:rFonts w:ascii="Wingdings" w:hAnsi="Wingdings" w:hint="default"/>
      </w:rPr>
    </w:lvl>
    <w:lvl w:ilvl="3" w:tplc="53A8E7C4">
      <w:start w:val="1"/>
      <w:numFmt w:val="bullet"/>
      <w:lvlText w:val=""/>
      <w:lvlJc w:val="left"/>
      <w:pPr>
        <w:ind w:left="2880" w:hanging="360"/>
      </w:pPr>
      <w:rPr>
        <w:rFonts w:ascii="Symbol" w:hAnsi="Symbol" w:hint="default"/>
      </w:rPr>
    </w:lvl>
    <w:lvl w:ilvl="4" w:tplc="EFB6D984">
      <w:start w:val="1"/>
      <w:numFmt w:val="bullet"/>
      <w:lvlText w:val="o"/>
      <w:lvlJc w:val="left"/>
      <w:pPr>
        <w:ind w:left="3600" w:hanging="360"/>
      </w:pPr>
      <w:rPr>
        <w:rFonts w:ascii="Courier New" w:hAnsi="Courier New" w:cs="Times New Roman" w:hint="default"/>
      </w:rPr>
    </w:lvl>
    <w:lvl w:ilvl="5" w:tplc="2DDA60C4">
      <w:start w:val="1"/>
      <w:numFmt w:val="bullet"/>
      <w:lvlText w:val=""/>
      <w:lvlJc w:val="left"/>
      <w:pPr>
        <w:ind w:left="4320" w:hanging="360"/>
      </w:pPr>
      <w:rPr>
        <w:rFonts w:ascii="Wingdings" w:hAnsi="Wingdings" w:hint="default"/>
      </w:rPr>
    </w:lvl>
    <w:lvl w:ilvl="6" w:tplc="D3ACFECC">
      <w:start w:val="1"/>
      <w:numFmt w:val="bullet"/>
      <w:lvlText w:val=""/>
      <w:lvlJc w:val="left"/>
      <w:pPr>
        <w:ind w:left="5040" w:hanging="360"/>
      </w:pPr>
      <w:rPr>
        <w:rFonts w:ascii="Symbol" w:hAnsi="Symbol" w:hint="default"/>
      </w:rPr>
    </w:lvl>
    <w:lvl w:ilvl="7" w:tplc="78BA1E8C">
      <w:start w:val="1"/>
      <w:numFmt w:val="bullet"/>
      <w:lvlText w:val="o"/>
      <w:lvlJc w:val="left"/>
      <w:pPr>
        <w:ind w:left="5760" w:hanging="360"/>
      </w:pPr>
      <w:rPr>
        <w:rFonts w:ascii="Courier New" w:hAnsi="Courier New" w:cs="Times New Roman" w:hint="default"/>
      </w:rPr>
    </w:lvl>
    <w:lvl w:ilvl="8" w:tplc="4ED844BC">
      <w:start w:val="1"/>
      <w:numFmt w:val="bullet"/>
      <w:lvlText w:val=""/>
      <w:lvlJc w:val="left"/>
      <w:pPr>
        <w:ind w:left="6480" w:hanging="360"/>
      </w:pPr>
      <w:rPr>
        <w:rFonts w:ascii="Wingdings" w:hAnsi="Wingdings" w:hint="default"/>
      </w:rPr>
    </w:lvl>
  </w:abstractNum>
  <w:abstractNum w:abstractNumId="15" w15:restartNumberingAfterBreak="0">
    <w:nsid w:val="4AC6470C"/>
    <w:multiLevelType w:val="hybridMultilevel"/>
    <w:tmpl w:val="D09A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E06D3"/>
    <w:multiLevelType w:val="hybridMultilevel"/>
    <w:tmpl w:val="0774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D7C4B"/>
    <w:multiLevelType w:val="hybridMultilevel"/>
    <w:tmpl w:val="59A47024"/>
    <w:lvl w:ilvl="0" w:tplc="776E4660">
      <w:start w:val="1"/>
      <w:numFmt w:val="bullet"/>
      <w:lvlText w:val=""/>
      <w:lvlJc w:val="left"/>
      <w:pPr>
        <w:ind w:left="720" w:hanging="360"/>
      </w:pPr>
      <w:rPr>
        <w:rFonts w:ascii="Symbol" w:hAnsi="Symbol" w:hint="default"/>
      </w:rPr>
    </w:lvl>
    <w:lvl w:ilvl="1" w:tplc="3C0055D6">
      <w:start w:val="1"/>
      <w:numFmt w:val="bullet"/>
      <w:lvlText w:val=""/>
      <w:lvlJc w:val="left"/>
      <w:pPr>
        <w:ind w:left="1440" w:hanging="360"/>
      </w:pPr>
      <w:rPr>
        <w:rFonts w:ascii="Symbol" w:hAnsi="Symbol" w:hint="default"/>
      </w:rPr>
    </w:lvl>
    <w:lvl w:ilvl="2" w:tplc="8A9294F0">
      <w:start w:val="1"/>
      <w:numFmt w:val="bullet"/>
      <w:lvlText w:val=""/>
      <w:lvlJc w:val="left"/>
      <w:pPr>
        <w:ind w:left="2160" w:hanging="360"/>
      </w:pPr>
      <w:rPr>
        <w:rFonts w:ascii="Wingdings" w:hAnsi="Wingdings" w:hint="default"/>
      </w:rPr>
    </w:lvl>
    <w:lvl w:ilvl="3" w:tplc="26CA8048">
      <w:start w:val="1"/>
      <w:numFmt w:val="bullet"/>
      <w:lvlText w:val=""/>
      <w:lvlJc w:val="left"/>
      <w:pPr>
        <w:ind w:left="2880" w:hanging="360"/>
      </w:pPr>
      <w:rPr>
        <w:rFonts w:ascii="Symbol" w:hAnsi="Symbol" w:hint="default"/>
      </w:rPr>
    </w:lvl>
    <w:lvl w:ilvl="4" w:tplc="D7A67F54">
      <w:start w:val="1"/>
      <w:numFmt w:val="bullet"/>
      <w:lvlText w:val="o"/>
      <w:lvlJc w:val="left"/>
      <w:pPr>
        <w:ind w:left="3600" w:hanging="360"/>
      </w:pPr>
      <w:rPr>
        <w:rFonts w:ascii="Courier New" w:hAnsi="Courier New" w:cs="Times New Roman" w:hint="default"/>
      </w:rPr>
    </w:lvl>
    <w:lvl w:ilvl="5" w:tplc="3C6ECF36">
      <w:start w:val="1"/>
      <w:numFmt w:val="bullet"/>
      <w:lvlText w:val=""/>
      <w:lvlJc w:val="left"/>
      <w:pPr>
        <w:ind w:left="4320" w:hanging="360"/>
      </w:pPr>
      <w:rPr>
        <w:rFonts w:ascii="Wingdings" w:hAnsi="Wingdings" w:hint="default"/>
      </w:rPr>
    </w:lvl>
    <w:lvl w:ilvl="6" w:tplc="F7BA3BDE">
      <w:start w:val="1"/>
      <w:numFmt w:val="bullet"/>
      <w:lvlText w:val=""/>
      <w:lvlJc w:val="left"/>
      <w:pPr>
        <w:ind w:left="5040" w:hanging="360"/>
      </w:pPr>
      <w:rPr>
        <w:rFonts w:ascii="Symbol" w:hAnsi="Symbol" w:hint="default"/>
      </w:rPr>
    </w:lvl>
    <w:lvl w:ilvl="7" w:tplc="18EA15CC">
      <w:start w:val="1"/>
      <w:numFmt w:val="bullet"/>
      <w:lvlText w:val="o"/>
      <w:lvlJc w:val="left"/>
      <w:pPr>
        <w:ind w:left="5760" w:hanging="360"/>
      </w:pPr>
      <w:rPr>
        <w:rFonts w:ascii="Courier New" w:hAnsi="Courier New" w:cs="Times New Roman" w:hint="default"/>
      </w:rPr>
    </w:lvl>
    <w:lvl w:ilvl="8" w:tplc="7DD28938">
      <w:start w:val="1"/>
      <w:numFmt w:val="bullet"/>
      <w:lvlText w:val=""/>
      <w:lvlJc w:val="left"/>
      <w:pPr>
        <w:ind w:left="6480" w:hanging="360"/>
      </w:pPr>
      <w:rPr>
        <w:rFonts w:ascii="Wingdings" w:hAnsi="Wingdings" w:hint="default"/>
      </w:rPr>
    </w:lvl>
  </w:abstractNum>
  <w:abstractNum w:abstractNumId="18" w15:restartNumberingAfterBreak="0">
    <w:nsid w:val="6342141B"/>
    <w:multiLevelType w:val="hybridMultilevel"/>
    <w:tmpl w:val="EC24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F05F2"/>
    <w:multiLevelType w:val="hybridMultilevel"/>
    <w:tmpl w:val="824C08D6"/>
    <w:lvl w:ilvl="0" w:tplc="04090001">
      <w:start w:val="1"/>
      <w:numFmt w:val="bullet"/>
      <w:lvlText w:val=""/>
      <w:lvlJc w:val="left"/>
      <w:pPr>
        <w:ind w:left="720" w:hanging="360"/>
      </w:pPr>
      <w:rPr>
        <w:rFonts w:ascii="Symbol" w:hAnsi="Symbol" w:hint="default"/>
      </w:rPr>
    </w:lvl>
    <w:lvl w:ilvl="1" w:tplc="93BE5F4C">
      <w:start w:val="1"/>
      <w:numFmt w:val="lowerLetter"/>
      <w:lvlText w:val="%2."/>
      <w:lvlJc w:val="left"/>
      <w:pPr>
        <w:ind w:left="1440" w:hanging="360"/>
      </w:pPr>
    </w:lvl>
    <w:lvl w:ilvl="2" w:tplc="67861644">
      <w:start w:val="1"/>
      <w:numFmt w:val="lowerRoman"/>
      <w:lvlText w:val="%3."/>
      <w:lvlJc w:val="right"/>
      <w:pPr>
        <w:ind w:left="2160" w:hanging="180"/>
      </w:pPr>
    </w:lvl>
    <w:lvl w:ilvl="3" w:tplc="ACA0E24E">
      <w:start w:val="1"/>
      <w:numFmt w:val="decimal"/>
      <w:lvlText w:val="%4."/>
      <w:lvlJc w:val="left"/>
      <w:pPr>
        <w:ind w:left="2880" w:hanging="360"/>
      </w:pPr>
    </w:lvl>
    <w:lvl w:ilvl="4" w:tplc="82929206">
      <w:start w:val="1"/>
      <w:numFmt w:val="lowerLetter"/>
      <w:lvlText w:val="%5."/>
      <w:lvlJc w:val="left"/>
      <w:pPr>
        <w:ind w:left="3600" w:hanging="360"/>
      </w:pPr>
    </w:lvl>
    <w:lvl w:ilvl="5" w:tplc="8FC02FFE">
      <w:start w:val="1"/>
      <w:numFmt w:val="lowerRoman"/>
      <w:lvlText w:val="%6."/>
      <w:lvlJc w:val="right"/>
      <w:pPr>
        <w:ind w:left="4320" w:hanging="180"/>
      </w:pPr>
    </w:lvl>
    <w:lvl w:ilvl="6" w:tplc="997A8C00">
      <w:start w:val="1"/>
      <w:numFmt w:val="decimal"/>
      <w:lvlText w:val="%7."/>
      <w:lvlJc w:val="left"/>
      <w:pPr>
        <w:ind w:left="5040" w:hanging="360"/>
      </w:pPr>
    </w:lvl>
    <w:lvl w:ilvl="7" w:tplc="83EEA106">
      <w:start w:val="1"/>
      <w:numFmt w:val="lowerLetter"/>
      <w:lvlText w:val="%8."/>
      <w:lvlJc w:val="left"/>
      <w:pPr>
        <w:ind w:left="5760" w:hanging="360"/>
      </w:pPr>
    </w:lvl>
    <w:lvl w:ilvl="8" w:tplc="EA16DF38">
      <w:start w:val="1"/>
      <w:numFmt w:val="lowerRoman"/>
      <w:lvlText w:val="%9."/>
      <w:lvlJc w:val="right"/>
      <w:pPr>
        <w:ind w:left="6480" w:hanging="180"/>
      </w:pPr>
    </w:lvl>
  </w:abstractNum>
  <w:abstractNum w:abstractNumId="20" w15:restartNumberingAfterBreak="0">
    <w:nsid w:val="688A6505"/>
    <w:multiLevelType w:val="hybridMultilevel"/>
    <w:tmpl w:val="F6CC82EA"/>
    <w:lvl w:ilvl="0" w:tplc="DBA4E20E">
      <w:start w:val="1"/>
      <w:numFmt w:val="decimal"/>
      <w:lvlText w:val="%1."/>
      <w:lvlJc w:val="left"/>
      <w:pPr>
        <w:ind w:left="720" w:hanging="360"/>
      </w:pPr>
    </w:lvl>
    <w:lvl w:ilvl="1" w:tplc="EABCD186">
      <w:start w:val="1"/>
      <w:numFmt w:val="lowerLetter"/>
      <w:lvlText w:val="%2."/>
      <w:lvlJc w:val="left"/>
      <w:pPr>
        <w:ind w:left="1440" w:hanging="360"/>
      </w:pPr>
    </w:lvl>
    <w:lvl w:ilvl="2" w:tplc="94249F12">
      <w:start w:val="1"/>
      <w:numFmt w:val="lowerRoman"/>
      <w:lvlText w:val="%3."/>
      <w:lvlJc w:val="right"/>
      <w:pPr>
        <w:ind w:left="2160" w:hanging="180"/>
      </w:pPr>
    </w:lvl>
    <w:lvl w:ilvl="3" w:tplc="F5324686">
      <w:start w:val="1"/>
      <w:numFmt w:val="decimal"/>
      <w:lvlText w:val="%4."/>
      <w:lvlJc w:val="left"/>
      <w:pPr>
        <w:ind w:left="2880" w:hanging="360"/>
      </w:pPr>
    </w:lvl>
    <w:lvl w:ilvl="4" w:tplc="D3922DB4">
      <w:start w:val="1"/>
      <w:numFmt w:val="lowerLetter"/>
      <w:lvlText w:val="%5."/>
      <w:lvlJc w:val="left"/>
      <w:pPr>
        <w:ind w:left="3600" w:hanging="360"/>
      </w:pPr>
    </w:lvl>
    <w:lvl w:ilvl="5" w:tplc="BB867D0A">
      <w:start w:val="1"/>
      <w:numFmt w:val="lowerRoman"/>
      <w:lvlText w:val="%6."/>
      <w:lvlJc w:val="right"/>
      <w:pPr>
        <w:ind w:left="4320" w:hanging="180"/>
      </w:pPr>
    </w:lvl>
    <w:lvl w:ilvl="6" w:tplc="507AC9E2">
      <w:start w:val="1"/>
      <w:numFmt w:val="decimal"/>
      <w:lvlText w:val="%7."/>
      <w:lvlJc w:val="left"/>
      <w:pPr>
        <w:ind w:left="5040" w:hanging="360"/>
      </w:pPr>
    </w:lvl>
    <w:lvl w:ilvl="7" w:tplc="81C4B262">
      <w:start w:val="1"/>
      <w:numFmt w:val="lowerLetter"/>
      <w:lvlText w:val="%8."/>
      <w:lvlJc w:val="left"/>
      <w:pPr>
        <w:ind w:left="5760" w:hanging="360"/>
      </w:pPr>
    </w:lvl>
    <w:lvl w:ilvl="8" w:tplc="C5668FFC">
      <w:start w:val="1"/>
      <w:numFmt w:val="lowerRoman"/>
      <w:lvlText w:val="%9."/>
      <w:lvlJc w:val="right"/>
      <w:pPr>
        <w:ind w:left="6480" w:hanging="180"/>
      </w:pPr>
    </w:lvl>
  </w:abstractNum>
  <w:abstractNum w:abstractNumId="21" w15:restartNumberingAfterBreak="0">
    <w:nsid w:val="738D4642"/>
    <w:multiLevelType w:val="hybridMultilevel"/>
    <w:tmpl w:val="8C8E9714"/>
    <w:lvl w:ilvl="0" w:tplc="9DE02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93DC8"/>
    <w:multiLevelType w:val="hybridMultilevel"/>
    <w:tmpl w:val="2EA00DB0"/>
    <w:lvl w:ilvl="0" w:tplc="80E43FFC">
      <w:start w:val="1"/>
      <w:numFmt w:val="decimal"/>
      <w:lvlText w:val="%1."/>
      <w:lvlJc w:val="left"/>
      <w:pPr>
        <w:ind w:left="720" w:hanging="360"/>
      </w:pPr>
    </w:lvl>
    <w:lvl w:ilvl="1" w:tplc="F19EE032">
      <w:start w:val="1"/>
      <w:numFmt w:val="lowerLetter"/>
      <w:lvlText w:val="%2."/>
      <w:lvlJc w:val="left"/>
      <w:pPr>
        <w:ind w:left="1440" w:hanging="360"/>
      </w:pPr>
    </w:lvl>
    <w:lvl w:ilvl="2" w:tplc="9320D84A">
      <w:start w:val="1"/>
      <w:numFmt w:val="lowerRoman"/>
      <w:lvlText w:val="%3."/>
      <w:lvlJc w:val="right"/>
      <w:pPr>
        <w:ind w:left="2160" w:hanging="180"/>
      </w:pPr>
    </w:lvl>
    <w:lvl w:ilvl="3" w:tplc="1C8EDDD4">
      <w:start w:val="1"/>
      <w:numFmt w:val="decimal"/>
      <w:lvlText w:val="%4."/>
      <w:lvlJc w:val="left"/>
      <w:pPr>
        <w:ind w:left="2880" w:hanging="360"/>
      </w:pPr>
    </w:lvl>
    <w:lvl w:ilvl="4" w:tplc="C16AA8CA">
      <w:start w:val="1"/>
      <w:numFmt w:val="lowerLetter"/>
      <w:lvlText w:val="%5."/>
      <w:lvlJc w:val="left"/>
      <w:pPr>
        <w:ind w:left="3600" w:hanging="360"/>
      </w:pPr>
    </w:lvl>
    <w:lvl w:ilvl="5" w:tplc="DA826DE4">
      <w:start w:val="1"/>
      <w:numFmt w:val="lowerRoman"/>
      <w:lvlText w:val="%6."/>
      <w:lvlJc w:val="right"/>
      <w:pPr>
        <w:ind w:left="4320" w:hanging="180"/>
      </w:pPr>
    </w:lvl>
    <w:lvl w:ilvl="6" w:tplc="34282FAC">
      <w:start w:val="1"/>
      <w:numFmt w:val="decimal"/>
      <w:lvlText w:val="%7."/>
      <w:lvlJc w:val="left"/>
      <w:pPr>
        <w:ind w:left="5040" w:hanging="360"/>
      </w:pPr>
    </w:lvl>
    <w:lvl w:ilvl="7" w:tplc="5C689B92">
      <w:start w:val="1"/>
      <w:numFmt w:val="lowerLetter"/>
      <w:lvlText w:val="%8."/>
      <w:lvlJc w:val="left"/>
      <w:pPr>
        <w:ind w:left="5760" w:hanging="360"/>
      </w:pPr>
    </w:lvl>
    <w:lvl w:ilvl="8" w:tplc="BF00E8C6">
      <w:start w:val="1"/>
      <w:numFmt w:val="lowerRoman"/>
      <w:lvlText w:val="%9."/>
      <w:lvlJc w:val="right"/>
      <w:pPr>
        <w:ind w:left="6480" w:hanging="180"/>
      </w:pPr>
    </w:lvl>
  </w:abstractNum>
  <w:abstractNum w:abstractNumId="23" w15:restartNumberingAfterBreak="0">
    <w:nsid w:val="7DEDC17F"/>
    <w:multiLevelType w:val="hybridMultilevel"/>
    <w:tmpl w:val="B37C34E2"/>
    <w:lvl w:ilvl="0" w:tplc="4BB4A68A">
      <w:start w:val="1"/>
      <w:numFmt w:val="decimal"/>
      <w:lvlText w:val="%1."/>
      <w:lvlJc w:val="left"/>
      <w:pPr>
        <w:ind w:left="720" w:hanging="360"/>
      </w:pPr>
    </w:lvl>
    <w:lvl w:ilvl="1" w:tplc="8B8871B0">
      <w:start w:val="1"/>
      <w:numFmt w:val="lowerLetter"/>
      <w:lvlText w:val="%2."/>
      <w:lvlJc w:val="left"/>
      <w:pPr>
        <w:ind w:left="1440" w:hanging="360"/>
      </w:pPr>
    </w:lvl>
    <w:lvl w:ilvl="2" w:tplc="1124FB8C">
      <w:start w:val="1"/>
      <w:numFmt w:val="lowerRoman"/>
      <w:lvlText w:val="%3."/>
      <w:lvlJc w:val="right"/>
      <w:pPr>
        <w:ind w:left="2160" w:hanging="180"/>
      </w:pPr>
    </w:lvl>
    <w:lvl w:ilvl="3" w:tplc="E69C9AE2">
      <w:start w:val="1"/>
      <w:numFmt w:val="decimal"/>
      <w:lvlText w:val="%4."/>
      <w:lvlJc w:val="left"/>
      <w:pPr>
        <w:ind w:left="2880" w:hanging="360"/>
      </w:pPr>
    </w:lvl>
    <w:lvl w:ilvl="4" w:tplc="4D504C1A">
      <w:start w:val="1"/>
      <w:numFmt w:val="lowerLetter"/>
      <w:lvlText w:val="%5."/>
      <w:lvlJc w:val="left"/>
      <w:pPr>
        <w:ind w:left="3600" w:hanging="360"/>
      </w:pPr>
    </w:lvl>
    <w:lvl w:ilvl="5" w:tplc="D514F2C6">
      <w:start w:val="1"/>
      <w:numFmt w:val="lowerRoman"/>
      <w:lvlText w:val="%6."/>
      <w:lvlJc w:val="right"/>
      <w:pPr>
        <w:ind w:left="4320" w:hanging="180"/>
      </w:pPr>
    </w:lvl>
    <w:lvl w:ilvl="6" w:tplc="40C65E90">
      <w:start w:val="1"/>
      <w:numFmt w:val="decimal"/>
      <w:lvlText w:val="%7."/>
      <w:lvlJc w:val="left"/>
      <w:pPr>
        <w:ind w:left="5040" w:hanging="360"/>
      </w:pPr>
    </w:lvl>
    <w:lvl w:ilvl="7" w:tplc="2660AB0A">
      <w:start w:val="1"/>
      <w:numFmt w:val="lowerLetter"/>
      <w:lvlText w:val="%8."/>
      <w:lvlJc w:val="left"/>
      <w:pPr>
        <w:ind w:left="5760" w:hanging="360"/>
      </w:pPr>
    </w:lvl>
    <w:lvl w:ilvl="8" w:tplc="0ED0AC38">
      <w:start w:val="1"/>
      <w:numFmt w:val="lowerRoman"/>
      <w:lvlText w:val="%9."/>
      <w:lvlJc w:val="right"/>
      <w:pPr>
        <w:ind w:left="6480" w:hanging="180"/>
      </w:pPr>
    </w:lvl>
  </w:abstractNum>
  <w:num w:numId="1" w16cid:durableId="2066442064">
    <w:abstractNumId w:val="20"/>
  </w:num>
  <w:num w:numId="2" w16cid:durableId="1700859209">
    <w:abstractNumId w:val="23"/>
  </w:num>
  <w:num w:numId="3" w16cid:durableId="999575355">
    <w:abstractNumId w:val="12"/>
  </w:num>
  <w:num w:numId="4" w16cid:durableId="254482509">
    <w:abstractNumId w:val="22"/>
  </w:num>
  <w:num w:numId="5" w16cid:durableId="1294826998">
    <w:abstractNumId w:val="4"/>
  </w:num>
  <w:num w:numId="6" w16cid:durableId="2123911941">
    <w:abstractNumId w:val="7"/>
  </w:num>
  <w:num w:numId="7" w16cid:durableId="1520196023">
    <w:abstractNumId w:val="10"/>
  </w:num>
  <w:num w:numId="8" w16cid:durableId="1856187355">
    <w:abstractNumId w:val="13"/>
  </w:num>
  <w:num w:numId="9" w16cid:durableId="1306353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3604914">
    <w:abstractNumId w:val="21"/>
  </w:num>
  <w:num w:numId="11" w16cid:durableId="447235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228454">
    <w:abstractNumId w:val="2"/>
  </w:num>
  <w:num w:numId="13" w16cid:durableId="965892034">
    <w:abstractNumId w:val="5"/>
  </w:num>
  <w:num w:numId="14" w16cid:durableId="465008000">
    <w:abstractNumId w:val="8"/>
  </w:num>
  <w:num w:numId="15" w16cid:durableId="674847602">
    <w:abstractNumId w:val="11"/>
  </w:num>
  <w:num w:numId="16" w16cid:durableId="1901556961">
    <w:abstractNumId w:val="15"/>
  </w:num>
  <w:num w:numId="17" w16cid:durableId="186718619">
    <w:abstractNumId w:val="16"/>
  </w:num>
  <w:num w:numId="18" w16cid:durableId="2038500465">
    <w:abstractNumId w:val="18"/>
  </w:num>
  <w:num w:numId="19" w16cid:durableId="775949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928748">
    <w:abstractNumId w:val="14"/>
  </w:num>
  <w:num w:numId="21" w16cid:durableId="596210838">
    <w:abstractNumId w:val="3"/>
  </w:num>
  <w:num w:numId="22" w16cid:durableId="904880204">
    <w:abstractNumId w:val="17"/>
  </w:num>
  <w:num w:numId="23" w16cid:durableId="1397169046">
    <w:abstractNumId w:val="6"/>
  </w:num>
  <w:num w:numId="24" w16cid:durableId="686295827">
    <w:abstractNumId w:val="9"/>
  </w:num>
  <w:num w:numId="25" w16cid:durableId="2519339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88"/>
    <w:rsid w:val="00070A56"/>
    <w:rsid w:val="001C523A"/>
    <w:rsid w:val="0031FB8A"/>
    <w:rsid w:val="003A0F11"/>
    <w:rsid w:val="007F75B8"/>
    <w:rsid w:val="0096056A"/>
    <w:rsid w:val="00994888"/>
    <w:rsid w:val="00BFEB82"/>
    <w:rsid w:val="00E72822"/>
    <w:rsid w:val="00F74362"/>
    <w:rsid w:val="016B0F7B"/>
    <w:rsid w:val="01D655F9"/>
    <w:rsid w:val="0244E5D3"/>
    <w:rsid w:val="0250274D"/>
    <w:rsid w:val="02761235"/>
    <w:rsid w:val="02B3BEA9"/>
    <w:rsid w:val="02C08827"/>
    <w:rsid w:val="03AEED4A"/>
    <w:rsid w:val="0411E296"/>
    <w:rsid w:val="04C29D0C"/>
    <w:rsid w:val="052F0598"/>
    <w:rsid w:val="053041C1"/>
    <w:rsid w:val="0575D392"/>
    <w:rsid w:val="05BA9945"/>
    <w:rsid w:val="05DCB6BC"/>
    <w:rsid w:val="0647E122"/>
    <w:rsid w:val="075AE56D"/>
    <w:rsid w:val="08CD4FB4"/>
    <w:rsid w:val="08D3E611"/>
    <w:rsid w:val="08F23A07"/>
    <w:rsid w:val="08F6B5CE"/>
    <w:rsid w:val="092975C7"/>
    <w:rsid w:val="09665987"/>
    <w:rsid w:val="0974CDD3"/>
    <w:rsid w:val="0976378B"/>
    <w:rsid w:val="09B7EC65"/>
    <w:rsid w:val="0A05FE03"/>
    <w:rsid w:val="0A4E96F2"/>
    <w:rsid w:val="0B0229E8"/>
    <w:rsid w:val="0B63735A"/>
    <w:rsid w:val="0BA1CE64"/>
    <w:rsid w:val="0C1CF47B"/>
    <w:rsid w:val="0C5AA0EF"/>
    <w:rsid w:val="0CEF8D27"/>
    <w:rsid w:val="0D901E2B"/>
    <w:rsid w:val="0DF8EBA7"/>
    <w:rsid w:val="0E5056F5"/>
    <w:rsid w:val="0E575228"/>
    <w:rsid w:val="0E72352B"/>
    <w:rsid w:val="100E058C"/>
    <w:rsid w:val="106404B0"/>
    <w:rsid w:val="10BCE6EF"/>
    <w:rsid w:val="10CD2914"/>
    <w:rsid w:val="1110F113"/>
    <w:rsid w:val="111B5F4F"/>
    <w:rsid w:val="11F46749"/>
    <w:rsid w:val="123198BC"/>
    <w:rsid w:val="1262F723"/>
    <w:rsid w:val="1268F975"/>
    <w:rsid w:val="137FF8F2"/>
    <w:rsid w:val="139BA572"/>
    <w:rsid w:val="13FEC784"/>
    <w:rsid w:val="142D236E"/>
    <w:rsid w:val="14F09F43"/>
    <w:rsid w:val="153775D3"/>
    <w:rsid w:val="153BB0E0"/>
    <w:rsid w:val="153C46C3"/>
    <w:rsid w:val="15A09A37"/>
    <w:rsid w:val="1600810B"/>
    <w:rsid w:val="1692AAD2"/>
    <w:rsid w:val="16945D2A"/>
    <w:rsid w:val="16D78141"/>
    <w:rsid w:val="1739A811"/>
    <w:rsid w:val="17568014"/>
    <w:rsid w:val="1863A8CD"/>
    <w:rsid w:val="1873E785"/>
    <w:rsid w:val="18D83AF9"/>
    <w:rsid w:val="19104B57"/>
    <w:rsid w:val="19530ADB"/>
    <w:rsid w:val="1A0AE6F6"/>
    <w:rsid w:val="1B1572D1"/>
    <w:rsid w:val="1C02B021"/>
    <w:rsid w:val="1C5DA383"/>
    <w:rsid w:val="1C712960"/>
    <w:rsid w:val="1CC2CD27"/>
    <w:rsid w:val="1D31303B"/>
    <w:rsid w:val="1E8863BC"/>
    <w:rsid w:val="1E9912AE"/>
    <w:rsid w:val="1EB9256C"/>
    <w:rsid w:val="1F1DC9FA"/>
    <w:rsid w:val="1F6138E5"/>
    <w:rsid w:val="1FDABF09"/>
    <w:rsid w:val="1FFA6DE9"/>
    <w:rsid w:val="207A287A"/>
    <w:rsid w:val="207EF96A"/>
    <w:rsid w:val="21245256"/>
    <w:rsid w:val="21E123FE"/>
    <w:rsid w:val="2201A16E"/>
    <w:rsid w:val="2372AB89"/>
    <w:rsid w:val="2398A0DF"/>
    <w:rsid w:val="23BAA0D3"/>
    <w:rsid w:val="23C1166D"/>
    <w:rsid w:val="24129901"/>
    <w:rsid w:val="245BF318"/>
    <w:rsid w:val="26066C28"/>
    <w:rsid w:val="26C43751"/>
    <w:rsid w:val="26EE3AEE"/>
    <w:rsid w:val="26F24195"/>
    <w:rsid w:val="28E60A24"/>
    <w:rsid w:val="296970CA"/>
    <w:rsid w:val="29912E1D"/>
    <w:rsid w:val="29E47CC3"/>
    <w:rsid w:val="2AAECC74"/>
    <w:rsid w:val="2B13D621"/>
    <w:rsid w:val="2B14CDB3"/>
    <w:rsid w:val="2B980793"/>
    <w:rsid w:val="2BCD29F9"/>
    <w:rsid w:val="2C9C46A7"/>
    <w:rsid w:val="2D009A1B"/>
    <w:rsid w:val="2D2BC42B"/>
    <w:rsid w:val="2D39FFDE"/>
    <w:rsid w:val="2D485ABC"/>
    <w:rsid w:val="2E5BBBA6"/>
    <w:rsid w:val="2ED5D03F"/>
    <w:rsid w:val="300F3874"/>
    <w:rsid w:val="303B3155"/>
    <w:rsid w:val="307BF4D7"/>
    <w:rsid w:val="31AEF1CA"/>
    <w:rsid w:val="32B9DE59"/>
    <w:rsid w:val="337BC1C7"/>
    <w:rsid w:val="33C540AA"/>
    <w:rsid w:val="3505A9AE"/>
    <w:rsid w:val="36192550"/>
    <w:rsid w:val="364328ED"/>
    <w:rsid w:val="3677AE53"/>
    <w:rsid w:val="37F99291"/>
    <w:rsid w:val="3877EC2D"/>
    <w:rsid w:val="39410F7E"/>
    <w:rsid w:val="3951629A"/>
    <w:rsid w:val="397ED056"/>
    <w:rsid w:val="39C6D848"/>
    <w:rsid w:val="39E70AA9"/>
    <w:rsid w:val="3A13BC8E"/>
    <w:rsid w:val="3A4A6DFE"/>
    <w:rsid w:val="3B11C920"/>
    <w:rsid w:val="3B7298E5"/>
    <w:rsid w:val="3BA61794"/>
    <w:rsid w:val="3BD11145"/>
    <w:rsid w:val="3C0ABB9F"/>
    <w:rsid w:val="3C16C6EA"/>
    <w:rsid w:val="3CAD9981"/>
    <w:rsid w:val="3CB58707"/>
    <w:rsid w:val="3CC6C1DE"/>
    <w:rsid w:val="3D666C0C"/>
    <w:rsid w:val="3E351275"/>
    <w:rsid w:val="3E429136"/>
    <w:rsid w:val="3EAC8BF4"/>
    <w:rsid w:val="3FBAD80A"/>
    <w:rsid w:val="3FED27C9"/>
    <w:rsid w:val="4089B6B3"/>
    <w:rsid w:val="4229557B"/>
    <w:rsid w:val="44053030"/>
    <w:rsid w:val="4408BCD1"/>
    <w:rsid w:val="4454A8E8"/>
    <w:rsid w:val="44599583"/>
    <w:rsid w:val="447B541B"/>
    <w:rsid w:val="44C098EC"/>
    <w:rsid w:val="4529BD50"/>
    <w:rsid w:val="471369DD"/>
    <w:rsid w:val="47550A3A"/>
    <w:rsid w:val="47C364D1"/>
    <w:rsid w:val="4844A5AA"/>
    <w:rsid w:val="48EC780D"/>
    <w:rsid w:val="490A9B90"/>
    <w:rsid w:val="494DC17F"/>
    <w:rsid w:val="4A3A9A11"/>
    <w:rsid w:val="4A7EE7EA"/>
    <w:rsid w:val="4D443CCD"/>
    <w:rsid w:val="4D75D4AD"/>
    <w:rsid w:val="4D792534"/>
    <w:rsid w:val="4D9745BF"/>
    <w:rsid w:val="4DBFE930"/>
    <w:rsid w:val="4E57847B"/>
    <w:rsid w:val="4EB174E7"/>
    <w:rsid w:val="4EF5D511"/>
    <w:rsid w:val="4F219858"/>
    <w:rsid w:val="4F52590D"/>
    <w:rsid w:val="4F89A7D1"/>
    <w:rsid w:val="5001CEC1"/>
    <w:rsid w:val="5005C330"/>
    <w:rsid w:val="522C8399"/>
    <w:rsid w:val="525065A0"/>
    <w:rsid w:val="5259391A"/>
    <w:rsid w:val="5289F9CF"/>
    <w:rsid w:val="533AEC55"/>
    <w:rsid w:val="53959192"/>
    <w:rsid w:val="53C77481"/>
    <w:rsid w:val="53E866B8"/>
    <w:rsid w:val="54126A55"/>
    <w:rsid w:val="54BD9459"/>
    <w:rsid w:val="54D6BCB6"/>
    <w:rsid w:val="5525A3D2"/>
    <w:rsid w:val="55853AD8"/>
    <w:rsid w:val="55D2E89B"/>
    <w:rsid w:val="55DB97CF"/>
    <w:rsid w:val="564DE636"/>
    <w:rsid w:val="5668B1EB"/>
    <w:rsid w:val="56A595AB"/>
    <w:rsid w:val="575E6284"/>
    <w:rsid w:val="57679EC2"/>
    <w:rsid w:val="596D9FDC"/>
    <w:rsid w:val="5AB68C1A"/>
    <w:rsid w:val="5ADE6A30"/>
    <w:rsid w:val="5BD6FFB9"/>
    <w:rsid w:val="5C600AB1"/>
    <w:rsid w:val="5C7BCD5C"/>
    <w:rsid w:val="5CBBE248"/>
    <w:rsid w:val="5D234B7B"/>
    <w:rsid w:val="5D2B637A"/>
    <w:rsid w:val="5DEE2CDC"/>
    <w:rsid w:val="5EA05D77"/>
    <w:rsid w:val="5F5C749F"/>
    <w:rsid w:val="5FFFBBCE"/>
    <w:rsid w:val="606116C5"/>
    <w:rsid w:val="610C3ABE"/>
    <w:rsid w:val="61337BD4"/>
    <w:rsid w:val="614405FA"/>
    <w:rsid w:val="6176E4B4"/>
    <w:rsid w:val="61BE7BFC"/>
    <w:rsid w:val="61F8102B"/>
    <w:rsid w:val="6269412A"/>
    <w:rsid w:val="6287F92D"/>
    <w:rsid w:val="63B4D8CE"/>
    <w:rsid w:val="64F2E9FD"/>
    <w:rsid w:val="651FE914"/>
    <w:rsid w:val="656DB757"/>
    <w:rsid w:val="662A9D28"/>
    <w:rsid w:val="66FAAFEA"/>
    <w:rsid w:val="670987B8"/>
    <w:rsid w:val="673B5CE8"/>
    <w:rsid w:val="67A2BD58"/>
    <w:rsid w:val="682EE665"/>
    <w:rsid w:val="68E2564D"/>
    <w:rsid w:val="68F72E52"/>
    <w:rsid w:val="69A39848"/>
    <w:rsid w:val="6BA8A646"/>
    <w:rsid w:val="6BF86190"/>
    <w:rsid w:val="6C1215B9"/>
    <w:rsid w:val="6C132294"/>
    <w:rsid w:val="6C363168"/>
    <w:rsid w:val="6C6FE5A7"/>
    <w:rsid w:val="6C86B8A1"/>
    <w:rsid w:val="6C9979D6"/>
    <w:rsid w:val="6CC4243F"/>
    <w:rsid w:val="6DADF6D6"/>
    <w:rsid w:val="6E1EBDEC"/>
    <w:rsid w:val="6E35AF0D"/>
    <w:rsid w:val="6E80075E"/>
    <w:rsid w:val="6F085C1D"/>
    <w:rsid w:val="6F6E5D5C"/>
    <w:rsid w:val="6FB85711"/>
    <w:rsid w:val="703B76DB"/>
    <w:rsid w:val="70D87576"/>
    <w:rsid w:val="71844CEE"/>
    <w:rsid w:val="718553D4"/>
    <w:rsid w:val="723D6291"/>
    <w:rsid w:val="73092030"/>
    <w:rsid w:val="73A22A03"/>
    <w:rsid w:val="74047734"/>
    <w:rsid w:val="74892DE6"/>
    <w:rsid w:val="748BC834"/>
    <w:rsid w:val="7524D207"/>
    <w:rsid w:val="754E2CC0"/>
    <w:rsid w:val="76208578"/>
    <w:rsid w:val="76D06A41"/>
    <w:rsid w:val="7749F3CF"/>
    <w:rsid w:val="77BC55D9"/>
    <w:rsid w:val="77C0CEA8"/>
    <w:rsid w:val="77E34EEE"/>
    <w:rsid w:val="79153FA2"/>
    <w:rsid w:val="7A33E528"/>
    <w:rsid w:val="7A3F59C7"/>
    <w:rsid w:val="7A52FC4A"/>
    <w:rsid w:val="7AB11003"/>
    <w:rsid w:val="7ADF470D"/>
    <w:rsid w:val="7B052E7A"/>
    <w:rsid w:val="7B4CC18F"/>
    <w:rsid w:val="7BCFB589"/>
    <w:rsid w:val="7BDB2A28"/>
    <w:rsid w:val="7C7B5F6F"/>
    <w:rsid w:val="7CCD5FE6"/>
    <w:rsid w:val="7D72CBA9"/>
    <w:rsid w:val="7E9EB536"/>
    <w:rsid w:val="7EB7CCD7"/>
    <w:rsid w:val="7EC34B5B"/>
    <w:rsid w:val="7EDB7C26"/>
    <w:rsid w:val="7F6B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EB50"/>
  <w15:chartTrackingRefBased/>
  <w15:docId w15:val="{066A7C16-2D0C-4EEE-A8F3-9D868CBA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94888"/>
    <w:pPr>
      <w:keepNext/>
      <w:numPr>
        <w:numId w:val="9"/>
      </w:numPr>
      <w:suppressAutoHyphens/>
      <w:spacing w:after="0" w:line="240" w:lineRule="auto"/>
      <w:jc w:val="right"/>
      <w:outlineLvl w:val="0"/>
    </w:pPr>
    <w:rPr>
      <w:rFonts w:ascii="Arial" w:eastAsia="Times New Roman" w:hAnsi="Arial" w:cs="Times New Roman"/>
      <w:b/>
      <w:szCs w:val="20"/>
      <w:lang w:eastAsia="ar-SA"/>
    </w:rPr>
  </w:style>
  <w:style w:type="paragraph" w:styleId="Heading2">
    <w:name w:val="heading 2"/>
    <w:basedOn w:val="Normal"/>
    <w:next w:val="Normal"/>
    <w:link w:val="Heading2Char"/>
    <w:semiHidden/>
    <w:unhideWhenUsed/>
    <w:qFormat/>
    <w:rsid w:val="00994888"/>
    <w:pPr>
      <w:keepNext/>
      <w:numPr>
        <w:ilvl w:val="1"/>
        <w:numId w:val="9"/>
      </w:numPr>
      <w:suppressAutoHyphens/>
      <w:spacing w:after="0" w:line="240" w:lineRule="auto"/>
      <w:jc w:val="center"/>
      <w:outlineLvl w:val="1"/>
    </w:pPr>
    <w:rPr>
      <w:rFonts w:ascii="Comic Sans MS" w:eastAsia="Times New Roman" w:hAnsi="Comic Sans MS" w:cs="Times New Roman"/>
      <w:b/>
      <w:szCs w:val="20"/>
      <w:lang w:eastAsia="ar-SA"/>
    </w:rPr>
  </w:style>
  <w:style w:type="paragraph" w:styleId="Heading3">
    <w:name w:val="heading 3"/>
    <w:basedOn w:val="Normal"/>
    <w:next w:val="Normal"/>
    <w:link w:val="Heading3Char"/>
    <w:semiHidden/>
    <w:unhideWhenUsed/>
    <w:qFormat/>
    <w:rsid w:val="00994888"/>
    <w:pPr>
      <w:keepNext/>
      <w:numPr>
        <w:ilvl w:val="2"/>
        <w:numId w:val="9"/>
      </w:numPr>
      <w:tabs>
        <w:tab w:val="left" w:pos="360"/>
        <w:tab w:val="left" w:pos="1890"/>
      </w:tabs>
      <w:suppressAutoHyphens/>
      <w:spacing w:after="0" w:line="240" w:lineRule="auto"/>
      <w:outlineLvl w:val="2"/>
    </w:pPr>
    <w:rPr>
      <w:rFonts w:ascii="CG Times" w:eastAsia="Times New Roman" w:hAnsi="CG Times" w:cs="Times New Roman"/>
      <w:b/>
      <w:szCs w:val="20"/>
      <w:lang w:eastAsia="ar-SA"/>
    </w:rPr>
  </w:style>
  <w:style w:type="paragraph" w:styleId="Heading4">
    <w:name w:val="heading 4"/>
    <w:basedOn w:val="Normal"/>
    <w:next w:val="Normal"/>
    <w:link w:val="Heading4Char"/>
    <w:semiHidden/>
    <w:unhideWhenUsed/>
    <w:qFormat/>
    <w:rsid w:val="00994888"/>
    <w:pPr>
      <w:keepNext/>
      <w:numPr>
        <w:ilvl w:val="3"/>
        <w:numId w:val="9"/>
      </w:numPr>
      <w:suppressAutoHyphens/>
      <w:spacing w:after="0" w:line="240" w:lineRule="auto"/>
      <w:jc w:val="center"/>
      <w:outlineLvl w:val="3"/>
    </w:pPr>
    <w:rPr>
      <w:rFonts w:ascii="CG Times" w:eastAsia="Times New Roman" w:hAnsi="CG Times" w:cs="Times New Roman"/>
      <w:b/>
      <w:sz w:val="32"/>
      <w:szCs w:val="20"/>
      <w:lang w:eastAsia="ar-SA"/>
    </w:rPr>
  </w:style>
  <w:style w:type="paragraph" w:styleId="Heading5">
    <w:name w:val="heading 5"/>
    <w:basedOn w:val="Normal"/>
    <w:next w:val="Normal"/>
    <w:link w:val="Heading5Char"/>
    <w:semiHidden/>
    <w:unhideWhenUsed/>
    <w:qFormat/>
    <w:rsid w:val="00994888"/>
    <w:pPr>
      <w:keepNext/>
      <w:numPr>
        <w:ilvl w:val="4"/>
        <w:numId w:val="9"/>
      </w:numPr>
      <w:tabs>
        <w:tab w:val="left" w:pos="1890"/>
      </w:tabs>
      <w:suppressAutoHyphens/>
      <w:spacing w:after="0" w:line="240" w:lineRule="auto"/>
      <w:jc w:val="both"/>
      <w:outlineLvl w:val="4"/>
    </w:pPr>
    <w:rPr>
      <w:rFonts w:ascii="CG Omega" w:eastAsia="Times New Roman" w:hAnsi="CG Omega" w:cs="Times New Roman"/>
      <w:b/>
      <w:szCs w:val="20"/>
      <w:lang w:eastAsia="ar-SA"/>
    </w:rPr>
  </w:style>
  <w:style w:type="paragraph" w:styleId="Heading6">
    <w:name w:val="heading 6"/>
    <w:basedOn w:val="Normal"/>
    <w:next w:val="Normal"/>
    <w:link w:val="Heading6Char"/>
    <w:semiHidden/>
    <w:unhideWhenUsed/>
    <w:qFormat/>
    <w:rsid w:val="00994888"/>
    <w:pPr>
      <w:keepNext/>
      <w:numPr>
        <w:ilvl w:val="5"/>
        <w:numId w:val="9"/>
      </w:numPr>
      <w:tabs>
        <w:tab w:val="left" w:pos="1890"/>
      </w:tabs>
      <w:suppressAutoHyphens/>
      <w:spacing w:after="0" w:line="240" w:lineRule="auto"/>
      <w:outlineLvl w:val="5"/>
    </w:pPr>
    <w:rPr>
      <w:rFonts w:ascii="CG Omega" w:eastAsia="Times New Roman" w:hAnsi="CG Omega" w:cs="Times New Roman"/>
      <w:b/>
      <w:sz w:val="20"/>
      <w:szCs w:val="20"/>
      <w:lang w:eastAsia="ar-SA"/>
    </w:rPr>
  </w:style>
  <w:style w:type="paragraph" w:styleId="Heading7">
    <w:name w:val="heading 7"/>
    <w:basedOn w:val="Normal"/>
    <w:next w:val="Normal"/>
    <w:link w:val="Heading7Char"/>
    <w:semiHidden/>
    <w:unhideWhenUsed/>
    <w:qFormat/>
    <w:rsid w:val="00994888"/>
    <w:pPr>
      <w:keepNext/>
      <w:numPr>
        <w:ilvl w:val="6"/>
        <w:numId w:val="9"/>
      </w:numPr>
      <w:suppressAutoHyphens/>
      <w:spacing w:after="0" w:line="240" w:lineRule="auto"/>
      <w:outlineLvl w:val="6"/>
    </w:pPr>
    <w:rPr>
      <w:rFonts w:ascii="Arial" w:eastAsia="Times New Roman" w:hAnsi="Arial" w:cs="Times New Roman"/>
      <w:b/>
      <w:bCs/>
      <w:sz w:val="16"/>
      <w:szCs w:val="20"/>
      <w:lang w:eastAsia="ar-SA"/>
    </w:rPr>
  </w:style>
  <w:style w:type="paragraph" w:styleId="Heading8">
    <w:name w:val="heading 8"/>
    <w:basedOn w:val="Normal"/>
    <w:next w:val="Normal"/>
    <w:link w:val="Heading8Char"/>
    <w:semiHidden/>
    <w:unhideWhenUsed/>
    <w:qFormat/>
    <w:rsid w:val="00994888"/>
    <w:pPr>
      <w:keepNext/>
      <w:numPr>
        <w:ilvl w:val="7"/>
        <w:numId w:val="9"/>
      </w:numPr>
      <w:tabs>
        <w:tab w:val="left" w:pos="1890"/>
      </w:tabs>
      <w:suppressAutoHyphens/>
      <w:spacing w:after="0" w:line="240" w:lineRule="auto"/>
      <w:outlineLvl w:val="7"/>
    </w:pPr>
    <w:rPr>
      <w:rFonts w:ascii="Arial" w:eastAsia="Times New Roman" w:hAnsi="Arial" w:cs="Arial"/>
      <w:b/>
      <w:sz w:val="18"/>
      <w:szCs w:val="20"/>
      <w:lang w:eastAsia="ar-SA"/>
    </w:rPr>
  </w:style>
  <w:style w:type="paragraph" w:styleId="Heading9">
    <w:name w:val="heading 9"/>
    <w:basedOn w:val="Normal"/>
    <w:next w:val="Normal"/>
    <w:link w:val="Heading9Char"/>
    <w:semiHidden/>
    <w:unhideWhenUsed/>
    <w:qFormat/>
    <w:rsid w:val="00994888"/>
    <w:pPr>
      <w:keepNext/>
      <w:numPr>
        <w:ilvl w:val="8"/>
        <w:numId w:val="9"/>
      </w:numPr>
      <w:tabs>
        <w:tab w:val="left" w:pos="1260"/>
        <w:tab w:val="left" w:pos="2880"/>
        <w:tab w:val="left" w:pos="4680"/>
        <w:tab w:val="left" w:pos="6480"/>
        <w:tab w:val="left" w:pos="8460"/>
      </w:tabs>
      <w:suppressAutoHyphens/>
      <w:spacing w:after="0" w:line="240" w:lineRule="auto"/>
      <w:jc w:val="both"/>
      <w:outlineLvl w:val="8"/>
    </w:pPr>
    <w:rPr>
      <w:rFonts w:ascii="Arial" w:eastAsia="Times New Roman" w:hAnsi="Arial" w:cs="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4888"/>
    <w:rPr>
      <w:rFonts w:ascii="Arial" w:eastAsia="Times New Roman" w:hAnsi="Arial" w:cs="Times New Roman"/>
      <w:b/>
      <w:szCs w:val="20"/>
      <w:lang w:eastAsia="ar-SA"/>
    </w:rPr>
  </w:style>
  <w:style w:type="character" w:customStyle="1" w:styleId="Heading2Char">
    <w:name w:val="Heading 2 Char"/>
    <w:basedOn w:val="DefaultParagraphFont"/>
    <w:link w:val="Heading2"/>
    <w:semiHidden/>
    <w:rsid w:val="00994888"/>
    <w:rPr>
      <w:rFonts w:ascii="Comic Sans MS" w:eastAsia="Times New Roman" w:hAnsi="Comic Sans MS" w:cs="Times New Roman"/>
      <w:b/>
      <w:szCs w:val="20"/>
      <w:lang w:eastAsia="ar-SA"/>
    </w:rPr>
  </w:style>
  <w:style w:type="character" w:customStyle="1" w:styleId="Heading3Char">
    <w:name w:val="Heading 3 Char"/>
    <w:basedOn w:val="DefaultParagraphFont"/>
    <w:link w:val="Heading3"/>
    <w:semiHidden/>
    <w:rsid w:val="00994888"/>
    <w:rPr>
      <w:rFonts w:ascii="CG Times" w:eastAsia="Times New Roman" w:hAnsi="CG Times" w:cs="Times New Roman"/>
      <w:b/>
      <w:szCs w:val="20"/>
      <w:lang w:eastAsia="ar-SA"/>
    </w:rPr>
  </w:style>
  <w:style w:type="character" w:customStyle="1" w:styleId="Heading4Char">
    <w:name w:val="Heading 4 Char"/>
    <w:basedOn w:val="DefaultParagraphFont"/>
    <w:link w:val="Heading4"/>
    <w:semiHidden/>
    <w:rsid w:val="00994888"/>
    <w:rPr>
      <w:rFonts w:ascii="CG Times" w:eastAsia="Times New Roman" w:hAnsi="CG Times" w:cs="Times New Roman"/>
      <w:b/>
      <w:sz w:val="32"/>
      <w:szCs w:val="20"/>
      <w:lang w:eastAsia="ar-SA"/>
    </w:rPr>
  </w:style>
  <w:style w:type="character" w:customStyle="1" w:styleId="Heading5Char">
    <w:name w:val="Heading 5 Char"/>
    <w:basedOn w:val="DefaultParagraphFont"/>
    <w:link w:val="Heading5"/>
    <w:semiHidden/>
    <w:rsid w:val="00994888"/>
    <w:rPr>
      <w:rFonts w:ascii="CG Omega" w:eastAsia="Times New Roman" w:hAnsi="CG Omega" w:cs="Times New Roman"/>
      <w:b/>
      <w:szCs w:val="20"/>
      <w:lang w:eastAsia="ar-SA"/>
    </w:rPr>
  </w:style>
  <w:style w:type="character" w:customStyle="1" w:styleId="Heading6Char">
    <w:name w:val="Heading 6 Char"/>
    <w:basedOn w:val="DefaultParagraphFont"/>
    <w:link w:val="Heading6"/>
    <w:semiHidden/>
    <w:rsid w:val="00994888"/>
    <w:rPr>
      <w:rFonts w:ascii="CG Omega" w:eastAsia="Times New Roman" w:hAnsi="CG Omega" w:cs="Times New Roman"/>
      <w:b/>
      <w:sz w:val="20"/>
      <w:szCs w:val="20"/>
      <w:lang w:eastAsia="ar-SA"/>
    </w:rPr>
  </w:style>
  <w:style w:type="character" w:customStyle="1" w:styleId="Heading7Char">
    <w:name w:val="Heading 7 Char"/>
    <w:basedOn w:val="DefaultParagraphFont"/>
    <w:link w:val="Heading7"/>
    <w:semiHidden/>
    <w:rsid w:val="00994888"/>
    <w:rPr>
      <w:rFonts w:ascii="Arial" w:eastAsia="Times New Roman" w:hAnsi="Arial" w:cs="Times New Roman"/>
      <w:b/>
      <w:bCs/>
      <w:sz w:val="16"/>
      <w:szCs w:val="20"/>
      <w:lang w:eastAsia="ar-SA"/>
    </w:rPr>
  </w:style>
  <w:style w:type="character" w:customStyle="1" w:styleId="Heading8Char">
    <w:name w:val="Heading 8 Char"/>
    <w:basedOn w:val="DefaultParagraphFont"/>
    <w:link w:val="Heading8"/>
    <w:semiHidden/>
    <w:rsid w:val="00994888"/>
    <w:rPr>
      <w:rFonts w:ascii="Arial" w:eastAsia="Times New Roman" w:hAnsi="Arial" w:cs="Arial"/>
      <w:b/>
      <w:sz w:val="18"/>
      <w:szCs w:val="20"/>
      <w:lang w:eastAsia="ar-SA"/>
    </w:rPr>
  </w:style>
  <w:style w:type="character" w:customStyle="1" w:styleId="Heading9Char">
    <w:name w:val="Heading 9 Char"/>
    <w:basedOn w:val="DefaultParagraphFont"/>
    <w:link w:val="Heading9"/>
    <w:semiHidden/>
    <w:rsid w:val="00994888"/>
    <w:rPr>
      <w:rFonts w:ascii="Arial" w:eastAsia="Times New Roman" w:hAnsi="Arial" w:cs="Times New Roman"/>
      <w:b/>
      <w:sz w:val="20"/>
      <w:szCs w:val="20"/>
      <w:lang w:eastAsia="ar-SA"/>
    </w:rPr>
  </w:style>
  <w:style w:type="paragraph" w:styleId="ListParagraph">
    <w:name w:val="List Paragraph"/>
    <w:basedOn w:val="Normal"/>
    <w:uiPriority w:val="34"/>
    <w:qFormat/>
    <w:rsid w:val="00994888"/>
    <w:pPr>
      <w:ind w:left="720"/>
      <w:contextualSpacing/>
    </w:pPr>
  </w:style>
  <w:style w:type="character" w:styleId="Hyperlink">
    <w:name w:val="Hyperlink"/>
    <w:basedOn w:val="DefaultParagraphFont"/>
    <w:uiPriority w:val="99"/>
    <w:semiHidden/>
    <w:unhideWhenUsed/>
    <w:rsid w:val="003A0F11"/>
    <w:rPr>
      <w:color w:val="0000FF"/>
      <w:u w:val="single"/>
    </w:rPr>
  </w:style>
  <w:style w:type="paragraph" w:styleId="Header">
    <w:name w:val="header"/>
    <w:basedOn w:val="Normal"/>
    <w:link w:val="HeaderChar"/>
    <w:uiPriority w:val="99"/>
    <w:unhideWhenUsed/>
    <w:rsid w:val="001C5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23A"/>
  </w:style>
  <w:style w:type="paragraph" w:styleId="Footer">
    <w:name w:val="footer"/>
    <w:basedOn w:val="Normal"/>
    <w:link w:val="FooterChar"/>
    <w:uiPriority w:val="99"/>
    <w:unhideWhenUsed/>
    <w:rsid w:val="001C5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408">
      <w:bodyDiv w:val="1"/>
      <w:marLeft w:val="0"/>
      <w:marRight w:val="0"/>
      <w:marTop w:val="0"/>
      <w:marBottom w:val="0"/>
      <w:divBdr>
        <w:top w:val="none" w:sz="0" w:space="0" w:color="auto"/>
        <w:left w:val="none" w:sz="0" w:space="0" w:color="auto"/>
        <w:bottom w:val="none" w:sz="0" w:space="0" w:color="auto"/>
        <w:right w:val="none" w:sz="0" w:space="0" w:color="auto"/>
      </w:divBdr>
    </w:div>
    <w:div w:id="128867096">
      <w:bodyDiv w:val="1"/>
      <w:marLeft w:val="0"/>
      <w:marRight w:val="0"/>
      <w:marTop w:val="0"/>
      <w:marBottom w:val="0"/>
      <w:divBdr>
        <w:top w:val="none" w:sz="0" w:space="0" w:color="auto"/>
        <w:left w:val="none" w:sz="0" w:space="0" w:color="auto"/>
        <w:bottom w:val="none" w:sz="0" w:space="0" w:color="auto"/>
        <w:right w:val="none" w:sz="0" w:space="0" w:color="auto"/>
      </w:divBdr>
    </w:div>
    <w:div w:id="232666361">
      <w:bodyDiv w:val="1"/>
      <w:marLeft w:val="0"/>
      <w:marRight w:val="0"/>
      <w:marTop w:val="0"/>
      <w:marBottom w:val="0"/>
      <w:divBdr>
        <w:top w:val="none" w:sz="0" w:space="0" w:color="auto"/>
        <w:left w:val="none" w:sz="0" w:space="0" w:color="auto"/>
        <w:bottom w:val="none" w:sz="0" w:space="0" w:color="auto"/>
        <w:right w:val="none" w:sz="0" w:space="0" w:color="auto"/>
      </w:divBdr>
    </w:div>
    <w:div w:id="509758811">
      <w:bodyDiv w:val="1"/>
      <w:marLeft w:val="0"/>
      <w:marRight w:val="0"/>
      <w:marTop w:val="0"/>
      <w:marBottom w:val="0"/>
      <w:divBdr>
        <w:top w:val="none" w:sz="0" w:space="0" w:color="auto"/>
        <w:left w:val="none" w:sz="0" w:space="0" w:color="auto"/>
        <w:bottom w:val="none" w:sz="0" w:space="0" w:color="auto"/>
        <w:right w:val="none" w:sz="0" w:space="0" w:color="auto"/>
      </w:divBdr>
    </w:div>
    <w:div w:id="816456435">
      <w:bodyDiv w:val="1"/>
      <w:marLeft w:val="0"/>
      <w:marRight w:val="0"/>
      <w:marTop w:val="0"/>
      <w:marBottom w:val="0"/>
      <w:divBdr>
        <w:top w:val="none" w:sz="0" w:space="0" w:color="auto"/>
        <w:left w:val="none" w:sz="0" w:space="0" w:color="auto"/>
        <w:bottom w:val="none" w:sz="0" w:space="0" w:color="auto"/>
        <w:right w:val="none" w:sz="0" w:space="0" w:color="auto"/>
      </w:divBdr>
    </w:div>
    <w:div w:id="858157624">
      <w:bodyDiv w:val="1"/>
      <w:marLeft w:val="0"/>
      <w:marRight w:val="0"/>
      <w:marTop w:val="0"/>
      <w:marBottom w:val="0"/>
      <w:divBdr>
        <w:top w:val="none" w:sz="0" w:space="0" w:color="auto"/>
        <w:left w:val="none" w:sz="0" w:space="0" w:color="auto"/>
        <w:bottom w:val="none" w:sz="0" w:space="0" w:color="auto"/>
        <w:right w:val="none" w:sz="0" w:space="0" w:color="auto"/>
      </w:divBdr>
    </w:div>
    <w:div w:id="1320620946">
      <w:bodyDiv w:val="1"/>
      <w:marLeft w:val="0"/>
      <w:marRight w:val="0"/>
      <w:marTop w:val="0"/>
      <w:marBottom w:val="0"/>
      <w:divBdr>
        <w:top w:val="none" w:sz="0" w:space="0" w:color="auto"/>
        <w:left w:val="none" w:sz="0" w:space="0" w:color="auto"/>
        <w:bottom w:val="none" w:sz="0" w:space="0" w:color="auto"/>
        <w:right w:val="none" w:sz="0" w:space="0" w:color="auto"/>
      </w:divBdr>
    </w:div>
    <w:div w:id="1359116171">
      <w:bodyDiv w:val="1"/>
      <w:marLeft w:val="0"/>
      <w:marRight w:val="0"/>
      <w:marTop w:val="0"/>
      <w:marBottom w:val="0"/>
      <w:divBdr>
        <w:top w:val="none" w:sz="0" w:space="0" w:color="auto"/>
        <w:left w:val="none" w:sz="0" w:space="0" w:color="auto"/>
        <w:bottom w:val="none" w:sz="0" w:space="0" w:color="auto"/>
        <w:right w:val="none" w:sz="0" w:space="0" w:color="auto"/>
      </w:divBdr>
    </w:div>
    <w:div w:id="1883202489">
      <w:bodyDiv w:val="1"/>
      <w:marLeft w:val="0"/>
      <w:marRight w:val="0"/>
      <w:marTop w:val="0"/>
      <w:marBottom w:val="0"/>
      <w:divBdr>
        <w:top w:val="none" w:sz="0" w:space="0" w:color="auto"/>
        <w:left w:val="none" w:sz="0" w:space="0" w:color="auto"/>
        <w:bottom w:val="none" w:sz="0" w:space="0" w:color="auto"/>
        <w:right w:val="none" w:sz="0" w:space="0" w:color="auto"/>
      </w:divBdr>
    </w:div>
    <w:div w:id="1904565739">
      <w:bodyDiv w:val="1"/>
      <w:marLeft w:val="0"/>
      <w:marRight w:val="0"/>
      <w:marTop w:val="0"/>
      <w:marBottom w:val="0"/>
      <w:divBdr>
        <w:top w:val="none" w:sz="0" w:space="0" w:color="auto"/>
        <w:left w:val="none" w:sz="0" w:space="0" w:color="auto"/>
        <w:bottom w:val="none" w:sz="0" w:space="0" w:color="auto"/>
        <w:right w:val="none" w:sz="0" w:space="0" w:color="auto"/>
      </w:divBdr>
    </w:div>
    <w:div w:id="1983654401">
      <w:bodyDiv w:val="1"/>
      <w:marLeft w:val="0"/>
      <w:marRight w:val="0"/>
      <w:marTop w:val="0"/>
      <w:marBottom w:val="0"/>
      <w:divBdr>
        <w:top w:val="none" w:sz="0" w:space="0" w:color="auto"/>
        <w:left w:val="none" w:sz="0" w:space="0" w:color="auto"/>
        <w:bottom w:val="none" w:sz="0" w:space="0" w:color="auto"/>
        <w:right w:val="none" w:sz="0" w:space="0" w:color="auto"/>
      </w:divBdr>
    </w:div>
    <w:div w:id="20373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9cdd78-de02-47a8-90f3-73be5fed3d0f" xsi:nil="true"/>
    <lcf76f155ced4ddcb4097134ff3c332f xmlns="eb08da69-7169-49e8-b84a-648d5b02c4e0">
      <Terms xmlns="http://schemas.microsoft.com/office/infopath/2007/PartnerControls"/>
    </lcf76f155ced4ddcb4097134ff3c332f>
    <SharedWithUsers xmlns="659cdd78-de02-47a8-90f3-73be5fed3d0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C592CA656A6244ABCAD00A8F713CD4" ma:contentTypeVersion="15" ma:contentTypeDescription="Create a new document." ma:contentTypeScope="" ma:versionID="fa1c27787857d149efeaf400c3b7f6ff">
  <xsd:schema xmlns:xsd="http://www.w3.org/2001/XMLSchema" xmlns:xs="http://www.w3.org/2001/XMLSchema" xmlns:p="http://schemas.microsoft.com/office/2006/metadata/properties" xmlns:ns2="eb08da69-7169-49e8-b84a-648d5b02c4e0" xmlns:ns3="659cdd78-de02-47a8-90f3-73be5fed3d0f" targetNamespace="http://schemas.microsoft.com/office/2006/metadata/properties" ma:root="true" ma:fieldsID="7b3ecfb26b9fd2716b02b429598457cf" ns2:_="" ns3:_="">
    <xsd:import namespace="eb08da69-7169-49e8-b84a-648d5b02c4e0"/>
    <xsd:import namespace="659cdd78-de02-47a8-90f3-73be5fed3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da69-7169-49e8-b84a-648d5b02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9cdd78-de02-47a8-90f3-73be5fed3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ecb475-28e5-41b1-ae78-2528c5c6da11}" ma:internalName="TaxCatchAll" ma:showField="CatchAllData" ma:web="659cdd78-de02-47a8-90f3-73be5fed3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06562-A62D-4C88-BA0B-A9FB1D22D81C}">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7e577407-e7cf-487d-ad41-6ea2887e685f"/>
    <ds:schemaRef ds:uri="http://schemas.microsoft.com/office/infopath/2007/PartnerControls"/>
    <ds:schemaRef ds:uri="http://purl.org/dc/terms/"/>
    <ds:schemaRef ds:uri="5772bfc7-fa42-4ca3-a9f3-36f7bc0a6869"/>
    <ds:schemaRef ds:uri="http://www.w3.org/XML/1998/namespace"/>
    <ds:schemaRef ds:uri="http://purl.org/dc/dcmitype/"/>
    <ds:schemaRef ds:uri="659cdd78-de02-47a8-90f3-73be5fed3d0f"/>
    <ds:schemaRef ds:uri="eb08da69-7169-49e8-b84a-648d5b02c4e0"/>
  </ds:schemaRefs>
</ds:datastoreItem>
</file>

<file path=customXml/itemProps2.xml><?xml version="1.0" encoding="utf-8"?>
<ds:datastoreItem xmlns:ds="http://schemas.openxmlformats.org/officeDocument/2006/customXml" ds:itemID="{5A07719C-893E-49F9-ACBE-8BBB301790FA}">
  <ds:schemaRefs>
    <ds:schemaRef ds:uri="http://schemas.microsoft.com/sharepoint/v3/contenttype/forms"/>
  </ds:schemaRefs>
</ds:datastoreItem>
</file>

<file path=customXml/itemProps3.xml><?xml version="1.0" encoding="utf-8"?>
<ds:datastoreItem xmlns:ds="http://schemas.openxmlformats.org/officeDocument/2006/customXml" ds:itemID="{BC7777E0-D91B-469B-A376-92E421C20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da69-7169-49e8-b84a-648d5b02c4e0"/>
    <ds:schemaRef ds:uri="659cdd78-de02-47a8-90f3-73be5fed3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5266</Characters>
  <Application>Microsoft Office Word</Application>
  <DocSecurity>0</DocSecurity>
  <Lines>43</Lines>
  <Paragraphs>12</Paragraphs>
  <ScaleCrop>false</ScaleCrop>
  <Company>Mt. San Antonio College</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Uyeki, Chisato</dc:creator>
  <cp:keywords/>
  <dc:description/>
  <cp:lastModifiedBy>Mestas, Anthony</cp:lastModifiedBy>
  <cp:revision>14</cp:revision>
  <dcterms:created xsi:type="dcterms:W3CDTF">2022-04-12T00:19:00Z</dcterms:created>
  <dcterms:modified xsi:type="dcterms:W3CDTF">2023-10-17T18:55:00Z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0x0101004EC592CA656A6244ABCAD00A8F713CD4</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