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61"/>
        <w:tblW w:w="10694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4"/>
      </w:tblGrid>
      <w:tr w:rsidR="00723E45" w14:paraId="5D1A61EA" w14:textId="77777777" w:rsidTr="320BA75B">
        <w:trPr>
          <w:trHeight w:val="1451"/>
        </w:trPr>
        <w:tc>
          <w:tcPr>
            <w:tcW w:w="3795" w:type="dxa"/>
            <w:shd w:val="clear" w:color="auto" w:fill="auto"/>
          </w:tcPr>
          <w:p w14:paraId="29BF4424" w14:textId="77777777" w:rsidR="009D3C79" w:rsidRPr="00C156DA" w:rsidRDefault="009D3C79" w:rsidP="009D3C79">
            <w:pPr>
              <w:pStyle w:val="Title"/>
              <w:jc w:val="righ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D0AAE5" wp14:editId="5738ED7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9525</wp:posOffset>
                  </wp:positionV>
                  <wp:extent cx="1304925" cy="956945"/>
                  <wp:effectExtent l="0" t="0" r="9525" b="0"/>
                  <wp:wrapNone/>
                  <wp:docPr id="1" name="Picture 1" descr="Logo_MtSAC_Blk_Solid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tSAC_Blk_Solid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E45" w:rsidRPr="5D82889F">
              <w:rPr>
                <w:rFonts w:ascii="Tahoma" w:hAnsi="Tahoma" w:cs="Tahoma"/>
                <w:spacing w:val="-3"/>
                <w:sz w:val="20"/>
                <w:szCs w:val="20"/>
              </w:rPr>
              <w:br w:type="page"/>
            </w:r>
            <w:r w:rsidRPr="5D82889F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Distance Learning Committee     </w:t>
            </w:r>
          </w:p>
          <w:p w14:paraId="29A5EA4D" w14:textId="257430F7" w:rsidR="00723E45" w:rsidRPr="005D75E4" w:rsidRDefault="009D3C79" w:rsidP="009D3C79">
            <w:pPr>
              <w:ind w:left="-90"/>
              <w:jc w:val="right"/>
              <w:rPr>
                <w:rFonts w:ascii="EngraversGothic BT" w:hAnsi="EngraversGothic BT"/>
                <w:b/>
                <w:sz w:val="56"/>
                <w:szCs w:val="56"/>
              </w:rPr>
            </w:pPr>
            <w:r>
              <w:rPr>
                <w:rFonts w:ascii="Tahoma" w:hAnsi="Tahoma" w:cs="Tahoma"/>
                <w:smallCap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  <w:r w:rsidR="00494540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636AD0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494540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</w:t>
            </w:r>
            <w:r w:rsidR="00636AD0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</w:tbl>
    <w:p w14:paraId="5BA5BD50" w14:textId="7DA7B8D7" w:rsidR="00DA4C74" w:rsidRDefault="00DA4C74" w:rsidP="00DA4C74"/>
    <w:p w14:paraId="3945BF43" w14:textId="77777777" w:rsidR="00EE13A5" w:rsidRPr="00C156DA" w:rsidRDefault="00EE13A5" w:rsidP="00EE13A5">
      <w:pPr>
        <w:pStyle w:val="Subtitle"/>
        <w:jc w:val="left"/>
        <w:rPr>
          <w:rFonts w:ascii="Arial Narrow" w:hAnsi="Arial Narrow"/>
          <w:sz w:val="20"/>
          <w:szCs w:val="20"/>
        </w:rPr>
      </w:pPr>
      <w:r w:rsidRPr="00C156DA">
        <w:rPr>
          <w:rFonts w:ascii="Arial Narrow" w:hAnsi="Arial Narrow"/>
          <w:b/>
          <w:bCs/>
          <w:sz w:val="20"/>
          <w:szCs w:val="20"/>
        </w:rPr>
        <w:t>PURPOSE:</w:t>
      </w:r>
      <w:r w:rsidRPr="00C156DA">
        <w:rPr>
          <w:rFonts w:ascii="Arial Narrow" w:hAnsi="Arial Narrow"/>
          <w:sz w:val="20"/>
          <w:szCs w:val="20"/>
        </w:rPr>
        <w:t xml:space="preserve">  </w:t>
      </w:r>
      <w:r w:rsidRPr="00C156DA">
        <w:rPr>
          <w:rFonts w:ascii="Arial Narrow" w:hAnsi="Arial Narrow" w:cs="Arial"/>
          <w:sz w:val="20"/>
          <w:szCs w:val="20"/>
        </w:rPr>
        <w:t xml:space="preserve">The purpose of the Distance Learning Committee is to discuss, review, and evaluate </w:t>
      </w:r>
      <w:proofErr w:type="gramStart"/>
      <w:r w:rsidRPr="00C156DA">
        <w:rPr>
          <w:rFonts w:ascii="Arial Narrow" w:hAnsi="Arial Narrow" w:cs="Arial"/>
          <w:sz w:val="20"/>
          <w:szCs w:val="20"/>
        </w:rPr>
        <w:t>distance learning</w:t>
      </w:r>
      <w:proofErr w:type="gramEnd"/>
      <w:r w:rsidRPr="00C156DA">
        <w:rPr>
          <w:rFonts w:ascii="Arial Narrow" w:hAnsi="Arial Narrow" w:cs="Arial"/>
          <w:sz w:val="20"/>
          <w:szCs w:val="20"/>
        </w:rPr>
        <w:t xml:space="preserve"> modes of instruction, and recommend and promote best practices and new opportunities for distance learning and teaching.</w:t>
      </w:r>
    </w:p>
    <w:p w14:paraId="43C7345F" w14:textId="77777777" w:rsidR="00EE13A5" w:rsidRPr="00C156DA" w:rsidRDefault="00EE13A5" w:rsidP="00EE13A5">
      <w:pPr>
        <w:pStyle w:val="Subtitle"/>
        <w:jc w:val="left"/>
        <w:rPr>
          <w:rFonts w:ascii="Arial Narrow" w:hAnsi="Arial Narrow"/>
          <w:sz w:val="20"/>
          <w:szCs w:val="20"/>
        </w:rPr>
      </w:pPr>
    </w:p>
    <w:p w14:paraId="4C3101D8" w14:textId="77777777" w:rsidR="00EE13A5" w:rsidRPr="00C156DA" w:rsidRDefault="00EE13A5" w:rsidP="00EE13A5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/>
          <w:b/>
          <w:bCs/>
          <w:sz w:val="20"/>
          <w:szCs w:val="20"/>
        </w:rPr>
        <w:t>FUNCTION:</w:t>
      </w:r>
      <w:r w:rsidRPr="00C156DA">
        <w:rPr>
          <w:rFonts w:ascii="Arial Narrow" w:hAnsi="Arial Narrow"/>
          <w:sz w:val="20"/>
          <w:szCs w:val="20"/>
        </w:rPr>
        <w:t xml:space="preserve">  </w:t>
      </w:r>
      <w:r w:rsidRPr="00C156DA">
        <w:rPr>
          <w:rFonts w:ascii="Arial Narrow" w:hAnsi="Arial Narrow" w:cs="Arial"/>
          <w:sz w:val="20"/>
          <w:szCs w:val="20"/>
        </w:rPr>
        <w:t>The Committee's functions are to:</w:t>
      </w:r>
    </w:p>
    <w:p w14:paraId="0F209370" w14:textId="77777777" w:rsidR="00EE13A5" w:rsidRPr="00C156DA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evaluate and recommend approval of Distance Learning Course Amendment Forms </w:t>
      </w:r>
    </w:p>
    <w:p w14:paraId="6FC4EC9A" w14:textId="77777777" w:rsidR="00EE13A5" w:rsidRPr="00C156DA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recommend policy changes pertaining to distance learning </w:t>
      </w:r>
    </w:p>
    <w:p w14:paraId="70B5C3A2" w14:textId="77777777" w:rsidR="00EE13A5" w:rsidRPr="00C156DA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evaluate and promote a variety of effective practices and standards for distance learning </w:t>
      </w:r>
    </w:p>
    <w:p w14:paraId="081F0914" w14:textId="77777777" w:rsidR="00EE13A5" w:rsidRPr="00C156DA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provide a forum for sharing and collaboration among distance learning faculty by sponsoring informational meetings, discussions, and workshops pertaining to distance learning </w:t>
      </w:r>
    </w:p>
    <w:p w14:paraId="29ABF50C" w14:textId="77777777" w:rsidR="00EE13A5" w:rsidRPr="00C156DA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facilitate the implementation and update to the Distance Learning Master Plan </w:t>
      </w:r>
    </w:p>
    <w:p w14:paraId="44E48A5A" w14:textId="5A534D81" w:rsidR="00EE13A5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>coordinate with campus committees and other constituencies with regards to distance learning</w:t>
      </w:r>
    </w:p>
    <w:p w14:paraId="48D12468" w14:textId="692B45E8" w:rsidR="00454507" w:rsidRDefault="00454507" w:rsidP="00454507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1530"/>
        <w:gridCol w:w="360"/>
        <w:gridCol w:w="2160"/>
        <w:gridCol w:w="360"/>
        <w:gridCol w:w="2070"/>
        <w:gridCol w:w="270"/>
        <w:gridCol w:w="1620"/>
        <w:gridCol w:w="360"/>
        <w:gridCol w:w="1719"/>
      </w:tblGrid>
      <w:tr w:rsidR="00454507" w:rsidRPr="00F90E4E" w14:paraId="39BBB64C" w14:textId="77777777" w:rsidTr="320BA75B">
        <w:trPr>
          <w:trHeight w:val="395"/>
          <w:jc w:val="center"/>
        </w:trPr>
        <w:tc>
          <w:tcPr>
            <w:tcW w:w="355" w:type="dxa"/>
            <w:vAlign w:val="center"/>
          </w:tcPr>
          <w:p w14:paraId="4185D932" w14:textId="11A66B90" w:rsidR="00454507" w:rsidRPr="00F90E4E" w:rsidRDefault="6265DFC2" w:rsidP="00A74ED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FC2E932"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46EA206A" w14:textId="65058B53" w:rsidR="00454507" w:rsidRPr="00F90E4E" w:rsidRDefault="00C43FD2" w:rsidP="00A74ED4">
            <w:pPr>
              <w:rPr>
                <w:rFonts w:ascii="Verdana" w:hAnsi="Verdana" w:cs="Arial"/>
                <w:sz w:val="18"/>
                <w:szCs w:val="18"/>
              </w:rPr>
            </w:pPr>
            <w:r w:rsidRPr="00F90E4E">
              <w:rPr>
                <w:rFonts w:ascii="Verdana" w:hAnsi="Verdana" w:cs="Arial"/>
                <w:bCs/>
                <w:iCs/>
                <w:sz w:val="18"/>
                <w:szCs w:val="18"/>
              </w:rPr>
              <w:t>Meghan Chen</w:t>
            </w:r>
            <w:r w:rsidRPr="00F90E4E">
              <w:rPr>
                <w:rFonts w:ascii="Verdana" w:hAnsi="Verdana" w:cs="Arial"/>
                <w:sz w:val="18"/>
                <w:szCs w:val="18"/>
              </w:rPr>
              <w:t>, co-</w:t>
            </w:r>
            <w:r>
              <w:rPr>
                <w:rFonts w:ascii="Verdana" w:hAnsi="Verdana" w:cs="Arial"/>
                <w:sz w:val="18"/>
                <w:szCs w:val="18"/>
              </w:rPr>
              <w:t>c</w:t>
            </w:r>
            <w:r w:rsidRPr="00F90E4E">
              <w:rPr>
                <w:rFonts w:ascii="Verdana" w:hAnsi="Verdana" w:cs="Arial"/>
                <w:sz w:val="18"/>
                <w:szCs w:val="18"/>
              </w:rPr>
              <w:t>hair</w:t>
            </w:r>
          </w:p>
        </w:tc>
        <w:tc>
          <w:tcPr>
            <w:tcW w:w="360" w:type="dxa"/>
            <w:vAlign w:val="center"/>
          </w:tcPr>
          <w:p w14:paraId="1EEA66C4" w14:textId="7D915237" w:rsidR="00454507" w:rsidRPr="00F90E4E" w:rsidRDefault="141305D0" w:rsidP="00A74ED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21752208" w14:textId="614B7C44" w:rsidR="00454507" w:rsidRPr="00F90E4E" w:rsidRDefault="00C43FD2" w:rsidP="00A74ED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Matthew Dawood</w:t>
            </w:r>
          </w:p>
        </w:tc>
        <w:tc>
          <w:tcPr>
            <w:tcW w:w="360" w:type="dxa"/>
            <w:vAlign w:val="center"/>
          </w:tcPr>
          <w:p w14:paraId="25A7428F" w14:textId="4BCB8916" w:rsidR="00454507" w:rsidRPr="00F90E4E" w:rsidRDefault="65223650" w:rsidP="00A74ED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1CB11D87" w14:textId="5B3A4BA2" w:rsidR="00454507" w:rsidRPr="00F90E4E" w:rsidRDefault="00C43FD2" w:rsidP="00B83B9C">
            <w:pPr>
              <w:rPr>
                <w:rFonts w:ascii="Verdana" w:hAnsi="Verdana" w:cs="Arial"/>
                <w:sz w:val="18"/>
                <w:szCs w:val="18"/>
              </w:rPr>
            </w:pPr>
            <w:r w:rsidRPr="00F90E4E">
              <w:rPr>
                <w:rFonts w:ascii="Verdana" w:hAnsi="Verdana" w:cs="Arial"/>
                <w:sz w:val="18"/>
                <w:szCs w:val="18"/>
              </w:rPr>
              <w:t>Michael Dowdle</w:t>
            </w:r>
          </w:p>
        </w:tc>
        <w:tc>
          <w:tcPr>
            <w:tcW w:w="270" w:type="dxa"/>
            <w:vAlign w:val="center"/>
          </w:tcPr>
          <w:p w14:paraId="51C672A6" w14:textId="52CAB706" w:rsidR="00454507" w:rsidRPr="00F90E4E" w:rsidRDefault="00454507" w:rsidP="0045450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5292365" w14:textId="613CC836" w:rsidR="00454507" w:rsidRPr="00F90E4E" w:rsidRDefault="00C43FD2" w:rsidP="00A74ED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L.E. Foisia</w:t>
            </w:r>
          </w:p>
        </w:tc>
        <w:tc>
          <w:tcPr>
            <w:tcW w:w="360" w:type="dxa"/>
            <w:vAlign w:val="center"/>
          </w:tcPr>
          <w:p w14:paraId="563FB268" w14:textId="43BEE503" w:rsidR="00454507" w:rsidRPr="00F90E4E" w:rsidRDefault="39031EA6" w:rsidP="00A74ED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19" w:type="dxa"/>
            <w:vAlign w:val="center"/>
          </w:tcPr>
          <w:p w14:paraId="64AC1C04" w14:textId="4FB35D52" w:rsidR="00454507" w:rsidRPr="00F90E4E" w:rsidRDefault="00C43FD2" w:rsidP="00A74ED4">
            <w:pPr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Hong Guo</w:t>
            </w:r>
          </w:p>
        </w:tc>
      </w:tr>
      <w:tr w:rsidR="00FF5275" w:rsidRPr="00F90E4E" w14:paraId="0C51FE98" w14:textId="77777777" w:rsidTr="320BA75B">
        <w:trPr>
          <w:trHeight w:val="467"/>
          <w:jc w:val="center"/>
        </w:trPr>
        <w:tc>
          <w:tcPr>
            <w:tcW w:w="355" w:type="dxa"/>
            <w:vAlign w:val="center"/>
          </w:tcPr>
          <w:p w14:paraId="714D4A36" w14:textId="1497B578" w:rsidR="00FF5275" w:rsidRPr="00F90E4E" w:rsidRDefault="1ACEE6B1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3D24FA32" w14:textId="327850F5" w:rsidR="00FF5275" w:rsidRPr="00F90E4E" w:rsidRDefault="00C43FD2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Mike Hood</w:t>
            </w:r>
          </w:p>
        </w:tc>
        <w:tc>
          <w:tcPr>
            <w:tcW w:w="360" w:type="dxa"/>
            <w:vAlign w:val="center"/>
          </w:tcPr>
          <w:p w14:paraId="4E9F1E50" w14:textId="27139891" w:rsidR="00FF5275" w:rsidRPr="00F90E4E" w:rsidRDefault="26A57381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495ACE36" w14:textId="6D303B6E" w:rsidR="00FF5275" w:rsidRPr="00F90E4E" w:rsidRDefault="00C43FD2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Carol Impara,</w:t>
            </w:r>
            <w:r w:rsidRPr="00F90E4E">
              <w:rPr>
                <w:rFonts w:ascii="Verdana" w:hAnsi="Verdana" w:cs="Arial"/>
                <w:sz w:val="18"/>
                <w:szCs w:val="18"/>
              </w:rPr>
              <w:t xml:space="preserve"> co-chair</w:t>
            </w:r>
          </w:p>
        </w:tc>
        <w:tc>
          <w:tcPr>
            <w:tcW w:w="360" w:type="dxa"/>
            <w:vAlign w:val="center"/>
          </w:tcPr>
          <w:p w14:paraId="3BA5BDB7" w14:textId="1DBA1ADA" w:rsidR="00FF5275" w:rsidRPr="00F90E4E" w:rsidRDefault="3A8BD442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606BF5FD" w14:textId="5F849537" w:rsidR="00FF5275" w:rsidRPr="00F90E4E" w:rsidRDefault="00C43FD2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Tammy Knott-Silva</w:t>
            </w:r>
          </w:p>
        </w:tc>
        <w:tc>
          <w:tcPr>
            <w:tcW w:w="270" w:type="dxa"/>
            <w:vAlign w:val="center"/>
          </w:tcPr>
          <w:p w14:paraId="28C8C2F4" w14:textId="251163CF" w:rsidR="00FF5275" w:rsidRPr="00F90E4E" w:rsidRDefault="19488C0B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38EBCE87" w14:textId="4276DE15" w:rsidR="00FF5275" w:rsidRPr="00F90E4E" w:rsidRDefault="00C43FD2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Catherine McKee</w:t>
            </w:r>
          </w:p>
        </w:tc>
        <w:tc>
          <w:tcPr>
            <w:tcW w:w="360" w:type="dxa"/>
            <w:vAlign w:val="center"/>
          </w:tcPr>
          <w:p w14:paraId="495EDA3F" w14:textId="77B61952" w:rsidR="00FF5275" w:rsidRPr="00F90E4E" w:rsidRDefault="1B2A682F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19" w:type="dxa"/>
            <w:vAlign w:val="center"/>
          </w:tcPr>
          <w:p w14:paraId="56E78E7C" w14:textId="453465E0" w:rsidR="00FF5275" w:rsidRPr="00F90E4E" w:rsidRDefault="00C43FD2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Stacie Nakamatsu</w:t>
            </w:r>
          </w:p>
        </w:tc>
      </w:tr>
      <w:tr w:rsidR="00FF5275" w:rsidRPr="00F90E4E" w14:paraId="0BF36796" w14:textId="77777777" w:rsidTr="320BA75B">
        <w:trPr>
          <w:trHeight w:val="413"/>
          <w:jc w:val="center"/>
        </w:trPr>
        <w:tc>
          <w:tcPr>
            <w:tcW w:w="355" w:type="dxa"/>
            <w:vAlign w:val="center"/>
          </w:tcPr>
          <w:p w14:paraId="40A0D500" w14:textId="720339A2" w:rsidR="00FF5275" w:rsidRPr="00F90E4E" w:rsidRDefault="39473DF4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75183B49" w14:textId="475650DC" w:rsidR="00FF5275" w:rsidRPr="00F90E4E" w:rsidRDefault="00C43FD2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Michelle Newhart</w:t>
            </w:r>
          </w:p>
        </w:tc>
        <w:tc>
          <w:tcPr>
            <w:tcW w:w="360" w:type="dxa"/>
            <w:vAlign w:val="center"/>
          </w:tcPr>
          <w:p w14:paraId="3DA75B00" w14:textId="5DFD4531" w:rsidR="00FF5275" w:rsidRPr="00F90E4E" w:rsidRDefault="508CF085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585AF606" w14:textId="52526752" w:rsidR="00FF5275" w:rsidRPr="00F90E4E" w:rsidRDefault="00C43FD2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Rich Patterson</w:t>
            </w:r>
          </w:p>
        </w:tc>
        <w:tc>
          <w:tcPr>
            <w:tcW w:w="360" w:type="dxa"/>
            <w:vAlign w:val="center"/>
          </w:tcPr>
          <w:p w14:paraId="349D3B04" w14:textId="3DB841A6" w:rsidR="00FF5275" w:rsidRPr="00F90E4E" w:rsidRDefault="3D0A195E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0EEDE571" w14:textId="2EA94F47" w:rsidR="00FF5275" w:rsidRPr="00F90E4E" w:rsidRDefault="00C43FD2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Eric Turner</w:t>
            </w:r>
          </w:p>
        </w:tc>
        <w:tc>
          <w:tcPr>
            <w:tcW w:w="270" w:type="dxa"/>
            <w:vAlign w:val="center"/>
          </w:tcPr>
          <w:p w14:paraId="5787E37C" w14:textId="64873F52" w:rsidR="00FF5275" w:rsidRPr="00F90E4E" w:rsidRDefault="6281B422" w:rsidP="00FF5275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320BA75B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333DC3D7" w14:textId="777472A6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Sandra Weatherilt</w:t>
            </w:r>
          </w:p>
        </w:tc>
        <w:tc>
          <w:tcPr>
            <w:tcW w:w="360" w:type="dxa"/>
            <w:vAlign w:val="center"/>
          </w:tcPr>
          <w:p w14:paraId="638EE426" w14:textId="448018D1" w:rsidR="00FF5275" w:rsidRPr="00F90E4E" w:rsidRDefault="0BBA7D80" w:rsidP="00FF5275">
            <w:pPr>
              <w:rPr>
                <w:rFonts w:ascii="Verdana" w:hAnsi="Verdana" w:cs="Arial"/>
                <w:sz w:val="18"/>
                <w:szCs w:val="18"/>
              </w:rPr>
            </w:pPr>
            <w:r w:rsidRPr="320BA75B">
              <w:rPr>
                <w:rFonts w:ascii="Verdana" w:hAnsi="Verdana" w:cs="Arial"/>
                <w:sz w:val="18"/>
                <w:szCs w:val="18"/>
              </w:rPr>
              <w:t>X</w:t>
            </w:r>
          </w:p>
        </w:tc>
        <w:tc>
          <w:tcPr>
            <w:tcW w:w="1719" w:type="dxa"/>
            <w:vAlign w:val="center"/>
          </w:tcPr>
          <w:p w14:paraId="53EE1F36" w14:textId="77777777" w:rsidR="00FF5275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Student Rep: </w:t>
            </w:r>
          </w:p>
          <w:p w14:paraId="2CC46647" w14:textId="77777777" w:rsidR="003C6437" w:rsidRDefault="003C6437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Jem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Bonfiglio</w:t>
            </w:r>
            <w:proofErr w:type="spellEnd"/>
          </w:p>
          <w:p w14:paraId="132EF82C" w14:textId="2690AE6B" w:rsidR="003C6437" w:rsidRPr="00F90E4E" w:rsidRDefault="003C6437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Leonardo Rojas</w:t>
            </w:r>
          </w:p>
        </w:tc>
      </w:tr>
    </w:tbl>
    <w:p w14:paraId="1B8E6A04" w14:textId="3BBD6F86" w:rsidR="00454507" w:rsidRDefault="00854523" w:rsidP="00454507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E3163C" wp14:editId="19B2259B">
                <wp:simplePos x="0" y="0"/>
                <wp:positionH relativeFrom="margin">
                  <wp:posOffset>726534</wp:posOffset>
                </wp:positionH>
                <wp:positionV relativeFrom="paragraph">
                  <wp:posOffset>69215</wp:posOffset>
                </wp:positionV>
                <wp:extent cx="4462780" cy="323850"/>
                <wp:effectExtent l="0" t="0" r="0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8E24" w14:textId="2D8C8420" w:rsidR="006B55F0" w:rsidRPr="003B1195" w:rsidRDefault="0064503E" w:rsidP="00854523">
                            <w:pPr>
                              <w:pStyle w:val="Heading2"/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MINUTES</w:t>
                            </w:r>
                            <w:r w:rsidR="006B55F0" w:rsidRPr="00823B5D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55F0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– April 13</w:t>
                            </w:r>
                            <w:proofErr w:type="gramStart"/>
                            <w:r w:rsidR="006B55F0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,  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E316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2pt;margin-top:5.45pt;width:351.4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8hIAIAABs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EaJYRpb&#10;9CSGQD7CQGaRnd76EoMeLYaFAa+xy6lSbx+A//LEwKZjZifunIO+E6zB7KbxZXbxdMTxEaTuv0KD&#10;37B9gAQ0tE5H6pAMgujYpeO5MzEVjpfz+VVxvUQXR9+smC0XqXUZK19eW+fDZwGaxENFHXY+obPD&#10;gw8xG1a+hMTPPCjZbKVSyXC7eqMcOTBUyTatVMCbMGVIX9GbRbFIyAbi+yQgLQOqWEld0WUe16ir&#10;yMYn06SQwKQaz5iJMid6IiMjN2GoBwyMnNXQHJEoB6Nacbrw0IH7Q0mPSq2o/71nTlCivhgk+2Y6&#10;n0dpJ2O+uC7QcJee+tLDDEeoigZKxuMmpHGIPBi4w6a0MvH1mskpV1RgovE0LVHil3aKep3p9TMA&#10;AAD//wMAUEsDBBQABgAIAAAAIQDa9W2F4AAAAA4BAAAPAAAAZHJzL2Rvd25yZXYueG1sTE/LboMw&#10;ELxX6j9YW6mXqjFEFALBRH2oVa9J8wEGbwAVrxF2Avn7bk/tZbWjnZ1HuVvsIC44+d6RgngVgUBq&#10;nOmpVXD8en/cgPBBk9GDI1RwRQ+76vam1IVxM+3xcgitYBHyhVbQhTAWUvqmQ6v9yo1IfDu5yerA&#10;cGqlmfTM4naQ6yhKpdU9sUOnR3ztsPk+nK2C0+f88JTP9Uc4ZvskfdF9VrurUvd3y9uWx/MWRMAl&#10;/H3AbwfODxUHq92ZjBcD4zhJmMpLlINgwibO1iBqBWmcg6xK+b9G9QMAAP//AwBQSwECLQAUAAYA&#10;CAAAACEAtoM4kv4AAADhAQAAEwAAAAAAAAAAAAAAAAAAAAAAW0NvbnRlbnRfVHlwZXNdLnhtbFBL&#10;AQItABQABgAIAAAAIQA4/SH/1gAAAJQBAAALAAAAAAAAAAAAAAAAAC8BAABfcmVscy8ucmVsc1BL&#10;AQItABQABgAIAAAAIQCuk88hIAIAABsEAAAOAAAAAAAAAAAAAAAAAC4CAABkcnMvZTJvRG9jLnht&#10;bFBLAQItABQABgAIAAAAIQDa9W2F4AAAAA4BAAAPAAAAAAAAAAAAAAAAAHoEAABkcnMvZG93bnJl&#10;di54bWxQSwUGAAAAAAQABADzAAAAhwUAAAAA&#10;" stroked="f">
                <v:textbox>
                  <w:txbxContent>
                    <w:p w14:paraId="2A908E24" w14:textId="2D8C8420" w:rsidR="006B55F0" w:rsidRPr="003B1195" w:rsidRDefault="0064503E" w:rsidP="00854523">
                      <w:pPr>
                        <w:pStyle w:val="Heading2"/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>MINUTES</w:t>
                      </w:r>
                      <w:r w:rsidR="006B55F0" w:rsidRPr="00823B5D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6B55F0">
                        <w:rPr>
                          <w:b/>
                          <w:color w:val="auto"/>
                          <w:sz w:val="28"/>
                          <w:szCs w:val="28"/>
                        </w:rPr>
                        <w:t>– April 13, 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7158">
        <w:rPr>
          <w:rFonts w:ascii="Arial Narrow" w:hAnsi="Arial Narrow" w:cs="Arial"/>
          <w:sz w:val="20"/>
          <w:szCs w:val="20"/>
        </w:rPr>
        <w:t>Guests:</w:t>
      </w:r>
      <w:r w:rsidR="00541A0E">
        <w:rPr>
          <w:rFonts w:ascii="Arial Narrow" w:hAnsi="Arial Narrow" w:cs="Arial"/>
          <w:sz w:val="20"/>
          <w:szCs w:val="20"/>
        </w:rPr>
        <w:t xml:space="preserve"> </w:t>
      </w:r>
      <w:r w:rsidR="00C6162A">
        <w:rPr>
          <w:rFonts w:ascii="Arial Narrow" w:hAnsi="Arial Narrow" w:cs="Arial"/>
          <w:sz w:val="20"/>
          <w:szCs w:val="20"/>
        </w:rPr>
        <w:t xml:space="preserve"> </w:t>
      </w:r>
      <w:r w:rsidR="0E149EC7">
        <w:rPr>
          <w:rFonts w:ascii="Arial Narrow" w:hAnsi="Arial Narrow" w:cs="Arial"/>
          <w:sz w:val="20"/>
          <w:szCs w:val="20"/>
        </w:rPr>
        <w:t>Ed Estes</w:t>
      </w:r>
    </w:p>
    <w:p w14:paraId="111B75EB" w14:textId="3F363DE0" w:rsidR="00C8541C" w:rsidRPr="00DA4C74" w:rsidRDefault="00C8541C" w:rsidP="00DA4C74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6587773C" w14:textId="77777777" w:rsidR="00031DA7" w:rsidRDefault="00031DA7"/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4135"/>
        <w:gridCol w:w="6655"/>
      </w:tblGrid>
      <w:tr w:rsidR="008C097E" w14:paraId="233E7DA9" w14:textId="77777777" w:rsidTr="320BA75B">
        <w:tc>
          <w:tcPr>
            <w:tcW w:w="4135" w:type="dxa"/>
            <w:shd w:val="clear" w:color="auto" w:fill="D9D9D9" w:themeFill="background1" w:themeFillShade="D9"/>
          </w:tcPr>
          <w:p w14:paraId="18F621D9" w14:textId="77777777" w:rsidR="008C097E" w:rsidRPr="008C097E" w:rsidRDefault="008C097E" w:rsidP="008C097E">
            <w:pPr>
              <w:jc w:val="center"/>
              <w:rPr>
                <w:rFonts w:asciiTheme="minorHAnsi" w:hAnsiTheme="minorHAnsi"/>
                <w:b/>
              </w:rPr>
            </w:pPr>
            <w:r w:rsidRPr="008C097E">
              <w:rPr>
                <w:rFonts w:asciiTheme="minorHAnsi" w:hAnsiTheme="minorHAnsi"/>
                <w:b/>
              </w:rPr>
              <w:t>AGENDA ITEM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357D4EA2" w14:textId="77777777" w:rsidR="008C097E" w:rsidRPr="008C097E" w:rsidRDefault="008C097E" w:rsidP="008C097E">
            <w:pPr>
              <w:jc w:val="center"/>
              <w:rPr>
                <w:rFonts w:asciiTheme="minorHAnsi" w:hAnsiTheme="minorHAnsi"/>
                <w:b/>
              </w:rPr>
            </w:pPr>
            <w:r w:rsidRPr="008C097E">
              <w:rPr>
                <w:rFonts w:asciiTheme="minorHAnsi" w:hAnsiTheme="minorHAnsi"/>
                <w:b/>
              </w:rPr>
              <w:t>DISCUSSION/COMMENTS</w:t>
            </w:r>
          </w:p>
        </w:tc>
      </w:tr>
      <w:tr w:rsidR="0080388A" w14:paraId="43952C0C" w14:textId="77777777" w:rsidTr="320BA75B">
        <w:tc>
          <w:tcPr>
            <w:tcW w:w="4135" w:type="dxa"/>
          </w:tcPr>
          <w:p w14:paraId="57A33DE2" w14:textId="1A5AAC96" w:rsidR="0080388A" w:rsidRDefault="00CF69E9" w:rsidP="00811A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Approval of DLC minutes:  </w:t>
            </w:r>
            <w:r w:rsidR="004A5E35">
              <w:rPr>
                <w:rFonts w:asciiTheme="minorHAnsi" w:hAnsiTheme="minorHAnsi"/>
              </w:rPr>
              <w:t>3/</w:t>
            </w:r>
            <w:r w:rsidR="00463A70">
              <w:rPr>
                <w:rFonts w:asciiTheme="minorHAnsi" w:hAnsiTheme="minorHAnsi"/>
              </w:rPr>
              <w:t>23</w:t>
            </w:r>
            <w:r w:rsidR="00854523">
              <w:rPr>
                <w:rFonts w:asciiTheme="minorHAnsi" w:hAnsiTheme="minorHAnsi"/>
              </w:rPr>
              <w:t>/202</w:t>
            </w:r>
            <w:r w:rsidR="001B0A88">
              <w:rPr>
                <w:rFonts w:asciiTheme="minorHAnsi" w:hAnsiTheme="minorHAnsi"/>
              </w:rPr>
              <w:t>1</w:t>
            </w:r>
            <w:r w:rsidR="005C2B03">
              <w:rPr>
                <w:rFonts w:asciiTheme="minorHAnsi" w:hAnsiTheme="minorHAnsi"/>
              </w:rPr>
              <w:t xml:space="preserve"> </w:t>
            </w:r>
            <w:r w:rsidR="005C2B03" w:rsidRPr="008C097E">
              <w:rPr>
                <w:rFonts w:asciiTheme="minorHAnsi" w:hAnsiTheme="minorHAnsi"/>
              </w:rPr>
              <w:t>meeting</w:t>
            </w:r>
            <w:r w:rsidR="005C2B03">
              <w:rPr>
                <w:rFonts w:asciiTheme="minorHAnsi" w:hAnsiTheme="minorHAnsi"/>
              </w:rPr>
              <w:t xml:space="preserve"> – assign themes</w:t>
            </w:r>
          </w:p>
        </w:tc>
        <w:tc>
          <w:tcPr>
            <w:tcW w:w="6655" w:type="dxa"/>
          </w:tcPr>
          <w:p w14:paraId="2C89F553" w14:textId="3381B6B5" w:rsidR="0080388A" w:rsidRPr="00672500" w:rsidRDefault="00F244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See minutes in OneDrive.</w:t>
            </w:r>
          </w:p>
        </w:tc>
      </w:tr>
      <w:tr w:rsidR="008C097E" w:rsidRPr="009834AA" w14:paraId="7AE25AC5" w14:textId="77777777" w:rsidTr="320BA75B">
        <w:trPr>
          <w:trHeight w:val="323"/>
        </w:trPr>
        <w:tc>
          <w:tcPr>
            <w:tcW w:w="4135" w:type="dxa"/>
            <w:shd w:val="clear" w:color="auto" w:fill="F2F2F2" w:themeFill="background1" w:themeFillShade="F2"/>
          </w:tcPr>
          <w:p w14:paraId="47CE212B" w14:textId="77777777" w:rsidR="008C097E" w:rsidRPr="009834AA" w:rsidRDefault="00E81461">
            <w:pPr>
              <w:rPr>
                <w:rFonts w:asciiTheme="minorHAnsi" w:hAnsiTheme="minorHAnsi"/>
                <w:bCs/>
              </w:rPr>
            </w:pPr>
            <w:r w:rsidRPr="009834AA">
              <w:rPr>
                <w:rFonts w:asciiTheme="minorHAnsi" w:hAnsiTheme="minorHAnsi"/>
                <w:bCs/>
              </w:rPr>
              <w:t>Reports:</w:t>
            </w:r>
          </w:p>
        </w:tc>
        <w:tc>
          <w:tcPr>
            <w:tcW w:w="6655" w:type="dxa"/>
            <w:shd w:val="clear" w:color="auto" w:fill="F2F2F2" w:themeFill="background1" w:themeFillShade="F2"/>
          </w:tcPr>
          <w:p w14:paraId="49DB3DE5" w14:textId="77777777" w:rsidR="008C097E" w:rsidRPr="009834AA" w:rsidRDefault="008C097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C097E" w14:paraId="59AB5201" w14:textId="77777777" w:rsidTr="320BA75B">
        <w:trPr>
          <w:trHeight w:val="926"/>
        </w:trPr>
        <w:tc>
          <w:tcPr>
            <w:tcW w:w="4135" w:type="dxa"/>
          </w:tcPr>
          <w:p w14:paraId="58C13CF0" w14:textId="28E0A496" w:rsidR="008C097E" w:rsidRPr="00E81461" w:rsidRDefault="008C097E" w:rsidP="00B1755C">
            <w:pPr>
              <w:rPr>
                <w:rFonts w:asciiTheme="minorHAnsi" w:hAnsiTheme="minorHAnsi"/>
              </w:rPr>
            </w:pPr>
            <w:r w:rsidRPr="00E81461">
              <w:rPr>
                <w:rFonts w:asciiTheme="minorHAnsi" w:hAnsiTheme="minorHAnsi" w:cs="Arial"/>
              </w:rPr>
              <w:t>Educational Design Committee (EDC) /Curriculum and Instruction Council (C&amp;I) (</w:t>
            </w:r>
            <w:r w:rsidR="00B1755C">
              <w:rPr>
                <w:rFonts w:asciiTheme="minorHAnsi" w:hAnsiTheme="minorHAnsi" w:cs="Arial"/>
              </w:rPr>
              <w:t>Carol</w:t>
            </w:r>
            <w:r w:rsidRPr="00E81461">
              <w:rPr>
                <w:rFonts w:asciiTheme="minorHAnsi" w:hAnsiTheme="minorHAnsi" w:cs="Arial"/>
              </w:rPr>
              <w:t>)</w:t>
            </w:r>
          </w:p>
        </w:tc>
        <w:tc>
          <w:tcPr>
            <w:tcW w:w="6655" w:type="dxa"/>
          </w:tcPr>
          <w:p w14:paraId="084BA952" w14:textId="1CF91596" w:rsidR="00E33142" w:rsidRPr="008374A9" w:rsidRDefault="004A5E35" w:rsidP="001B0A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00A12">
              <w:rPr>
                <w:rFonts w:asciiTheme="minorHAnsi" w:hAnsiTheme="minorHAnsi"/>
                <w:sz w:val="22"/>
                <w:szCs w:val="22"/>
              </w:rPr>
              <w:t>DLC minutes of</w:t>
            </w:r>
            <w:r w:rsidR="00261B32">
              <w:rPr>
                <w:rFonts w:asciiTheme="minorHAnsi" w:hAnsiTheme="minorHAnsi"/>
                <w:sz w:val="22"/>
                <w:szCs w:val="22"/>
              </w:rPr>
              <w:t xml:space="preserve"> March 9</w:t>
            </w:r>
            <w:r w:rsidR="00730F32">
              <w:rPr>
                <w:rFonts w:asciiTheme="minorHAnsi" w:hAnsiTheme="minorHAnsi"/>
                <w:sz w:val="22"/>
                <w:szCs w:val="22"/>
              </w:rPr>
              <w:t>, 2021</w:t>
            </w:r>
            <w:r w:rsidR="00F00A12">
              <w:rPr>
                <w:rFonts w:asciiTheme="minorHAnsi" w:hAnsiTheme="minorHAnsi"/>
                <w:sz w:val="22"/>
                <w:szCs w:val="22"/>
              </w:rPr>
              <w:t xml:space="preserve"> a</w:t>
            </w:r>
            <w:r w:rsidR="00730F32">
              <w:rPr>
                <w:rFonts w:asciiTheme="minorHAnsi" w:hAnsiTheme="minorHAnsi"/>
                <w:sz w:val="22"/>
                <w:szCs w:val="22"/>
              </w:rPr>
              <w:t>ccept</w:t>
            </w:r>
            <w:r w:rsidR="00F00A12">
              <w:rPr>
                <w:rFonts w:asciiTheme="minorHAnsi" w:hAnsiTheme="minorHAnsi"/>
                <w:sz w:val="22"/>
                <w:szCs w:val="22"/>
              </w:rPr>
              <w:t>ed</w:t>
            </w:r>
          </w:p>
        </w:tc>
      </w:tr>
      <w:tr w:rsidR="00854523" w14:paraId="5DA74AED" w14:textId="77777777" w:rsidTr="320BA75B">
        <w:trPr>
          <w:trHeight w:val="683"/>
        </w:trPr>
        <w:tc>
          <w:tcPr>
            <w:tcW w:w="4135" w:type="dxa"/>
          </w:tcPr>
          <w:p w14:paraId="1C75D871" w14:textId="3C2F031B" w:rsidR="00854523" w:rsidRPr="001A20E9" w:rsidRDefault="00854523" w:rsidP="00854523">
            <w:pPr>
              <w:rPr>
                <w:rFonts w:asciiTheme="minorHAnsi" w:hAnsiTheme="minorHAnsi" w:cstheme="minorHAnsi"/>
              </w:rPr>
            </w:pPr>
            <w:r w:rsidRPr="001A20E9">
              <w:rPr>
                <w:rFonts w:asciiTheme="minorHAnsi" w:hAnsiTheme="minorHAnsi" w:cstheme="minorHAnsi"/>
              </w:rPr>
              <w:t xml:space="preserve">Information Technology Advisory Committee (ITAC) Report </w:t>
            </w:r>
          </w:p>
        </w:tc>
        <w:tc>
          <w:tcPr>
            <w:tcW w:w="6655" w:type="dxa"/>
          </w:tcPr>
          <w:p w14:paraId="6444D40B" w14:textId="77777777" w:rsidR="007B509A" w:rsidRPr="007B509A" w:rsidRDefault="003353A3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509A"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ITAC Meeting Summary Monday April 5, 2021</w:t>
            </w:r>
          </w:p>
          <w:p w14:paraId="4E71A80D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· Introductions:</w:t>
            </w:r>
          </w:p>
          <w:p w14:paraId="7948CA5E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proofErr w:type="gramEnd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Our new CTO Anthony Moore and Director, Academic Technology Michael </w:t>
            </w:r>
            <w:proofErr w:type="spellStart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Carr</w:t>
            </w:r>
            <w:proofErr w:type="spellEnd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introduced themselves. Also, Kelly Coreas introduced herself as a new faculty member on ITAC</w:t>
            </w:r>
          </w:p>
          <w:p w14:paraId="78887B92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· ITAC Goals </w:t>
            </w:r>
            <w:proofErr w:type="gramStart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were reviewed and updated by the committee</w:t>
            </w:r>
            <w:proofErr w:type="gramEnd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Anthony will continue to update these goals and present them back to the committee</w:t>
            </w:r>
          </w:p>
          <w:p w14:paraId="26F980F5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· </w:t>
            </w:r>
            <w:proofErr w:type="spellStart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ConferZoom</w:t>
            </w:r>
            <w:proofErr w:type="spellEnd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Recordings:</w:t>
            </w:r>
          </w:p>
          <w:p w14:paraId="4CD506A7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Jai Mehta distributed a report of opinions from the Virtual Recording Workgroup concerning legal issues over Zoom recordings</w:t>
            </w:r>
          </w:p>
          <w:p w14:paraId="236D11BB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· Michael </w:t>
            </w:r>
            <w:proofErr w:type="spellStart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Carr</w:t>
            </w:r>
            <w:proofErr w:type="spellEnd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gave us a quick update about the preparations that the IT department has been implementing for returning to campus</w:t>
            </w:r>
          </w:p>
          <w:p w14:paraId="2A4DFD57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· Other Items:</w:t>
            </w:r>
          </w:p>
          <w:p w14:paraId="0CFCB43F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proofErr w:type="gramEnd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WebCMS</w:t>
            </w:r>
            <w:proofErr w:type="spellEnd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came up again as a continuing issue for faculty.</w:t>
            </w:r>
          </w:p>
          <w:p w14:paraId="559B8CDB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§ Several faculty once again voiced concerns with the application</w:t>
            </w:r>
          </w:p>
          <w:p w14:paraId="4B77A1B2" w14:textId="77777777" w:rsidR="007B509A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§ Monica Cantu-Chan discussed the updates being made to </w:t>
            </w:r>
            <w:proofErr w:type="spellStart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WebCMS</w:t>
            </w:r>
            <w:proofErr w:type="spellEnd"/>
          </w:p>
          <w:p w14:paraId="6FFD25FD" w14:textId="5426AED4" w:rsidR="00854523" w:rsidRPr="007B509A" w:rsidRDefault="007B509A" w:rsidP="007B50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§ Fawaz Al-Malood made a motion that the college should begin looking into evaluating other options to replace </w:t>
            </w:r>
            <w:proofErr w:type="spellStart"/>
            <w:r w:rsidRPr="007B5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WebCMS</w:t>
            </w:r>
            <w:proofErr w:type="spellEnd"/>
          </w:p>
        </w:tc>
      </w:tr>
      <w:tr w:rsidR="00854523" w14:paraId="046A696A" w14:textId="77777777" w:rsidTr="320BA75B">
        <w:tc>
          <w:tcPr>
            <w:tcW w:w="4135" w:type="dxa"/>
          </w:tcPr>
          <w:p w14:paraId="75F25537" w14:textId="4EC58C93" w:rsidR="00854523" w:rsidRPr="00E81461" w:rsidRDefault="00854523" w:rsidP="00854523">
            <w:pPr>
              <w:tabs>
                <w:tab w:val="left" w:pos="3435"/>
              </w:tabs>
              <w:rPr>
                <w:rFonts w:asciiTheme="minorHAnsi" w:hAnsiTheme="minorHAnsi"/>
              </w:rPr>
            </w:pPr>
            <w:r w:rsidRPr="00E81461">
              <w:rPr>
                <w:rFonts w:asciiTheme="minorHAnsi" w:hAnsiTheme="minorHAnsi" w:cs="Arial"/>
              </w:rPr>
              <w:lastRenderedPageBreak/>
              <w:t xml:space="preserve">Faculty </w:t>
            </w:r>
            <w:r>
              <w:rPr>
                <w:rFonts w:asciiTheme="minorHAnsi" w:hAnsiTheme="minorHAnsi" w:cs="Arial"/>
              </w:rPr>
              <w:t>Learning Activities</w:t>
            </w:r>
            <w:r w:rsidRPr="00E81461">
              <w:rPr>
                <w:rFonts w:asciiTheme="minorHAnsi" w:hAnsiTheme="minorHAnsi" w:cs="Arial"/>
              </w:rPr>
              <w:t xml:space="preserve"> Committee (F</w:t>
            </w:r>
            <w:r>
              <w:rPr>
                <w:rFonts w:asciiTheme="minorHAnsi" w:hAnsiTheme="minorHAnsi" w:cs="Arial"/>
              </w:rPr>
              <w:t>LA</w:t>
            </w:r>
            <w:r w:rsidRPr="00E81461">
              <w:rPr>
                <w:rFonts w:asciiTheme="minorHAnsi" w:hAnsiTheme="minorHAnsi" w:cs="Arial"/>
              </w:rPr>
              <w:t>C) Report (</w:t>
            </w:r>
            <w:r>
              <w:rPr>
                <w:rFonts w:asciiTheme="minorHAnsi" w:hAnsiTheme="minorHAnsi" w:cs="Arial"/>
              </w:rPr>
              <w:t>Catherine</w:t>
            </w:r>
            <w:r w:rsidRPr="00E81461">
              <w:rPr>
                <w:rFonts w:asciiTheme="minorHAnsi" w:hAnsiTheme="minorHAnsi" w:cs="Arial"/>
              </w:rPr>
              <w:t>)</w:t>
            </w:r>
          </w:p>
        </w:tc>
        <w:tc>
          <w:tcPr>
            <w:tcW w:w="6655" w:type="dxa"/>
          </w:tcPr>
          <w:p w14:paraId="6CBC0721" w14:textId="4B3FDE3D" w:rsidR="00FD71C1" w:rsidRPr="00672500" w:rsidRDefault="51252620" w:rsidP="1ABCEC20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1ABCEC20">
              <w:rPr>
                <w:rFonts w:asciiTheme="minorHAnsi" w:hAnsiTheme="minorHAnsi"/>
                <w:sz w:val="22"/>
                <w:szCs w:val="22"/>
              </w:rPr>
              <w:t>Meets for the first time this Friday (April 16).</w:t>
            </w:r>
          </w:p>
        </w:tc>
      </w:tr>
      <w:tr w:rsidR="00854523" w14:paraId="2106A9EC" w14:textId="77777777" w:rsidTr="320BA75B">
        <w:trPr>
          <w:trHeight w:val="305"/>
        </w:trPr>
        <w:tc>
          <w:tcPr>
            <w:tcW w:w="4135" w:type="dxa"/>
          </w:tcPr>
          <w:p w14:paraId="015AB4B2" w14:textId="499C3A51" w:rsidR="00854523" w:rsidRPr="00E81461" w:rsidRDefault="00854523" w:rsidP="0085452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Faculty Center for Learning Technology (FCLT) Report (Michelle)</w:t>
            </w:r>
          </w:p>
        </w:tc>
        <w:tc>
          <w:tcPr>
            <w:tcW w:w="6655" w:type="dxa"/>
          </w:tcPr>
          <w:p w14:paraId="52C80FAA" w14:textId="0BAEC942" w:rsidR="00854523" w:rsidRPr="00672500" w:rsidRDefault="6365A0FC" w:rsidP="320BA75B">
            <w:pPr>
              <w:rPr>
                <w:rFonts w:asciiTheme="minorHAnsi" w:hAnsiTheme="minorHAnsi"/>
                <w:sz w:val="22"/>
                <w:szCs w:val="22"/>
              </w:rPr>
            </w:pPr>
            <w:r w:rsidRPr="320BA75B">
              <w:rPr>
                <w:rFonts w:asciiTheme="minorHAnsi" w:hAnsiTheme="minorHAnsi"/>
                <w:sz w:val="22"/>
                <w:szCs w:val="22"/>
              </w:rPr>
              <w:t>Close to rolling out self-paced courses.</w:t>
            </w:r>
          </w:p>
          <w:p w14:paraId="18483DA8" w14:textId="0CBAD814" w:rsidR="00854523" w:rsidRPr="00672500" w:rsidRDefault="6365A0FC" w:rsidP="320BA75B">
            <w:r w:rsidRPr="320BA75B">
              <w:rPr>
                <w:rFonts w:asciiTheme="minorHAnsi" w:hAnsiTheme="minorHAnsi"/>
                <w:sz w:val="22"/>
                <w:szCs w:val="22"/>
              </w:rPr>
              <w:t xml:space="preserve">Leading </w:t>
            </w:r>
            <w:r w:rsidR="00865296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320BA75B">
              <w:rPr>
                <w:rFonts w:asciiTheme="minorHAnsi" w:hAnsiTheme="minorHAnsi"/>
                <w:sz w:val="22"/>
                <w:szCs w:val="22"/>
              </w:rPr>
              <w:t>proctoring workgroup.</w:t>
            </w:r>
          </w:p>
          <w:p w14:paraId="7693C047" w14:textId="38672CE9" w:rsidR="00854523" w:rsidRPr="00672500" w:rsidRDefault="6365A0FC" w:rsidP="320BA75B">
            <w:r w:rsidRPr="320BA75B">
              <w:rPr>
                <w:rFonts w:asciiTheme="minorHAnsi" w:hAnsiTheme="minorHAnsi"/>
                <w:sz w:val="22"/>
                <w:szCs w:val="22"/>
              </w:rPr>
              <w:t>FCLT blog published each week.</w:t>
            </w:r>
          </w:p>
          <w:p w14:paraId="5F712A4B" w14:textId="77777777" w:rsidR="00854523" w:rsidRDefault="6365A0FC" w:rsidP="320BA75B">
            <w:pPr>
              <w:rPr>
                <w:rFonts w:asciiTheme="minorHAnsi" w:hAnsiTheme="minorHAnsi"/>
                <w:sz w:val="22"/>
                <w:szCs w:val="22"/>
              </w:rPr>
            </w:pPr>
            <w:r w:rsidRPr="320BA75B">
              <w:rPr>
                <w:rFonts w:asciiTheme="minorHAnsi" w:hAnsiTheme="minorHAnsi"/>
                <w:sz w:val="22"/>
                <w:szCs w:val="22"/>
              </w:rPr>
              <w:t>Planning for return to campus.</w:t>
            </w:r>
          </w:p>
          <w:p w14:paraId="0FD2B216" w14:textId="23BB8F93" w:rsidR="00865296" w:rsidRPr="00672500" w:rsidRDefault="00865296" w:rsidP="320BA75B">
            <w:r>
              <w:rPr>
                <w:rFonts w:asciiTheme="minorHAnsi" w:hAnsiTheme="minorHAnsi"/>
                <w:sz w:val="22"/>
                <w:szCs w:val="22"/>
              </w:rPr>
              <w:t>Submitted Microsoft Word Accessibility module for FPDC review.</w:t>
            </w:r>
          </w:p>
        </w:tc>
      </w:tr>
      <w:tr w:rsidR="00854523" w14:paraId="461BA362" w14:textId="77777777" w:rsidTr="320BA75B">
        <w:trPr>
          <w:trHeight w:val="305"/>
        </w:trPr>
        <w:tc>
          <w:tcPr>
            <w:tcW w:w="4135" w:type="dxa"/>
          </w:tcPr>
          <w:p w14:paraId="127E5616" w14:textId="3B6B3644" w:rsidR="00854523" w:rsidRPr="00E81461" w:rsidRDefault="00854523" w:rsidP="00854523">
            <w:pPr>
              <w:rPr>
                <w:rFonts w:asciiTheme="minorHAnsi" w:hAnsiTheme="minorHAnsi" w:cs="Arial"/>
              </w:rPr>
            </w:pPr>
            <w:r w:rsidRPr="00E81461">
              <w:rPr>
                <w:rFonts w:asciiTheme="minorHAnsi" w:hAnsiTheme="minorHAnsi" w:cs="Arial"/>
              </w:rPr>
              <w:t xml:space="preserve">Student Report </w:t>
            </w:r>
          </w:p>
        </w:tc>
        <w:tc>
          <w:tcPr>
            <w:tcW w:w="6655" w:type="dxa"/>
          </w:tcPr>
          <w:p w14:paraId="13B94869" w14:textId="11539860" w:rsidR="00854523" w:rsidRPr="00672500" w:rsidRDefault="00865296" w:rsidP="320BA75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Students are p</w:t>
            </w:r>
            <w:r w:rsidR="6948053E"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>art of proctoring workgroup.  Viewed demo for Proctor U.  Another demo scheduled for this Friday.</w:t>
            </w:r>
          </w:p>
        </w:tc>
      </w:tr>
      <w:tr w:rsidR="00854523" w14:paraId="2115F190" w14:textId="77777777" w:rsidTr="320BA75B">
        <w:tc>
          <w:tcPr>
            <w:tcW w:w="4135" w:type="dxa"/>
            <w:shd w:val="clear" w:color="auto" w:fill="D9D9D9" w:themeFill="background1" w:themeFillShade="D9"/>
          </w:tcPr>
          <w:p w14:paraId="2861ADAE" w14:textId="17CDDAE7" w:rsidR="00854523" w:rsidRPr="00E81461" w:rsidRDefault="00854523" w:rsidP="0085452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DL Amendment</w:t>
            </w:r>
            <w:r w:rsidRPr="00E81461">
              <w:rPr>
                <w:rFonts w:asciiTheme="minorHAnsi" w:hAnsiTheme="minorHAnsi"/>
                <w:b/>
              </w:rPr>
              <w:t xml:space="preserve"> Forms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4650B3FE" w14:textId="77777777" w:rsidR="00854523" w:rsidRPr="00672500" w:rsidRDefault="00854523" w:rsidP="008545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4523" w14:paraId="4BCAA1A9" w14:textId="77777777" w:rsidTr="320BA75B">
        <w:tc>
          <w:tcPr>
            <w:tcW w:w="4135" w:type="dxa"/>
          </w:tcPr>
          <w:p w14:paraId="032789A0" w14:textId="3833CFDD" w:rsidR="00854523" w:rsidRPr="008019A3" w:rsidRDefault="0085452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DL Faculty Workgroup Recommendations</w:t>
            </w:r>
          </w:p>
        </w:tc>
        <w:tc>
          <w:tcPr>
            <w:tcW w:w="6655" w:type="dxa"/>
          </w:tcPr>
          <w:p w14:paraId="0A4A6EFD" w14:textId="155B81A0" w:rsidR="001B0A88" w:rsidRDefault="00854523" w:rsidP="320BA7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320BA75B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43351559" w:rsidRPr="320BA75B">
              <w:rPr>
                <w:rFonts w:asciiTheme="minorHAnsi" w:hAnsiTheme="minorHAnsi"/>
                <w:sz w:val="22"/>
                <w:szCs w:val="22"/>
              </w:rPr>
              <w:t>spring</w:t>
            </w:r>
            <w:r w:rsidRPr="320BA75B">
              <w:rPr>
                <w:rFonts w:asciiTheme="minorHAnsi" w:hAnsiTheme="minorHAnsi"/>
                <w:sz w:val="22"/>
                <w:szCs w:val="22"/>
              </w:rPr>
              <w:t xml:space="preserve"> DL faculty workgroup met on</w:t>
            </w:r>
            <w:r w:rsidR="0429816E" w:rsidRPr="320BA75B">
              <w:rPr>
                <w:rFonts w:asciiTheme="minorHAnsi" w:hAnsiTheme="minorHAnsi"/>
                <w:sz w:val="22"/>
                <w:szCs w:val="22"/>
              </w:rPr>
              <w:t xml:space="preserve"> March </w:t>
            </w:r>
            <w:r w:rsidR="0683E65A" w:rsidRPr="320BA75B">
              <w:rPr>
                <w:rFonts w:asciiTheme="minorHAnsi" w:hAnsiTheme="minorHAnsi"/>
                <w:sz w:val="22"/>
                <w:szCs w:val="22"/>
              </w:rPr>
              <w:t>26, April 2,</w:t>
            </w:r>
            <w:r w:rsidR="0429816E" w:rsidRPr="320BA75B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683E65A" w:rsidRPr="320BA75B">
              <w:rPr>
                <w:rFonts w:asciiTheme="minorHAnsi" w:hAnsiTheme="minorHAnsi"/>
                <w:sz w:val="22"/>
                <w:szCs w:val="22"/>
              </w:rPr>
              <w:t>April</w:t>
            </w:r>
            <w:r w:rsidR="0429816E" w:rsidRPr="320BA75B">
              <w:rPr>
                <w:rFonts w:asciiTheme="minorHAnsi" w:hAnsiTheme="minorHAnsi"/>
                <w:sz w:val="22"/>
                <w:szCs w:val="22"/>
              </w:rPr>
              <w:t xml:space="preserve"> 9,</w:t>
            </w:r>
            <w:r w:rsidRPr="320BA75B">
              <w:rPr>
                <w:rFonts w:asciiTheme="minorHAnsi" w:hAnsiTheme="minorHAnsi"/>
                <w:sz w:val="22"/>
                <w:szCs w:val="22"/>
              </w:rPr>
              <w:t xml:space="preserve"> 2021.  Please review recommendations </w:t>
            </w:r>
            <w:r w:rsidR="5B155AC6" w:rsidRPr="320BA75B">
              <w:rPr>
                <w:rFonts w:asciiTheme="minorHAnsi" w:hAnsiTheme="minorHAnsi"/>
                <w:sz w:val="22"/>
                <w:szCs w:val="22"/>
              </w:rPr>
              <w:t xml:space="preserve">(below) </w:t>
            </w:r>
            <w:r w:rsidRPr="320BA75B">
              <w:rPr>
                <w:rFonts w:asciiTheme="minorHAnsi" w:hAnsiTheme="minorHAnsi"/>
                <w:sz w:val="22"/>
                <w:szCs w:val="22"/>
              </w:rPr>
              <w:t>and vote to accept/approve the recommendations.</w:t>
            </w:r>
          </w:p>
          <w:p w14:paraId="27048AF0" w14:textId="364390F1" w:rsidR="6B9A05FC" w:rsidRDefault="6B9A05FC" w:rsidP="320BA7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320BA75B">
              <w:rPr>
                <w:rFonts w:asciiTheme="minorHAnsi" w:hAnsiTheme="minorHAnsi"/>
                <w:sz w:val="22"/>
                <w:szCs w:val="22"/>
              </w:rPr>
              <w:t xml:space="preserve">In addition, some programs have requested changing </w:t>
            </w:r>
            <w:r w:rsidR="198DA52D" w:rsidRPr="320BA75B">
              <w:rPr>
                <w:rFonts w:asciiTheme="minorHAnsi" w:hAnsiTheme="minorHAnsi"/>
                <w:sz w:val="22"/>
                <w:szCs w:val="22"/>
              </w:rPr>
              <w:t xml:space="preserve">their designations from FOMA to traditional DL. </w:t>
            </w:r>
          </w:p>
          <w:p w14:paraId="6B90E6A0" w14:textId="77777777" w:rsidR="00854523" w:rsidRDefault="198DA52D" w:rsidP="001B0A88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65296">
              <w:rPr>
                <w:rFonts w:asciiTheme="minorHAnsi" w:hAnsiTheme="minorHAnsi"/>
                <w:b/>
                <w:bCs/>
                <w:sz w:val="22"/>
                <w:szCs w:val="22"/>
              </w:rPr>
              <w:t>The DLC accepted the workgroup recommendations</w:t>
            </w:r>
            <w:r w:rsidR="0086529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the courses </w:t>
            </w:r>
            <w:proofErr w:type="gramStart"/>
            <w:r w:rsidR="00865296">
              <w:rPr>
                <w:rFonts w:asciiTheme="minorHAnsi" w:hAnsiTheme="minorHAnsi"/>
                <w:b/>
                <w:bCs/>
                <w:sz w:val="22"/>
                <w:szCs w:val="22"/>
              </w:rPr>
              <w:t>will</w:t>
            </w:r>
            <w:proofErr w:type="gramEnd"/>
            <w:r w:rsidR="0086529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be sent for EDC review</w:t>
            </w:r>
            <w:r w:rsidRPr="00865296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46EEA206" w14:textId="51E61B11" w:rsidR="00353FF7" w:rsidRPr="00353FF7" w:rsidRDefault="00353FF7" w:rsidP="001B0A88">
            <w:pPr>
              <w:pStyle w:val="ListParagraph"/>
              <w:ind w:left="0"/>
            </w:pPr>
            <w:r w:rsidRPr="00353FF7">
              <w:rPr>
                <w:rFonts w:asciiTheme="minorHAnsi" w:hAnsiTheme="minorHAnsi"/>
                <w:sz w:val="22"/>
                <w:szCs w:val="22"/>
                <w:highlight w:val="yellow"/>
              </w:rPr>
              <w:t>IB9, IIA, IIIC</w:t>
            </w:r>
          </w:p>
        </w:tc>
      </w:tr>
      <w:tr w:rsidR="00854523" w14:paraId="03619921" w14:textId="77777777" w:rsidTr="320BA75B">
        <w:trPr>
          <w:trHeight w:val="350"/>
        </w:trPr>
        <w:tc>
          <w:tcPr>
            <w:tcW w:w="4135" w:type="dxa"/>
            <w:shd w:val="clear" w:color="auto" w:fill="D9D9D9" w:themeFill="background1" w:themeFillShade="D9"/>
          </w:tcPr>
          <w:p w14:paraId="20F555EB" w14:textId="2B5D0B22" w:rsidR="00854523" w:rsidRDefault="001B0A88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="00854523">
              <w:rPr>
                <w:rFonts w:asciiTheme="minorHAnsi" w:hAnsiTheme="minorHAnsi"/>
                <w:b/>
              </w:rPr>
              <w:t xml:space="preserve">iscussion 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7EEDC9BF" w14:textId="073E4E6C" w:rsidR="00854523" w:rsidRPr="001B0A88" w:rsidRDefault="00854523" w:rsidP="001B0A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0677" w14:paraId="3779F073" w14:textId="77777777" w:rsidTr="320BA75B">
        <w:trPr>
          <w:trHeight w:val="350"/>
        </w:trPr>
        <w:tc>
          <w:tcPr>
            <w:tcW w:w="4135" w:type="dxa"/>
            <w:shd w:val="clear" w:color="auto" w:fill="D9D9D9" w:themeFill="background1" w:themeFillShade="D9"/>
          </w:tcPr>
          <w:p w14:paraId="0549C62F" w14:textId="77777777" w:rsidR="007C0677" w:rsidRDefault="007C0677" w:rsidP="008545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55" w:type="dxa"/>
            <w:shd w:val="clear" w:color="auto" w:fill="D9D9D9" w:themeFill="background1" w:themeFillShade="D9"/>
          </w:tcPr>
          <w:p w14:paraId="7A44ABA6" w14:textId="77777777" w:rsidR="007C0677" w:rsidRPr="001B0A88" w:rsidRDefault="007C0677" w:rsidP="001B0A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0F1" w14:paraId="7D34A018" w14:textId="77777777" w:rsidTr="320BA75B">
        <w:tc>
          <w:tcPr>
            <w:tcW w:w="4135" w:type="dxa"/>
          </w:tcPr>
          <w:p w14:paraId="34080DA3" w14:textId="0FBA95FD" w:rsidR="006830F1" w:rsidRDefault="006830F1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DL Amendment Forms</w:t>
            </w:r>
          </w:p>
        </w:tc>
        <w:tc>
          <w:tcPr>
            <w:tcW w:w="6655" w:type="dxa"/>
          </w:tcPr>
          <w:p w14:paraId="3B7B9079" w14:textId="3BD1E4DD" w:rsidR="006830F1" w:rsidRDefault="49EB2085" w:rsidP="5D82889F">
            <w:pPr>
              <w:ind w:left="360" w:hanging="360"/>
            </w:pPr>
            <w:r w:rsidRPr="5D82889F">
              <w:rPr>
                <w:rFonts w:ascii="Symbol" w:eastAsia="Symbol" w:hAnsi="Symbol" w:cs="Symbol"/>
                <w:sz w:val="22"/>
                <w:szCs w:val="22"/>
              </w:rPr>
              <w:t></w:t>
            </w:r>
            <w:r w:rsidRPr="5D82889F">
              <w:rPr>
                <w:sz w:val="14"/>
                <w:szCs w:val="14"/>
              </w:rPr>
              <w:t xml:space="preserve">       </w:t>
            </w:r>
            <w:r w:rsidRPr="5D82889F">
              <w:rPr>
                <w:rFonts w:ascii="Calibri" w:eastAsia="Calibri" w:hAnsi="Calibri" w:cs="Calibri"/>
                <w:sz w:val="22"/>
                <w:szCs w:val="22"/>
              </w:rPr>
              <w:t xml:space="preserve">Mt. SAC has almost 1,000 courses with approved DL Amendment forms.  Another 200 forms (or so) </w:t>
            </w:r>
            <w:proofErr w:type="gramStart"/>
            <w:r w:rsidRPr="5D82889F">
              <w:rPr>
                <w:rFonts w:ascii="Calibri" w:eastAsia="Calibri" w:hAnsi="Calibri" w:cs="Calibri"/>
                <w:sz w:val="22"/>
                <w:szCs w:val="22"/>
              </w:rPr>
              <w:t>have been approved</w:t>
            </w:r>
            <w:proofErr w:type="gramEnd"/>
            <w:r w:rsidRPr="5D82889F">
              <w:rPr>
                <w:rFonts w:ascii="Calibri" w:eastAsia="Calibri" w:hAnsi="Calibri" w:cs="Calibri"/>
                <w:sz w:val="22"/>
                <w:szCs w:val="22"/>
              </w:rPr>
              <w:t xml:space="preserve"> by DLC and are in the EDC queue.</w:t>
            </w:r>
          </w:p>
          <w:p w14:paraId="12E275E7" w14:textId="06136040" w:rsidR="006830F1" w:rsidRDefault="49EB2085" w:rsidP="5D82889F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D82889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Instruction will reach out to divisions to finalize course list.  Courses will need to </w:t>
            </w:r>
            <w:proofErr w:type="gramStart"/>
            <w:r w:rsidRPr="5D82889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be </w:t>
            </w:r>
            <w:r w:rsidR="423E5114" w:rsidRPr="5D82889F">
              <w:rPr>
                <w:rFonts w:asciiTheme="minorHAnsi" w:eastAsiaTheme="minorEastAsia" w:hAnsiTheme="minorHAnsi" w:cstheme="minorBidi"/>
                <w:sz w:val="22"/>
                <w:szCs w:val="22"/>
              </w:rPr>
              <w:t>approved</w:t>
            </w:r>
            <w:proofErr w:type="gramEnd"/>
            <w:r w:rsidR="423E5114" w:rsidRPr="5D82889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by EDC before being eligible to be offered online</w:t>
            </w:r>
            <w:r w:rsidR="00A74ED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in the fall</w:t>
            </w:r>
            <w:r w:rsidR="423E5114" w:rsidRPr="5D82889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 </w:t>
            </w:r>
          </w:p>
          <w:p w14:paraId="0C35D9B5" w14:textId="77777777" w:rsidR="006830F1" w:rsidRPr="00353FF7" w:rsidRDefault="423E5114" w:rsidP="5D82889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5D82889F">
              <w:rPr>
                <w:rFonts w:asciiTheme="minorHAnsi" w:eastAsiaTheme="minorEastAsia" w:hAnsiTheme="minorHAnsi" w:cstheme="minorBidi"/>
                <w:sz w:val="22"/>
                <w:szCs w:val="22"/>
              </w:rPr>
              <w:t>FOMA courses are, by definition, not offered during non-emergency semesters.</w:t>
            </w:r>
          </w:p>
          <w:p w14:paraId="33FFF3B1" w14:textId="2D1584FB" w:rsidR="00353FF7" w:rsidRPr="00353FF7" w:rsidRDefault="00353FF7" w:rsidP="00353F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3FF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IB9, IIA</w:t>
            </w:r>
          </w:p>
        </w:tc>
      </w:tr>
      <w:tr w:rsidR="00AA4FEF" w14:paraId="2566DCBD" w14:textId="77777777" w:rsidTr="320BA75B">
        <w:tc>
          <w:tcPr>
            <w:tcW w:w="4135" w:type="dxa"/>
          </w:tcPr>
          <w:p w14:paraId="20486A13" w14:textId="49E41597" w:rsidR="00AA4FEF" w:rsidRDefault="00AA4FEF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Orientation to Online</w:t>
            </w:r>
          </w:p>
        </w:tc>
        <w:tc>
          <w:tcPr>
            <w:tcW w:w="6655" w:type="dxa"/>
          </w:tcPr>
          <w:p w14:paraId="53BD99AD" w14:textId="1C124993" w:rsidR="00AA4FEF" w:rsidRDefault="25F6B0DF" w:rsidP="320BA75B">
            <w:pPr>
              <w:rPr>
                <w:rFonts w:asciiTheme="minorHAnsi" w:hAnsiTheme="minorHAnsi"/>
                <w:sz w:val="22"/>
                <w:szCs w:val="22"/>
              </w:rPr>
            </w:pPr>
            <w:r w:rsidRPr="320BA75B">
              <w:rPr>
                <w:rFonts w:asciiTheme="minorHAnsi" w:hAnsiTheme="minorHAnsi"/>
                <w:sz w:val="22"/>
                <w:szCs w:val="22"/>
              </w:rPr>
              <w:t xml:space="preserve">Concerns expressed about losing student enrollments.  </w:t>
            </w:r>
            <w:r w:rsidR="374FC055" w:rsidRPr="320BA75B">
              <w:rPr>
                <w:rFonts w:asciiTheme="minorHAnsi" w:hAnsiTheme="minorHAnsi"/>
                <w:sz w:val="22"/>
                <w:szCs w:val="22"/>
              </w:rPr>
              <w:t xml:space="preserve">Course orientation is a required part of a </w:t>
            </w:r>
            <w:proofErr w:type="gramStart"/>
            <w:r w:rsidR="374FC055" w:rsidRPr="320BA75B">
              <w:rPr>
                <w:rFonts w:asciiTheme="minorHAnsi" w:hAnsiTheme="minorHAnsi"/>
                <w:sz w:val="22"/>
                <w:szCs w:val="22"/>
              </w:rPr>
              <w:t>distance learning</w:t>
            </w:r>
            <w:proofErr w:type="gramEnd"/>
            <w:r w:rsidR="374FC055" w:rsidRPr="320BA75B">
              <w:rPr>
                <w:rFonts w:asciiTheme="minorHAnsi" w:hAnsiTheme="minorHAnsi"/>
                <w:sz w:val="22"/>
                <w:szCs w:val="22"/>
              </w:rPr>
              <w:t xml:space="preserve"> course at Mt. SAC per the DL Amendment form.  </w:t>
            </w:r>
            <w:r w:rsidR="3A5B43A0" w:rsidRPr="320BA75B">
              <w:rPr>
                <w:rFonts w:asciiTheme="minorHAnsi" w:hAnsiTheme="minorHAnsi"/>
                <w:sz w:val="22"/>
                <w:szCs w:val="22"/>
              </w:rPr>
              <w:t xml:space="preserve">Should students have an orientation to online learning?  </w:t>
            </w:r>
            <w:r w:rsidR="374FC055" w:rsidRPr="320BA75B">
              <w:rPr>
                <w:rFonts w:asciiTheme="minorHAnsi" w:hAnsiTheme="minorHAnsi"/>
                <w:sz w:val="22"/>
                <w:szCs w:val="22"/>
              </w:rPr>
              <w:t>Do we have, or should we create, an orientation template?  How to approach?</w:t>
            </w:r>
          </w:p>
          <w:p w14:paraId="25BD5E1E" w14:textId="2E02ACDB" w:rsidR="00F77881" w:rsidRPr="00F3325A" w:rsidRDefault="00F77881" w:rsidP="00F3325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Two issues </w:t>
            </w:r>
            <w:proofErr w:type="gramStart"/>
            <w:r w:rsidRP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>were discussed</w:t>
            </w:r>
            <w:proofErr w:type="gramEnd"/>
            <w:r w:rsidRP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>: Technology needs/how-to and course orientation.</w:t>
            </w:r>
            <w:r w:rsid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Recommended that tech readiness </w:t>
            </w:r>
            <w:proofErr w:type="gramStart"/>
            <w:r w:rsid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>be separated</w:t>
            </w:r>
            <w:proofErr w:type="gramEnd"/>
            <w:r w:rsid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from course orientation.</w:t>
            </w:r>
          </w:p>
          <w:p w14:paraId="42ED915A" w14:textId="77777777" w:rsidR="00F3325A" w:rsidRDefault="00F77881" w:rsidP="00F332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ech</w:t>
            </w:r>
            <w:r w:rsid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>nology</w:t>
            </w:r>
            <w:r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is a barrier for some students</w:t>
            </w:r>
          </w:p>
          <w:p w14:paraId="0956548C" w14:textId="77777777" w:rsidR="00F3325A" w:rsidRDefault="00F3325A" w:rsidP="00F77881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Continue laptop loaner and other tech services</w:t>
            </w:r>
          </w:p>
          <w:p w14:paraId="73EFB314" w14:textId="42BDF313" w:rsidR="00F77881" w:rsidRDefault="00F3325A" w:rsidP="00F77881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Some students have no knowledge of basic online skills such as getting into the course, sharing screens, basic Canvas.  Students</w:t>
            </w:r>
            <w:r w:rsidR="00F77881"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vary quite a bit -- Learning 2 course is a solution for both readiness and success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.  The Mountie Student Hub has many student resources</w:t>
            </w:r>
          </w:p>
          <w:p w14:paraId="6DA95F30" w14:textId="1A2C5AEA" w:rsidR="00AA4FEF" w:rsidRPr="00F3325A" w:rsidRDefault="024D8575" w:rsidP="00F3325A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Incoming freshmen or students new to college sent to learning </w:t>
            </w:r>
            <w:proofErr w:type="gramStart"/>
            <w:r w:rsidRP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>module</w:t>
            </w:r>
            <w:r w:rsidR="64122AC8" w:rsidRP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>?</w:t>
            </w:r>
            <w:proofErr w:type="gramEnd"/>
            <w:r w:rsid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F3325A">
              <w:rPr>
                <w:rFonts w:asciiTheme="minorHAnsi" w:eastAsiaTheme="minorEastAsia" w:hAnsiTheme="minorHAnsi" w:cstheme="minorBidi"/>
                <w:sz w:val="22"/>
                <w:szCs w:val="22"/>
              </w:rPr>
              <w:t>Some accredited programs are requiring a technology assessment for enrolled students</w:t>
            </w:r>
          </w:p>
          <w:p w14:paraId="5F4E2F9B" w14:textId="77777777" w:rsidR="00F3325A" w:rsidRPr="00F3325A" w:rsidRDefault="00F3325A" w:rsidP="320BA75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Course orientation is required in online courses per Mt. SAC DL amendment form</w:t>
            </w:r>
          </w:p>
          <w:p w14:paraId="419CFCB9" w14:textId="4C9DDDAE" w:rsidR="00AA4FEF" w:rsidRDefault="24817B29" w:rsidP="00F3325A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>Remind faculty that they need a course orientation</w:t>
            </w:r>
          </w:p>
          <w:p w14:paraId="035812AB" w14:textId="5A02806A" w:rsidR="00AA4FEF" w:rsidRPr="00F3325A" w:rsidRDefault="75D3CE5D" w:rsidP="00F3325A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>Set up orientation module as pre-req to go on to rest of course</w:t>
            </w:r>
          </w:p>
          <w:p w14:paraId="2D0550BB" w14:textId="568C8D81" w:rsidR="00F3325A" w:rsidRDefault="00F3325A" w:rsidP="00F3325A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 addition to orientation module, it would be helpful to have something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in</w:t>
            </w:r>
            <w:r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student facing DL page</w:t>
            </w:r>
          </w:p>
          <w:p w14:paraId="4F20CD5D" w14:textId="77777777" w:rsidR="00611AD7" w:rsidRPr="00611AD7" w:rsidRDefault="00611AD7" w:rsidP="320BA75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Meghan will organize and bring back to the DLC </w:t>
            </w:r>
          </w:p>
          <w:p w14:paraId="3F2261B6" w14:textId="08F5263A" w:rsidR="00AA4FEF" w:rsidRDefault="00611AD7" w:rsidP="00611AD7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Coordinate</w:t>
            </w:r>
            <w:r w:rsidR="006B55F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with counselors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, seen as key to helping student get started</w:t>
            </w:r>
          </w:p>
          <w:p w14:paraId="6F1AA0BB" w14:textId="6266CBEE" w:rsidR="00611AD7" w:rsidRPr="00611AD7" w:rsidRDefault="00611AD7" w:rsidP="00611AD7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>Get different constituency groups to describe their needs</w:t>
            </w:r>
          </w:p>
          <w:p w14:paraId="3E0C7ADC" w14:textId="77777777" w:rsidR="00AA4FEF" w:rsidRDefault="00611AD7" w:rsidP="00611AD7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Resources: </w:t>
            </w:r>
            <w:r w:rsidR="028AB4E3" w:rsidRPr="00611AD7">
              <w:rPr>
                <w:rFonts w:asciiTheme="minorHAnsi" w:eastAsiaTheme="minorEastAsia" w:hAnsiTheme="minorHAnsi" w:cstheme="minorBidi"/>
                <w:sz w:val="22"/>
                <w:szCs w:val="22"/>
              </w:rPr>
              <w:t>Mt SAC Online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; </w:t>
            </w:r>
            <w:r w:rsidRPr="320BA75B">
              <w:rPr>
                <w:rFonts w:asciiTheme="minorHAnsi" w:eastAsiaTheme="minorEastAsia" w:hAnsiTheme="minorHAnsi" w:cstheme="minorBidi"/>
                <w:sz w:val="22"/>
                <w:szCs w:val="22"/>
              </w:rPr>
              <w:t>College of Canyons instructional page</w:t>
            </w:r>
          </w:p>
          <w:p w14:paraId="151A1A12" w14:textId="1A1F42D2" w:rsidR="00353FF7" w:rsidRPr="00353FF7" w:rsidRDefault="00353FF7" w:rsidP="00353FF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53FF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IIA, IIB, IIC, IIIC</w:t>
            </w:r>
          </w:p>
        </w:tc>
      </w:tr>
      <w:tr w:rsidR="006F61DF" w14:paraId="68E24B0E" w14:textId="77777777" w:rsidTr="320BA75B">
        <w:tc>
          <w:tcPr>
            <w:tcW w:w="4135" w:type="dxa"/>
          </w:tcPr>
          <w:p w14:paraId="32A5EC0A" w14:textId="2A2A5239" w:rsidR="006F61DF" w:rsidRDefault="00DA4B08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Proctoring Review Workgroup </w:t>
            </w:r>
          </w:p>
        </w:tc>
        <w:tc>
          <w:tcPr>
            <w:tcW w:w="6655" w:type="dxa"/>
          </w:tcPr>
          <w:p w14:paraId="5E6C2FE6" w14:textId="77777777" w:rsidR="006F61DF" w:rsidRDefault="72AB7787" w:rsidP="320BA75B">
            <w:pPr>
              <w:rPr>
                <w:rFonts w:asciiTheme="minorHAnsi" w:hAnsiTheme="minorHAnsi"/>
                <w:sz w:val="22"/>
                <w:szCs w:val="22"/>
              </w:rPr>
            </w:pPr>
            <w:r w:rsidRPr="320BA75B">
              <w:rPr>
                <w:rFonts w:asciiTheme="minorHAnsi" w:hAnsiTheme="minorHAnsi"/>
                <w:sz w:val="22"/>
                <w:szCs w:val="22"/>
              </w:rPr>
              <w:t xml:space="preserve">The proctoring workgroup has been meeting every Friday morning.  There are now students participating in the workgroup.  Our contract with </w:t>
            </w:r>
            <w:proofErr w:type="spellStart"/>
            <w:r w:rsidRPr="320BA75B">
              <w:rPr>
                <w:rFonts w:asciiTheme="minorHAnsi" w:hAnsiTheme="minorHAnsi"/>
                <w:sz w:val="22"/>
                <w:szCs w:val="22"/>
              </w:rPr>
              <w:t>Proctorio</w:t>
            </w:r>
            <w:proofErr w:type="spellEnd"/>
            <w:r w:rsidRPr="320BA75B">
              <w:rPr>
                <w:rFonts w:asciiTheme="minorHAnsi" w:hAnsiTheme="minorHAnsi"/>
                <w:sz w:val="22"/>
                <w:szCs w:val="22"/>
              </w:rPr>
              <w:t xml:space="preserve"> ends at the end of June; FCLT is looking into extending the contract through summer.  Demos for Proctor U and Honor Lock </w:t>
            </w:r>
            <w:proofErr w:type="gramStart"/>
            <w:r w:rsidRPr="320BA75B">
              <w:rPr>
                <w:rFonts w:asciiTheme="minorHAnsi" w:hAnsiTheme="minorHAnsi"/>
                <w:sz w:val="22"/>
                <w:szCs w:val="22"/>
              </w:rPr>
              <w:t xml:space="preserve">have </w:t>
            </w:r>
            <w:r w:rsidR="34755B00" w:rsidRPr="320BA75B">
              <w:rPr>
                <w:rFonts w:asciiTheme="minorHAnsi" w:hAnsiTheme="minorHAnsi"/>
                <w:sz w:val="22"/>
                <w:szCs w:val="22"/>
              </w:rPr>
              <w:t>been given</w:t>
            </w:r>
            <w:proofErr w:type="gramEnd"/>
            <w:r w:rsidR="34755B00" w:rsidRPr="320BA75B">
              <w:rPr>
                <w:rFonts w:asciiTheme="minorHAnsi" w:hAnsiTheme="minorHAnsi"/>
                <w:sz w:val="22"/>
                <w:szCs w:val="22"/>
              </w:rPr>
              <w:t xml:space="preserve">.  Proctor U requires a webcam (no options).  </w:t>
            </w:r>
            <w:proofErr w:type="spellStart"/>
            <w:r w:rsidR="34755B00" w:rsidRPr="320BA75B">
              <w:rPr>
                <w:rFonts w:asciiTheme="minorHAnsi" w:hAnsiTheme="minorHAnsi"/>
                <w:sz w:val="22"/>
                <w:szCs w:val="22"/>
              </w:rPr>
              <w:t>Proctorio</w:t>
            </w:r>
            <w:proofErr w:type="spellEnd"/>
            <w:r w:rsidR="34755B00" w:rsidRPr="320BA75B">
              <w:rPr>
                <w:rFonts w:asciiTheme="minorHAnsi" w:hAnsiTheme="minorHAnsi"/>
                <w:sz w:val="22"/>
                <w:szCs w:val="22"/>
              </w:rPr>
              <w:t xml:space="preserve"> and Honor Lock give an option not to use webcam.  Proctor Free is scheduled for this Friday,</w:t>
            </w:r>
            <w:r w:rsidR="14C9017F" w:rsidRPr="320BA75B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="14C9017F" w:rsidRPr="320BA75B">
              <w:rPr>
                <w:rFonts w:asciiTheme="minorHAnsi" w:hAnsiTheme="minorHAnsi"/>
                <w:sz w:val="22"/>
                <w:szCs w:val="22"/>
              </w:rPr>
              <w:t>Respondus</w:t>
            </w:r>
            <w:proofErr w:type="spellEnd"/>
            <w:r w:rsidR="14C9017F" w:rsidRPr="320BA75B">
              <w:rPr>
                <w:rFonts w:asciiTheme="minorHAnsi" w:hAnsiTheme="minorHAnsi"/>
                <w:sz w:val="22"/>
                <w:szCs w:val="22"/>
              </w:rPr>
              <w:t xml:space="preserve"> for next week.  Report to come soon.</w:t>
            </w:r>
          </w:p>
          <w:p w14:paraId="225D1B05" w14:textId="6036B175" w:rsidR="00353FF7" w:rsidRDefault="00353FF7" w:rsidP="320BA75B">
            <w:pPr>
              <w:rPr>
                <w:rFonts w:asciiTheme="minorHAnsi" w:hAnsiTheme="minorHAnsi"/>
                <w:sz w:val="22"/>
                <w:szCs w:val="22"/>
              </w:rPr>
            </w:pPr>
            <w:r w:rsidRPr="00353FF7">
              <w:rPr>
                <w:rFonts w:asciiTheme="minorHAnsi" w:hAnsiTheme="minorHAnsi"/>
                <w:sz w:val="22"/>
                <w:szCs w:val="22"/>
                <w:highlight w:val="yellow"/>
              </w:rPr>
              <w:t>IB9, IIA, IIIC</w:t>
            </w:r>
          </w:p>
        </w:tc>
      </w:tr>
      <w:tr w:rsidR="00261B32" w14:paraId="68D0DC76" w14:textId="77777777" w:rsidTr="320BA75B">
        <w:tc>
          <w:tcPr>
            <w:tcW w:w="4135" w:type="dxa"/>
          </w:tcPr>
          <w:p w14:paraId="4352B705" w14:textId="6042EE2E" w:rsidR="00261B32" w:rsidRDefault="00261B32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SPOT Equivalent</w:t>
            </w:r>
          </w:p>
        </w:tc>
        <w:tc>
          <w:tcPr>
            <w:tcW w:w="6655" w:type="dxa"/>
          </w:tcPr>
          <w:p w14:paraId="536930B3" w14:textId="77777777" w:rsidR="00261B32" w:rsidRDefault="00261B32" w:rsidP="0085452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@ONE course Introduction to Online Teaching and Learning (IOTL)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is accepted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in lieu of SPOT.  @ONE has renamed this course Introduction to Asynchronous Online Teaching and Learning.  </w:t>
            </w:r>
          </w:p>
          <w:p w14:paraId="72701316" w14:textId="77777777" w:rsidR="00A74ED4" w:rsidRDefault="00A74ED4" w:rsidP="00854523">
            <w:pPr>
              <w:rPr>
                <w:rFonts w:asciiTheme="minorHAnsi" w:hAnsiTheme="minorHAnsi"/>
                <w:sz w:val="22"/>
                <w:szCs w:val="22"/>
              </w:rPr>
            </w:pPr>
            <w:r w:rsidRPr="00A74ED4">
              <w:rPr>
                <w:rFonts w:asciiTheme="minorHAnsi" w:hAnsiTheme="minorHAnsi"/>
                <w:b/>
                <w:bCs/>
                <w:sz w:val="22"/>
                <w:szCs w:val="22"/>
              </w:rPr>
              <w:t>DLC recognizes Introduction to Asynchronous Online Teaching and Learning (IAOTL) as the same as IOTL and therefore is accepted in lieu of SPOT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440DC3" w14:textId="75811D05" w:rsidR="00353FF7" w:rsidRDefault="00353FF7" w:rsidP="00854523">
            <w:pPr>
              <w:rPr>
                <w:rFonts w:asciiTheme="minorHAnsi" w:hAnsiTheme="minorHAnsi"/>
                <w:sz w:val="22"/>
                <w:szCs w:val="22"/>
              </w:rPr>
            </w:pPr>
            <w:r w:rsidRPr="00353FF7">
              <w:rPr>
                <w:rFonts w:asciiTheme="minorHAnsi" w:hAnsiTheme="minorHAnsi"/>
                <w:sz w:val="22"/>
                <w:szCs w:val="22"/>
                <w:highlight w:val="yellow"/>
              </w:rPr>
              <w:t>IIA, IIIC, IIIA14</w:t>
            </w:r>
          </w:p>
        </w:tc>
      </w:tr>
      <w:tr w:rsidR="000E2195" w14:paraId="52B977EA" w14:textId="77777777" w:rsidTr="320BA75B">
        <w:tc>
          <w:tcPr>
            <w:tcW w:w="4135" w:type="dxa"/>
          </w:tcPr>
          <w:p w14:paraId="4BB8512D" w14:textId="391D802E" w:rsidR="000E2195" w:rsidRDefault="000E2195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SPOT Recertification Request</w:t>
            </w:r>
          </w:p>
        </w:tc>
        <w:tc>
          <w:tcPr>
            <w:tcW w:w="6655" w:type="dxa"/>
          </w:tcPr>
          <w:p w14:paraId="52E7B3B4" w14:textId="256D71FC" w:rsidR="000E2195" w:rsidRDefault="000E2195" w:rsidP="0085452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Inspired Teaching Conference: </w:t>
            </w:r>
            <w:r w:rsidR="001A6B28">
              <w:rPr>
                <w:rFonts w:asciiTheme="minorHAnsi" w:hAnsiTheme="minorHAnsi"/>
                <w:sz w:val="22"/>
                <w:szCs w:val="22"/>
              </w:rPr>
              <w:t>Designing with Care</w:t>
            </w:r>
            <w:r w:rsidR="00A74ED4">
              <w:rPr>
                <w:rFonts w:asciiTheme="minorHAnsi" w:hAnsiTheme="minorHAnsi"/>
                <w:sz w:val="22"/>
                <w:szCs w:val="22"/>
              </w:rPr>
              <w:t xml:space="preserve"> (April 23)</w:t>
            </w:r>
          </w:p>
          <w:p w14:paraId="4266E9AB" w14:textId="77777777" w:rsidR="00A74ED4" w:rsidRDefault="00A74ED4" w:rsidP="0085452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committee reviewed the POD proposal for the Inspired Teaching Conference: Designed with Care.  Although the presenter is an expert in digital pedagogy, the learning objectives and activities did not refer to online education in particular.  </w:t>
            </w:r>
          </w:p>
          <w:p w14:paraId="2D9501C2" w14:textId="77777777" w:rsidR="00A74ED4" w:rsidRDefault="00A74ED4" w:rsidP="00854523">
            <w:pPr>
              <w:rPr>
                <w:rFonts w:asciiTheme="minorHAnsi" w:hAnsiTheme="minorHAnsi"/>
                <w:sz w:val="22"/>
                <w:szCs w:val="22"/>
              </w:rPr>
            </w:pPr>
            <w:r w:rsidRPr="00A74ED4">
              <w:rPr>
                <w:rFonts w:asciiTheme="minorHAnsi" w:hAnsiTheme="minorHAnsi"/>
                <w:b/>
                <w:bCs/>
                <w:sz w:val="22"/>
                <w:szCs w:val="22"/>
              </w:rPr>
              <w:t>DLC recommends that members of the DLC attend the Inspired Teaching Conference and report their findings; we will consider it for SPOT recertification then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90F1585" w14:textId="47085D6D" w:rsidR="00353FF7" w:rsidRDefault="00353FF7" w:rsidP="00854523">
            <w:pPr>
              <w:rPr>
                <w:rFonts w:asciiTheme="minorHAnsi" w:hAnsiTheme="minorHAnsi"/>
                <w:sz w:val="22"/>
                <w:szCs w:val="22"/>
              </w:rPr>
            </w:pPr>
            <w:r w:rsidRPr="00353FF7">
              <w:rPr>
                <w:rFonts w:asciiTheme="minorHAnsi" w:hAnsiTheme="minorHAnsi"/>
                <w:sz w:val="22"/>
                <w:szCs w:val="22"/>
                <w:highlight w:val="yellow"/>
              </w:rPr>
              <w:t>IIA, IIIC, IIIA14</w:t>
            </w:r>
          </w:p>
        </w:tc>
      </w:tr>
      <w:tr w:rsidR="00113118" w14:paraId="51257F42" w14:textId="77777777" w:rsidTr="320BA75B">
        <w:tc>
          <w:tcPr>
            <w:tcW w:w="4135" w:type="dxa"/>
          </w:tcPr>
          <w:p w14:paraId="76614336" w14:textId="78B0A1EE" w:rsidR="00113118" w:rsidRDefault="00463A70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Faculty Facilitators</w:t>
            </w:r>
          </w:p>
        </w:tc>
        <w:tc>
          <w:tcPr>
            <w:tcW w:w="6655" w:type="dxa"/>
          </w:tcPr>
          <w:p w14:paraId="20BD5D69" w14:textId="77777777" w:rsidR="00113118" w:rsidRDefault="00463A70" w:rsidP="00C240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Starting </w:t>
            </w:r>
            <w:r w:rsidR="00BA17E0">
              <w:rPr>
                <w:rFonts w:asciiTheme="minorHAnsi" w:hAnsiTheme="minorHAnsi"/>
                <w:sz w:val="22"/>
                <w:szCs w:val="22"/>
              </w:rPr>
              <w:t xml:space="preserve">office hours and </w:t>
            </w:r>
            <w:r>
              <w:rPr>
                <w:rFonts w:asciiTheme="minorHAnsi" w:hAnsiTheme="minorHAnsi"/>
                <w:sz w:val="22"/>
                <w:szCs w:val="22"/>
              </w:rPr>
              <w:t>Community of Practice for online/synchronous teaching</w:t>
            </w:r>
            <w:r w:rsidR="00BA17E0">
              <w:rPr>
                <w:rFonts w:asciiTheme="minorHAnsi" w:hAnsiTheme="minorHAnsi"/>
                <w:sz w:val="22"/>
                <w:szCs w:val="22"/>
              </w:rPr>
              <w:t xml:space="preserve"> on Fridays at noon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BA17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C5C6F46" w14:textId="1D3E4120" w:rsidR="00353FF7" w:rsidRPr="00113118" w:rsidRDefault="00353FF7" w:rsidP="00C24058">
            <w:pP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IIA, </w:t>
            </w:r>
            <w:r w:rsidRPr="00353FF7">
              <w:rPr>
                <w:rFonts w:asciiTheme="minorHAnsi" w:hAnsiTheme="minorHAnsi"/>
                <w:sz w:val="22"/>
                <w:szCs w:val="22"/>
                <w:highlight w:val="yellow"/>
              </w:rPr>
              <w:t>IIIC</w:t>
            </w:r>
          </w:p>
        </w:tc>
      </w:tr>
      <w:tr w:rsidR="00463A70" w14:paraId="14832453" w14:textId="77777777" w:rsidTr="320BA75B">
        <w:tc>
          <w:tcPr>
            <w:tcW w:w="4135" w:type="dxa"/>
          </w:tcPr>
          <w:p w14:paraId="3A8B2983" w14:textId="1C8C590C" w:rsidR="00463A70" w:rsidRDefault="00463A70" w:rsidP="0085452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HyFlex</w:t>
            </w:r>
            <w:proofErr w:type="spellEnd"/>
          </w:p>
        </w:tc>
        <w:tc>
          <w:tcPr>
            <w:tcW w:w="6655" w:type="dxa"/>
          </w:tcPr>
          <w:p w14:paraId="6F7DC830" w14:textId="116013CA" w:rsidR="00463A70" w:rsidRDefault="006E5985" w:rsidP="320BA7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See folder for descriptions and articles on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HyFlex</w:t>
            </w:r>
            <w:proofErr w:type="spellEnd"/>
            <w:r w:rsidR="374FC055" w:rsidRPr="320BA75B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DLC noted: </w:t>
            </w:r>
          </w:p>
          <w:p w14:paraId="79FA2833" w14:textId="040225FB" w:rsidR="00463A70" w:rsidRPr="000763C2" w:rsidRDefault="4D947C0D" w:rsidP="320BA75B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E5985">
              <w:rPr>
                <w:rFonts w:asciiTheme="minorHAnsi" w:hAnsiTheme="minorHAnsi" w:cstheme="minorHAnsi"/>
                <w:sz w:val="22"/>
                <w:szCs w:val="22"/>
              </w:rPr>
              <w:t>May include flexibility for faculty</w:t>
            </w:r>
          </w:p>
          <w:p w14:paraId="6177C362" w14:textId="4BF52ED8" w:rsidR="000763C2" w:rsidRPr="000763C2" w:rsidRDefault="000763C2" w:rsidP="000763C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Possible for labs to allow distancing and faculty review?  Unclear how effective it would be </w:t>
            </w:r>
          </w:p>
          <w:p w14:paraId="0E848375" w14:textId="50721687" w:rsidR="000763C2" w:rsidRDefault="000763C2" w:rsidP="000763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Pedagogy and course delivery would be difficult</w:t>
            </w:r>
          </w:p>
          <w:p w14:paraId="2D2D1794" w14:textId="15BB7C9C" w:rsidR="000763C2" w:rsidRDefault="000763C2" w:rsidP="000763C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5985">
              <w:rPr>
                <w:rFonts w:asciiTheme="minorHAnsi" w:hAnsiTheme="minorHAnsi" w:cstheme="minorHAnsi"/>
                <w:sz w:val="22"/>
                <w:szCs w:val="22"/>
              </w:rPr>
              <w:t>Engaging online students would be difficult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would lead to discrepancies in student engagement</w:t>
            </w:r>
          </w:p>
          <w:p w14:paraId="6C32BC03" w14:textId="77777777" w:rsidR="000763C2" w:rsidRDefault="006E5985" w:rsidP="000763C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5985">
              <w:rPr>
                <w:rFonts w:asciiTheme="minorHAnsi" w:hAnsiTheme="minorHAnsi" w:cstheme="minorHAnsi"/>
                <w:sz w:val="22"/>
                <w:szCs w:val="22"/>
              </w:rPr>
              <w:t xml:space="preserve">Hard for faculty to prepare to teach class in three modalities simultaneously – how to do this well?  </w:t>
            </w:r>
          </w:p>
          <w:p w14:paraId="451BA1AD" w14:textId="0CB3E3B1" w:rsidR="006E5985" w:rsidRDefault="006E5985" w:rsidP="000763C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6E5985">
              <w:rPr>
                <w:rFonts w:asciiTheme="minorHAnsi" w:hAnsiTheme="minorHAnsi" w:cstheme="minorHAnsi"/>
                <w:sz w:val="22"/>
                <w:szCs w:val="22"/>
              </w:rPr>
              <w:t>uge increase in workload</w:t>
            </w:r>
          </w:p>
          <w:p w14:paraId="35082C5B" w14:textId="1528377D" w:rsidR="006E5985" w:rsidRPr="006E5985" w:rsidRDefault="006E5985" w:rsidP="006E59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5985">
              <w:rPr>
                <w:rFonts w:asciiTheme="minorHAnsi" w:hAnsiTheme="minorHAnsi" w:cstheme="minorHAnsi"/>
                <w:sz w:val="22"/>
                <w:szCs w:val="22"/>
              </w:rPr>
              <w:t>Would involve real tech investment</w:t>
            </w:r>
            <w:r w:rsidR="000763C2">
              <w:rPr>
                <w:rFonts w:asciiTheme="minorHAnsi" w:hAnsiTheme="minorHAnsi" w:cstheme="minorHAnsi"/>
                <w:sz w:val="22"/>
                <w:szCs w:val="22"/>
              </w:rPr>
              <w:t xml:space="preserve"> on part of college</w:t>
            </w:r>
          </w:p>
          <w:p w14:paraId="5E30C5D7" w14:textId="7853A06E" w:rsidR="00463A70" w:rsidRPr="006E5985" w:rsidRDefault="4D947C0D" w:rsidP="320BA75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5985">
              <w:rPr>
                <w:rFonts w:asciiTheme="minorHAnsi" w:hAnsiTheme="minorHAnsi" w:cstheme="minorHAnsi"/>
                <w:sz w:val="22"/>
                <w:szCs w:val="22"/>
              </w:rPr>
              <w:t>Is it even allowed with our recording limitations</w:t>
            </w:r>
          </w:p>
          <w:p w14:paraId="0B2DEE3C" w14:textId="1462BD59" w:rsidR="00463A70" w:rsidRPr="006E5985" w:rsidRDefault="504AB1AA" w:rsidP="320BA75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5985">
              <w:rPr>
                <w:rFonts w:asciiTheme="minorHAnsi" w:hAnsiTheme="minorHAnsi" w:cstheme="minorHAnsi"/>
                <w:sz w:val="22"/>
                <w:szCs w:val="22"/>
              </w:rPr>
              <w:t>Would capstones need this?  College has let capstones run even with very low enrollment</w:t>
            </w:r>
          </w:p>
          <w:p w14:paraId="3689DA8F" w14:textId="77777777" w:rsidR="006E5985" w:rsidRPr="006E5985" w:rsidRDefault="006E5985" w:rsidP="320BA75B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DECO presentation by Citrus faculty who used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HyFlex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 a pilot.  </w:t>
            </w:r>
          </w:p>
          <w:p w14:paraId="5F3711D5" w14:textId="77777777" w:rsidR="006E5985" w:rsidRPr="006E5985" w:rsidRDefault="006E5985" w:rsidP="006E5985">
            <w:pPr>
              <w:pStyle w:val="ListParagraph"/>
              <w:numPr>
                <w:ilvl w:val="1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Used with Honors classes (highly engaged students)</w:t>
            </w:r>
          </w:p>
          <w:p w14:paraId="201CD0A4" w14:textId="5E0DB126" w:rsidR="006E5985" w:rsidRPr="006E5985" w:rsidRDefault="008B4BD6" w:rsidP="006E5985">
            <w:pPr>
              <w:pStyle w:val="ListParagraph"/>
              <w:numPr>
                <w:ilvl w:val="1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 s</w:t>
            </w:r>
            <w:r w:rsidR="006E5985">
              <w:rPr>
                <w:rFonts w:asciiTheme="minorHAnsi" w:hAnsiTheme="minorHAnsi" w:cstheme="minorHAnsi"/>
                <w:sz w:val="22"/>
                <w:szCs w:val="22"/>
              </w:rPr>
              <w:t xml:space="preserve">tudents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attended</w:t>
            </w:r>
            <w:r w:rsidR="006E5985">
              <w:rPr>
                <w:rFonts w:asciiTheme="minorHAnsi" w:hAnsiTheme="minorHAnsi" w:cstheme="minorHAnsi"/>
                <w:sz w:val="22"/>
                <w:szCs w:val="22"/>
              </w:rPr>
              <w:t xml:space="preserve"> in computer labs to maximize tech access.  </w:t>
            </w:r>
            <w:r w:rsidR="000763C2">
              <w:rPr>
                <w:rFonts w:asciiTheme="minorHAnsi" w:hAnsiTheme="minorHAnsi" w:cstheme="minorHAnsi"/>
                <w:sz w:val="22"/>
                <w:szCs w:val="22"/>
              </w:rPr>
              <w:t>Not a real world situation</w:t>
            </w:r>
          </w:p>
          <w:p w14:paraId="45D3FFC5" w14:textId="77777777" w:rsidR="006E5985" w:rsidRPr="006E5985" w:rsidRDefault="006E5985" w:rsidP="006E5985">
            <w:pPr>
              <w:pStyle w:val="ListParagraph"/>
              <w:numPr>
                <w:ilvl w:val="1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Difficulties: engaging students online, sound issues (OWL picked up all sound), hard to control camera use</w:t>
            </w:r>
          </w:p>
          <w:p w14:paraId="24A717CD" w14:textId="77777777" w:rsidR="006E5985" w:rsidRPr="006E5985" w:rsidRDefault="006E5985" w:rsidP="006E5985">
            <w:pPr>
              <w:pStyle w:val="ListParagraph"/>
              <w:numPr>
                <w:ilvl w:val="1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Citrus is investing in this; faculty on fence</w:t>
            </w:r>
          </w:p>
          <w:p w14:paraId="74C7BBBE" w14:textId="77777777" w:rsidR="00463A70" w:rsidRDefault="006E5985" w:rsidP="006E59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59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DLC </w:t>
            </w:r>
            <w:r w:rsidR="00FA1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  <w:r w:rsidRPr="006E59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student engagement</w:t>
            </w:r>
            <w:r w:rsidR="008B4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tech access</w:t>
            </w:r>
            <w:r w:rsidRPr="006E59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A1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may be </w:t>
            </w:r>
            <w:r w:rsidR="008B4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difficult</w:t>
            </w:r>
            <w:r w:rsidR="00FA1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E59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</w:t>
            </w:r>
            <w:proofErr w:type="spellStart"/>
            <w:r w:rsidRPr="006E59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HyFlex</w:t>
            </w:r>
            <w:proofErr w:type="spellEnd"/>
            <w:r w:rsidRPr="006E59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systems</w:t>
            </w:r>
            <w:r w:rsidR="00FA1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the college is interested 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HyFlex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6E59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Academic Senate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should convene a task force</w:t>
            </w:r>
            <w:r w:rsidR="00076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examine it in detail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7C465D4" w14:textId="08CDB0D7" w:rsidR="00353FF7" w:rsidRPr="00353FF7" w:rsidRDefault="00353FF7" w:rsidP="006E5985">
            <w:pPr>
              <w:rPr>
                <w:rFonts w:asciiTheme="minorHAnsi" w:eastAsiaTheme="minorEastAsia" w:hAnsiTheme="minorHAnsi" w:cstheme="minorBidi"/>
              </w:rPr>
            </w:pPr>
            <w:r w:rsidRPr="00353FF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IIIC</w:t>
            </w:r>
          </w:p>
        </w:tc>
      </w:tr>
      <w:tr w:rsidR="00857D29" w14:paraId="45B266AD" w14:textId="77777777" w:rsidTr="320BA75B">
        <w:tc>
          <w:tcPr>
            <w:tcW w:w="4135" w:type="dxa"/>
          </w:tcPr>
          <w:p w14:paraId="39A1B1A7" w14:textId="7EB79706" w:rsidR="00857D29" w:rsidRDefault="001F3E2A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AP 4105</w:t>
            </w:r>
          </w:p>
        </w:tc>
        <w:tc>
          <w:tcPr>
            <w:tcW w:w="6655" w:type="dxa"/>
          </w:tcPr>
          <w:p w14:paraId="6A4DDCC3" w14:textId="54A55B60" w:rsidR="00113118" w:rsidRPr="003353A3" w:rsidRDefault="003353A3" w:rsidP="003353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Our tasks this week were to:</w:t>
            </w:r>
          </w:p>
          <w:p w14:paraId="1559550F" w14:textId="7277E858" w:rsidR="004E24A6" w:rsidRDefault="004E24A6" w:rsidP="004E24A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the REC </w:t>
            </w:r>
            <w:r w:rsidR="00A74ED4">
              <w:rPr>
                <w:rFonts w:asciiTheme="minorHAnsi" w:hAnsiTheme="minorHAnsi"/>
                <w:sz w:val="22"/>
                <w:szCs w:val="22"/>
              </w:rPr>
              <w:t>section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463A70">
              <w:rPr>
                <w:rFonts w:asciiTheme="minorHAnsi" w:hAnsiTheme="minorHAnsi"/>
                <w:sz w:val="22"/>
                <w:szCs w:val="22"/>
              </w:rPr>
              <w:t xml:space="preserve">  Participants: Carol, Catherine, Sandra, Ed, Rich.</w:t>
            </w:r>
          </w:p>
          <w:p w14:paraId="573085C0" w14:textId="30007974" w:rsidR="003353A3" w:rsidRPr="003353A3" w:rsidRDefault="003353A3" w:rsidP="003353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Discussion</w:t>
            </w:r>
          </w:p>
          <w:p w14:paraId="2D749466" w14:textId="5748E880" w:rsidR="004E24A6" w:rsidRDefault="00A74ED4" w:rsidP="004E24A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Revised federal regulations for regular and substantive interaction go into effect July 1, 2021.  </w:t>
            </w:r>
            <w:r w:rsidR="006E5985">
              <w:rPr>
                <w:rFonts w:asciiTheme="minorHAnsi" w:hAnsiTheme="minorHAnsi"/>
                <w:sz w:val="22"/>
                <w:szCs w:val="22"/>
              </w:rPr>
              <w:t xml:space="preserve">The subgroup recommended that the REC section </w:t>
            </w:r>
            <w:proofErr w:type="gramStart"/>
            <w:r w:rsidR="006E5985">
              <w:rPr>
                <w:rFonts w:asciiTheme="minorHAnsi" w:hAnsiTheme="minorHAnsi"/>
                <w:sz w:val="22"/>
                <w:szCs w:val="22"/>
              </w:rPr>
              <w:t>be structured</w:t>
            </w:r>
            <w:proofErr w:type="gramEnd"/>
            <w:r w:rsidR="006E5985">
              <w:rPr>
                <w:rFonts w:asciiTheme="minorHAnsi" w:hAnsiTheme="minorHAnsi"/>
                <w:sz w:val="22"/>
                <w:szCs w:val="22"/>
              </w:rPr>
              <w:t xml:space="preserve"> to reflect the new recommendations, which means substantial edits.</w:t>
            </w:r>
          </w:p>
          <w:p w14:paraId="391C1C6F" w14:textId="77777777" w:rsidR="008C36D1" w:rsidRDefault="00356F5C" w:rsidP="004E24A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Next: </w:t>
            </w:r>
            <w:r w:rsidR="00463A70">
              <w:rPr>
                <w:rFonts w:asciiTheme="minorHAnsi" w:hAnsiTheme="minorHAnsi"/>
                <w:sz w:val="22"/>
                <w:szCs w:val="22"/>
              </w:rPr>
              <w:t>Review the Accessibility Section.   Participants: Matt, Michelle, Eric.</w:t>
            </w:r>
          </w:p>
          <w:p w14:paraId="0B292D10" w14:textId="644B9C06" w:rsidR="00353FF7" w:rsidRPr="00353FF7" w:rsidRDefault="00353FF7" w:rsidP="00353FF7">
            <w:pPr>
              <w:rPr>
                <w:rFonts w:asciiTheme="minorHAnsi" w:hAnsiTheme="minorHAnsi"/>
                <w:sz w:val="22"/>
                <w:szCs w:val="22"/>
              </w:rPr>
            </w:pPr>
            <w:r w:rsidRPr="00353FF7">
              <w:rPr>
                <w:rFonts w:asciiTheme="minorHAnsi" w:hAnsiTheme="minorHAnsi"/>
                <w:sz w:val="22"/>
                <w:szCs w:val="22"/>
                <w:highlight w:val="yellow"/>
              </w:rPr>
              <w:t>IB9, IIIC</w:t>
            </w:r>
          </w:p>
        </w:tc>
      </w:tr>
    </w:tbl>
    <w:p w14:paraId="4BEDCC78" w14:textId="587CB2F9" w:rsidR="008C097E" w:rsidRPr="007F7F4C" w:rsidRDefault="008C097E">
      <w:pPr>
        <w:rPr>
          <w:rFonts w:asciiTheme="minorHAnsi" w:hAnsiTheme="minorHAnsi"/>
        </w:rPr>
      </w:pPr>
    </w:p>
    <w:p w14:paraId="4E9851E6" w14:textId="447E43DD" w:rsidR="004C32EC" w:rsidRDefault="00854523" w:rsidP="004C32E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Spring</w:t>
      </w:r>
      <w:r w:rsidR="004C32EC">
        <w:rPr>
          <w:rFonts w:asciiTheme="minorHAnsi" w:hAnsiTheme="minorHAnsi"/>
          <w:b/>
          <w:sz w:val="20"/>
          <w:szCs w:val="20"/>
        </w:rPr>
        <w:t xml:space="preserve"> 202</w:t>
      </w:r>
      <w:r>
        <w:rPr>
          <w:rFonts w:asciiTheme="minorHAnsi" w:hAnsiTheme="minorHAnsi"/>
          <w:b/>
          <w:sz w:val="20"/>
          <w:szCs w:val="20"/>
        </w:rPr>
        <w:t>1</w:t>
      </w:r>
      <w:r w:rsidR="004C32EC">
        <w:rPr>
          <w:rFonts w:asciiTheme="minorHAnsi" w:hAnsiTheme="minorHAnsi"/>
          <w:b/>
          <w:sz w:val="20"/>
          <w:szCs w:val="20"/>
        </w:rPr>
        <w:t xml:space="preserve"> semester dates –</w:t>
      </w:r>
      <w:r w:rsidR="00EF7E7E">
        <w:rPr>
          <w:rFonts w:asciiTheme="minorHAnsi" w:hAnsiTheme="minorHAnsi"/>
          <w:b/>
          <w:sz w:val="20"/>
          <w:szCs w:val="20"/>
        </w:rPr>
        <w:t xml:space="preserve"> </w:t>
      </w:r>
      <w:r w:rsidR="004C32EC">
        <w:rPr>
          <w:rFonts w:asciiTheme="minorHAnsi" w:hAnsiTheme="minorHAnsi"/>
          <w:b/>
          <w:sz w:val="20"/>
          <w:szCs w:val="20"/>
        </w:rPr>
        <w:t>8 meetings –</w:t>
      </w:r>
      <w:r w:rsidR="00A67749">
        <w:rPr>
          <w:rFonts w:asciiTheme="minorHAnsi" w:hAnsiTheme="minorHAnsi"/>
          <w:b/>
          <w:sz w:val="20"/>
          <w:szCs w:val="20"/>
        </w:rPr>
        <w:t xml:space="preserve"> </w:t>
      </w:r>
      <w:r w:rsidR="004C32EC">
        <w:rPr>
          <w:rFonts w:asciiTheme="minorHAnsi" w:hAnsiTheme="minorHAnsi"/>
          <w:sz w:val="20"/>
          <w:szCs w:val="20"/>
        </w:rPr>
        <w:t>as needed</w:t>
      </w:r>
      <w:r w:rsidR="004C32EC">
        <w:rPr>
          <w:rFonts w:asciiTheme="minorHAnsi" w:hAnsiTheme="minorHAnsi"/>
          <w:b/>
          <w:sz w:val="20"/>
          <w:szCs w:val="20"/>
        </w:rPr>
        <w:t xml:space="preserve"> (finals week)</w:t>
      </w:r>
    </w:p>
    <w:p w14:paraId="6C95E618" w14:textId="037971F1" w:rsidR="008C097E" w:rsidRPr="005263AA" w:rsidRDefault="008C097E" w:rsidP="008C097E">
      <w:pPr>
        <w:pStyle w:val="Subtitle"/>
        <w:jc w:val="left"/>
        <w:rPr>
          <w:rFonts w:ascii="Arial Narrow" w:hAnsi="Arial Narrow"/>
          <w:b/>
          <w:sz w:val="20"/>
          <w:szCs w:val="20"/>
        </w:rPr>
      </w:pPr>
      <w:r w:rsidRPr="005263AA">
        <w:rPr>
          <w:rFonts w:ascii="Arial Narrow" w:hAnsi="Arial Narrow"/>
          <w:b/>
          <w:sz w:val="20"/>
          <w:szCs w:val="20"/>
        </w:rPr>
        <w:t>DLC Meetings - 2</w:t>
      </w:r>
      <w:r w:rsidRPr="005263AA">
        <w:rPr>
          <w:rFonts w:ascii="Arial Narrow" w:hAnsi="Arial Narrow"/>
          <w:b/>
          <w:sz w:val="20"/>
          <w:szCs w:val="20"/>
          <w:vertAlign w:val="superscript"/>
        </w:rPr>
        <w:t>nd</w:t>
      </w:r>
      <w:r w:rsidRPr="005263AA">
        <w:rPr>
          <w:rFonts w:ascii="Arial Narrow" w:hAnsi="Arial Narrow"/>
          <w:b/>
          <w:sz w:val="20"/>
          <w:szCs w:val="20"/>
        </w:rPr>
        <w:t xml:space="preserve"> and 4</w:t>
      </w:r>
      <w:r w:rsidRPr="005263AA">
        <w:rPr>
          <w:rFonts w:ascii="Arial Narrow" w:hAnsi="Arial Narrow"/>
          <w:b/>
          <w:sz w:val="20"/>
          <w:szCs w:val="20"/>
          <w:vertAlign w:val="superscript"/>
        </w:rPr>
        <w:t>th</w:t>
      </w:r>
      <w:r w:rsidRPr="005263AA">
        <w:rPr>
          <w:rFonts w:ascii="Arial Narrow" w:hAnsi="Arial Narrow"/>
          <w:b/>
          <w:sz w:val="20"/>
          <w:szCs w:val="20"/>
        </w:rPr>
        <w:t xml:space="preserve"> Tue</w:t>
      </w:r>
      <w:r w:rsidR="00494540">
        <w:rPr>
          <w:rFonts w:ascii="Arial Narrow" w:hAnsi="Arial Narrow"/>
          <w:b/>
          <w:sz w:val="20"/>
          <w:szCs w:val="20"/>
        </w:rPr>
        <w:t>sdays at 1:15 – 2:4</w:t>
      </w:r>
      <w:r w:rsidR="007F7F4C" w:rsidRPr="005263AA">
        <w:rPr>
          <w:rFonts w:ascii="Arial Narrow" w:hAnsi="Arial Narrow"/>
          <w:b/>
          <w:sz w:val="20"/>
          <w:szCs w:val="20"/>
        </w:rPr>
        <w:t xml:space="preserve">5 PM </w:t>
      </w:r>
      <w:r w:rsidR="00A67749">
        <w:rPr>
          <w:rFonts w:ascii="Arial Narrow" w:hAnsi="Arial Narrow"/>
          <w:b/>
          <w:sz w:val="20"/>
          <w:szCs w:val="20"/>
        </w:rPr>
        <w:t>online via Zoom</w:t>
      </w:r>
    </w:p>
    <w:p w14:paraId="4DA9196F" w14:textId="3B4A84A9" w:rsidR="008C097E" w:rsidRPr="005263AA" w:rsidRDefault="008C097E" w:rsidP="008C097E">
      <w:pPr>
        <w:pStyle w:val="Subtitle"/>
        <w:jc w:val="left"/>
        <w:rPr>
          <w:rFonts w:ascii="Arial" w:hAnsi="Arial" w:cs="Arial"/>
          <w:sz w:val="20"/>
          <w:szCs w:val="20"/>
        </w:rPr>
      </w:pPr>
      <w:r w:rsidRPr="005263AA">
        <w:rPr>
          <w:rFonts w:ascii="Arial" w:hAnsi="Arial" w:cs="Arial"/>
          <w:sz w:val="20"/>
          <w:szCs w:val="20"/>
        </w:rPr>
        <w:t>DLC website:  http</w:t>
      </w:r>
      <w:r w:rsidR="00354BA6">
        <w:rPr>
          <w:rFonts w:ascii="Arial" w:hAnsi="Arial" w:cs="Arial"/>
          <w:sz w:val="20"/>
          <w:szCs w:val="20"/>
        </w:rPr>
        <w:t>s</w:t>
      </w:r>
      <w:r w:rsidRPr="005263AA">
        <w:rPr>
          <w:rFonts w:ascii="Arial" w:hAnsi="Arial" w:cs="Arial"/>
          <w:sz w:val="20"/>
          <w:szCs w:val="20"/>
        </w:rPr>
        <w:t>://www.mtsac.edu/</w:t>
      </w:r>
      <w:r w:rsidR="00354BA6">
        <w:rPr>
          <w:rFonts w:ascii="Arial" w:hAnsi="Arial" w:cs="Arial"/>
          <w:sz w:val="20"/>
          <w:szCs w:val="20"/>
        </w:rPr>
        <w:t>dlc/</w:t>
      </w:r>
    </w:p>
    <w:p w14:paraId="0C670338" w14:textId="73790F52" w:rsidR="00BF24C7" w:rsidRPr="00AF72C9" w:rsidRDefault="008C097E" w:rsidP="00AF72C9">
      <w:pPr>
        <w:pStyle w:val="Subtitle"/>
        <w:jc w:val="left"/>
        <w:rPr>
          <w:rFonts w:ascii="Arial" w:hAnsi="Arial" w:cs="Arial"/>
          <w:color w:val="0000FF"/>
          <w:sz w:val="20"/>
          <w:szCs w:val="20"/>
          <w:u w:val="single"/>
        </w:rPr>
      </w:pPr>
      <w:r w:rsidRPr="005263AA">
        <w:rPr>
          <w:rFonts w:ascii="Arial" w:hAnsi="Arial" w:cs="Arial"/>
          <w:sz w:val="20"/>
          <w:szCs w:val="20"/>
        </w:rPr>
        <w:t xml:space="preserve">DLC listserv:   </w:t>
      </w:r>
      <w:hyperlink r:id="rId9" w:history="1">
        <w:r w:rsidRPr="005263AA">
          <w:rPr>
            <w:rStyle w:val="Hyperlink"/>
            <w:rFonts w:ascii="Arial" w:hAnsi="Arial" w:cs="Arial"/>
            <w:sz w:val="20"/>
            <w:szCs w:val="20"/>
          </w:rPr>
          <w:t>dlc@mtsac.edu</w:t>
        </w:r>
      </w:hyperlink>
    </w:p>
    <w:p w14:paraId="791CE2A4" w14:textId="77777777" w:rsidR="00CF7CE7" w:rsidRPr="00035458" w:rsidRDefault="00CF7CE7" w:rsidP="00CF7CE7">
      <w:pPr>
        <w:pStyle w:val="Heading1"/>
        <w:rPr>
          <w:rStyle w:val="Strong"/>
        </w:rPr>
      </w:pPr>
      <w:r w:rsidRPr="00035458">
        <w:rPr>
          <w:rStyle w:val="Strong"/>
        </w:rPr>
        <w:t>DLC Accreditation Themes:</w:t>
      </w:r>
    </w:p>
    <w:p w14:paraId="642FB293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IB9.</w:t>
      </w:r>
      <w:r w:rsidRPr="00CF7CE7">
        <w:rPr>
          <w:rFonts w:ascii="Arial" w:hAnsi="Arial" w:cs="Arial"/>
          <w:sz w:val="18"/>
          <w:szCs w:val="18"/>
        </w:rPr>
        <w:t xml:space="preserve">  </w:t>
      </w:r>
      <w:r w:rsidRPr="00CF7CE7">
        <w:rPr>
          <w:rFonts w:ascii="Arial" w:hAnsi="Arial" w:cs="Arial"/>
          <w:sz w:val="18"/>
          <w:szCs w:val="18"/>
          <w:highlight w:val="yellow"/>
        </w:rPr>
        <w:t>Assuring Academic Quality and Institutional Effectiveness Academic Quality</w:t>
      </w:r>
      <w:r w:rsidRPr="00CF7CE7">
        <w:rPr>
          <w:rFonts w:ascii="Arial" w:hAnsi="Arial" w:cs="Arial"/>
          <w:sz w:val="18"/>
          <w:szCs w:val="18"/>
        </w:rPr>
        <w:t xml:space="preserve"> – Engages in continuous, broad based, systematic evaluation and planning</w:t>
      </w:r>
    </w:p>
    <w:p w14:paraId="14E29B21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IIA. Instructional Programs</w:t>
      </w:r>
      <w:r w:rsidRPr="00CF7CE7">
        <w:rPr>
          <w:rFonts w:ascii="Arial" w:hAnsi="Arial" w:cs="Arial"/>
          <w:sz w:val="18"/>
          <w:szCs w:val="18"/>
        </w:rPr>
        <w:t xml:space="preserve"> – Uses delivery modes, including DL, in support of equity</w:t>
      </w:r>
    </w:p>
    <w:p w14:paraId="5465FFC7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IIB. Library and Learning Support Services</w:t>
      </w:r>
      <w:r w:rsidRPr="00CF7CE7">
        <w:rPr>
          <w:rFonts w:ascii="Arial" w:hAnsi="Arial" w:cs="Arial"/>
          <w:sz w:val="18"/>
          <w:szCs w:val="18"/>
        </w:rPr>
        <w:t xml:space="preserve"> – Provides library and other learning support services to support educational programs, including DL</w:t>
      </w:r>
    </w:p>
    <w:p w14:paraId="6812575F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IIC. Student Support Services</w:t>
      </w:r>
      <w:r w:rsidRPr="00CF7CE7">
        <w:rPr>
          <w:rFonts w:ascii="Arial" w:hAnsi="Arial" w:cs="Arial"/>
          <w:sz w:val="18"/>
          <w:szCs w:val="18"/>
        </w:rPr>
        <w:t xml:space="preserve"> – Evaluates and demonstrates that student support services support student learning in various modes, including DL</w:t>
      </w:r>
    </w:p>
    <w:p w14:paraId="22AECECD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IIIC. Technology Resources</w:t>
      </w:r>
      <w:r w:rsidRPr="00CF7CE7">
        <w:rPr>
          <w:rFonts w:ascii="Arial" w:hAnsi="Arial" w:cs="Arial"/>
          <w:sz w:val="18"/>
          <w:szCs w:val="18"/>
        </w:rPr>
        <w:t xml:space="preserve"> – Provides support in the use of technology</w:t>
      </w:r>
    </w:p>
    <w:p w14:paraId="2740488B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lastRenderedPageBreak/>
        <w:t>IIIA14.  Human Resources</w:t>
      </w:r>
      <w:r w:rsidRPr="00CF7CE7">
        <w:rPr>
          <w:rFonts w:ascii="Arial" w:hAnsi="Arial" w:cs="Arial"/>
          <w:sz w:val="18"/>
          <w:szCs w:val="18"/>
        </w:rPr>
        <w:t xml:space="preserve"> – Provides all personnel with appropriate opportunities for continued professional development.</w:t>
      </w:r>
    </w:p>
    <w:p w14:paraId="0F495172" w14:textId="44C0DEC9" w:rsidR="004248A4" w:rsidRDefault="004248A4" w:rsidP="004248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73763"/>
          <w:bdr w:val="none" w:sz="0" w:space="0" w:color="auto" w:frame="1"/>
        </w:rPr>
      </w:pPr>
    </w:p>
    <w:p w14:paraId="362FB0B1" w14:textId="5E9A50D0" w:rsidR="00AE6AD1" w:rsidRDefault="00AE6AD1" w:rsidP="004248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73763"/>
          <w:bdr w:val="none" w:sz="0" w:space="0" w:color="auto" w:frame="1"/>
        </w:rPr>
      </w:pPr>
    </w:p>
    <w:p w14:paraId="697DC627" w14:textId="77777777" w:rsidR="00AE6AD1" w:rsidRDefault="00AE6AD1" w:rsidP="00AE6AD1">
      <w:pPr>
        <w:pStyle w:val="Heading1"/>
        <w:jc w:val="center"/>
        <w:rPr>
          <w:rFonts w:ascii="Tahoma" w:hAnsi="Tahoma"/>
          <w:b/>
          <w:bCs/>
          <w:color w:val="000000" w:themeColor="text1"/>
          <w:sz w:val="28"/>
          <w:szCs w:val="28"/>
        </w:rPr>
      </w:pPr>
      <w:r w:rsidRPr="0AE075BB">
        <w:rPr>
          <w:rFonts w:ascii="Tahoma" w:hAnsi="Tahoma"/>
          <w:b/>
          <w:bCs/>
          <w:color w:val="000000" w:themeColor="text1"/>
          <w:sz w:val="28"/>
          <w:szCs w:val="28"/>
        </w:rPr>
        <w:t>Workgroup Review Recommendations</w:t>
      </w:r>
    </w:p>
    <w:p w14:paraId="1927BE21" w14:textId="77777777" w:rsidR="00AE6AD1" w:rsidRPr="00510082" w:rsidRDefault="00AE6AD1" w:rsidP="00AE6A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26</w:t>
      </w:r>
      <w:r w:rsidRPr="00510082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1 Meeting</w:t>
      </w:r>
    </w:p>
    <w:p w14:paraId="24B5CA69" w14:textId="77777777" w:rsidR="00AE6AD1" w:rsidRDefault="00AE6AD1" w:rsidP="00AE6AD1">
      <w:pPr>
        <w:jc w:val="center"/>
      </w:pPr>
    </w:p>
    <w:p w14:paraId="6D22F07D" w14:textId="77777777" w:rsidR="00AE6AD1" w:rsidRDefault="00AE6AD1" w:rsidP="00AE6AD1">
      <w:pPr>
        <w:jc w:val="center"/>
      </w:pPr>
      <w:r>
        <w:t>Participants: K. Coreas; M. Hood; C. Impara</w:t>
      </w:r>
    </w:p>
    <w:p w14:paraId="7070DD26" w14:textId="77777777" w:rsidR="00AE6AD1" w:rsidRDefault="00AE6AD1" w:rsidP="00AE6AD1">
      <w:pPr>
        <w:jc w:val="center"/>
      </w:pPr>
    </w:p>
    <w:p w14:paraId="34E0F0D1" w14:textId="77777777" w:rsidR="00AE6AD1" w:rsidRDefault="00AE6AD1" w:rsidP="00AE6A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030"/>
        <w:gridCol w:w="1615"/>
      </w:tblGrid>
      <w:tr w:rsidR="00AE6AD1" w14:paraId="37A319F3" w14:textId="77777777" w:rsidTr="00A74ED4">
        <w:tc>
          <w:tcPr>
            <w:tcW w:w="1705" w:type="dxa"/>
          </w:tcPr>
          <w:p w14:paraId="34835F10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Course Reviewed</w:t>
            </w:r>
          </w:p>
        </w:tc>
        <w:tc>
          <w:tcPr>
            <w:tcW w:w="6030" w:type="dxa"/>
            <w:vAlign w:val="center"/>
          </w:tcPr>
          <w:p w14:paraId="2EE2BA30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Workgroup Action</w:t>
            </w:r>
          </w:p>
        </w:tc>
        <w:tc>
          <w:tcPr>
            <w:tcW w:w="1615" w:type="dxa"/>
          </w:tcPr>
          <w:p w14:paraId="4B0D80F4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DLC</w:t>
            </w:r>
          </w:p>
          <w:p w14:paraId="6018EF59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Review</w:t>
            </w:r>
          </w:p>
        </w:tc>
      </w:tr>
      <w:tr w:rsidR="00AE6AD1" w14:paraId="1D3059CC" w14:textId="77777777" w:rsidTr="00A74ED4">
        <w:tc>
          <w:tcPr>
            <w:tcW w:w="1705" w:type="dxa"/>
          </w:tcPr>
          <w:p w14:paraId="07275958" w14:textId="77777777" w:rsidR="00AE6AD1" w:rsidRPr="002A16DD" w:rsidRDefault="00AE6AD1" w:rsidP="00A74E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Smartsheet</w:t>
            </w:r>
          </w:p>
        </w:tc>
        <w:tc>
          <w:tcPr>
            <w:tcW w:w="6030" w:type="dxa"/>
          </w:tcPr>
          <w:p w14:paraId="0B9B4530" w14:textId="77777777" w:rsidR="00AE6AD1" w:rsidRDefault="00AE6AD1" w:rsidP="00A74ED4">
            <w:r>
              <w:t xml:space="preserve"> </w:t>
            </w:r>
          </w:p>
        </w:tc>
        <w:tc>
          <w:tcPr>
            <w:tcW w:w="1615" w:type="dxa"/>
          </w:tcPr>
          <w:p w14:paraId="5EB9E919" w14:textId="77777777" w:rsidR="00AE6AD1" w:rsidRDefault="00AE6AD1" w:rsidP="00A74ED4">
            <w:pPr>
              <w:jc w:val="center"/>
            </w:pPr>
          </w:p>
        </w:tc>
      </w:tr>
      <w:tr w:rsidR="00AE6AD1" w14:paraId="52D9C5A3" w14:textId="77777777" w:rsidTr="00A74ED4">
        <w:tc>
          <w:tcPr>
            <w:tcW w:w="1705" w:type="dxa"/>
          </w:tcPr>
          <w:p w14:paraId="62F1A84C" w14:textId="77777777" w:rsidR="00AE6AD1" w:rsidRDefault="00AE6AD1" w:rsidP="00A74ED4">
            <w:pPr>
              <w:tabs>
                <w:tab w:val="left" w:pos="828"/>
              </w:tabs>
            </w:pPr>
            <w:r>
              <w:t xml:space="preserve"> AIRM 65A</w:t>
            </w:r>
          </w:p>
        </w:tc>
        <w:tc>
          <w:tcPr>
            <w:tcW w:w="6030" w:type="dxa"/>
          </w:tcPr>
          <w:p w14:paraId="6BD2467F" w14:textId="77777777" w:rsidR="00AE6AD1" w:rsidRDefault="00AE6AD1" w:rsidP="00A74ED4">
            <w:r>
              <w:t xml:space="preserve"> Approved with topic corrections</w:t>
            </w:r>
          </w:p>
        </w:tc>
        <w:tc>
          <w:tcPr>
            <w:tcW w:w="1615" w:type="dxa"/>
          </w:tcPr>
          <w:p w14:paraId="7CE75CA3" w14:textId="18F3E09E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02F712D8" w14:textId="77777777" w:rsidTr="00A74ED4">
        <w:tc>
          <w:tcPr>
            <w:tcW w:w="1705" w:type="dxa"/>
          </w:tcPr>
          <w:p w14:paraId="077FD1C3" w14:textId="77777777" w:rsidR="00AE6AD1" w:rsidRDefault="00AE6AD1" w:rsidP="00A74ED4">
            <w:pPr>
              <w:tabs>
                <w:tab w:val="left" w:pos="828"/>
              </w:tabs>
            </w:pPr>
            <w:r>
              <w:t xml:space="preserve"> CISD 14L</w:t>
            </w:r>
          </w:p>
        </w:tc>
        <w:tc>
          <w:tcPr>
            <w:tcW w:w="6030" w:type="dxa"/>
          </w:tcPr>
          <w:p w14:paraId="4D9EED9F" w14:textId="77777777" w:rsidR="00AE6AD1" w:rsidRPr="00DB342F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t xml:space="preserve"> Approved with adding missing topic in week 16</w:t>
            </w:r>
          </w:p>
        </w:tc>
        <w:tc>
          <w:tcPr>
            <w:tcW w:w="1615" w:type="dxa"/>
          </w:tcPr>
          <w:p w14:paraId="650EC70C" w14:textId="6379D943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1266F350" w14:textId="77777777" w:rsidTr="00A74ED4">
        <w:tc>
          <w:tcPr>
            <w:tcW w:w="1705" w:type="dxa"/>
          </w:tcPr>
          <w:p w14:paraId="5B9AA921" w14:textId="77777777" w:rsidR="00AE6AD1" w:rsidRDefault="00AE6AD1" w:rsidP="00A74ED4">
            <w:pPr>
              <w:tabs>
                <w:tab w:val="left" w:pos="828"/>
              </w:tabs>
            </w:pPr>
            <w:r>
              <w:t xml:space="preserve"> ID 14</w:t>
            </w:r>
          </w:p>
        </w:tc>
        <w:tc>
          <w:tcPr>
            <w:tcW w:w="6030" w:type="dxa"/>
          </w:tcPr>
          <w:p w14:paraId="57574DD3" w14:textId="77777777" w:rsidR="00AE6AD1" w:rsidRDefault="00AE6AD1" w:rsidP="00A74ED4">
            <w:r>
              <w:t xml:space="preserve"> Topics and hours off.  Resubmit.  Rescheduled 4/9</w:t>
            </w:r>
          </w:p>
        </w:tc>
        <w:tc>
          <w:tcPr>
            <w:tcW w:w="1615" w:type="dxa"/>
          </w:tcPr>
          <w:p w14:paraId="4B518BA4" w14:textId="77777777" w:rsidR="00AE6AD1" w:rsidRDefault="00AE6AD1" w:rsidP="00A74ED4">
            <w:pPr>
              <w:jc w:val="center"/>
            </w:pPr>
            <w:r>
              <w:t>-----</w:t>
            </w:r>
          </w:p>
        </w:tc>
      </w:tr>
      <w:tr w:rsidR="00AE6AD1" w14:paraId="3C27C500" w14:textId="77777777" w:rsidTr="00A74ED4">
        <w:tc>
          <w:tcPr>
            <w:tcW w:w="1705" w:type="dxa"/>
          </w:tcPr>
          <w:p w14:paraId="12910AA6" w14:textId="77777777" w:rsidR="00AE6AD1" w:rsidRDefault="00AE6AD1" w:rsidP="00A74ED4">
            <w:pPr>
              <w:tabs>
                <w:tab w:val="left" w:pos="828"/>
              </w:tabs>
            </w:pPr>
            <w:r>
              <w:t xml:space="preserve"> ID 22</w:t>
            </w:r>
          </w:p>
        </w:tc>
        <w:tc>
          <w:tcPr>
            <w:tcW w:w="6030" w:type="dxa"/>
          </w:tcPr>
          <w:p w14:paraId="615239D3" w14:textId="77777777" w:rsidR="00AE6AD1" w:rsidRDefault="00AE6AD1" w:rsidP="00A74ED4">
            <w:r>
              <w:t xml:space="preserve"> Approved with topic edits – see comments</w:t>
            </w:r>
          </w:p>
        </w:tc>
        <w:tc>
          <w:tcPr>
            <w:tcW w:w="1615" w:type="dxa"/>
          </w:tcPr>
          <w:p w14:paraId="2A814459" w14:textId="51D48C16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3FD5511E" w14:textId="77777777" w:rsidTr="00A74ED4">
        <w:tc>
          <w:tcPr>
            <w:tcW w:w="1705" w:type="dxa"/>
          </w:tcPr>
          <w:p w14:paraId="5CBD7374" w14:textId="77777777" w:rsidR="00AE6AD1" w:rsidRDefault="00AE6AD1" w:rsidP="00A74ED4">
            <w:r>
              <w:t xml:space="preserve"> ID 26</w:t>
            </w:r>
          </w:p>
        </w:tc>
        <w:tc>
          <w:tcPr>
            <w:tcW w:w="6030" w:type="dxa"/>
          </w:tcPr>
          <w:p w14:paraId="6B031CE7" w14:textId="77777777" w:rsidR="00AE6AD1" w:rsidRDefault="00AE6AD1" w:rsidP="00A74ED4">
            <w:r>
              <w:t xml:space="preserve"> Approved with topic and hours edits</w:t>
            </w:r>
          </w:p>
        </w:tc>
        <w:tc>
          <w:tcPr>
            <w:tcW w:w="1615" w:type="dxa"/>
          </w:tcPr>
          <w:p w14:paraId="7178BC1B" w14:textId="74BA9A91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7F4F0824" w14:textId="77777777" w:rsidTr="00A74ED4">
        <w:tc>
          <w:tcPr>
            <w:tcW w:w="1705" w:type="dxa"/>
          </w:tcPr>
          <w:p w14:paraId="7595C8BB" w14:textId="77777777" w:rsidR="00AE6AD1" w:rsidRDefault="00AE6AD1" w:rsidP="00A74ED4">
            <w:r>
              <w:t xml:space="preserve"> ID 27</w:t>
            </w:r>
          </w:p>
        </w:tc>
        <w:tc>
          <w:tcPr>
            <w:tcW w:w="6030" w:type="dxa"/>
          </w:tcPr>
          <w:p w14:paraId="0E42B02A" w14:textId="77777777" w:rsidR="00AE6AD1" w:rsidRDefault="00AE6AD1" w:rsidP="00A74ED4">
            <w:r>
              <w:t xml:space="preserve"> Approved with topic and hours edits</w:t>
            </w:r>
          </w:p>
        </w:tc>
        <w:tc>
          <w:tcPr>
            <w:tcW w:w="1615" w:type="dxa"/>
          </w:tcPr>
          <w:p w14:paraId="2F6CE30C" w14:textId="35C8968D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1444AD8A" w14:textId="77777777" w:rsidTr="00A74ED4">
        <w:tc>
          <w:tcPr>
            <w:tcW w:w="1705" w:type="dxa"/>
          </w:tcPr>
          <w:p w14:paraId="15F8438B" w14:textId="77777777" w:rsidR="00AE6AD1" w:rsidRDefault="00AE6AD1" w:rsidP="00A74ED4">
            <w:r>
              <w:t xml:space="preserve"> ID 31</w:t>
            </w:r>
          </w:p>
        </w:tc>
        <w:tc>
          <w:tcPr>
            <w:tcW w:w="6030" w:type="dxa"/>
          </w:tcPr>
          <w:p w14:paraId="7043E5B6" w14:textId="77777777" w:rsidR="00AE6AD1" w:rsidRDefault="00AE6AD1" w:rsidP="00A74ED4">
            <w:r>
              <w:t xml:space="preserve"> Topics and hours off.  Resubmit.  Rescheduled 4/9</w:t>
            </w:r>
          </w:p>
        </w:tc>
        <w:tc>
          <w:tcPr>
            <w:tcW w:w="1615" w:type="dxa"/>
          </w:tcPr>
          <w:p w14:paraId="77D07C7D" w14:textId="77777777" w:rsidR="00AE6AD1" w:rsidRDefault="00AE6AD1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-----</w:t>
            </w:r>
          </w:p>
        </w:tc>
      </w:tr>
      <w:tr w:rsidR="00AE6AD1" w14:paraId="5392FCAA" w14:textId="77777777" w:rsidTr="00A74ED4">
        <w:tc>
          <w:tcPr>
            <w:tcW w:w="1705" w:type="dxa"/>
          </w:tcPr>
          <w:p w14:paraId="29C250CA" w14:textId="77777777" w:rsidR="00AE6AD1" w:rsidRDefault="00AE6AD1" w:rsidP="00A74ED4">
            <w:r>
              <w:t xml:space="preserve"> ID 32</w:t>
            </w:r>
          </w:p>
        </w:tc>
        <w:tc>
          <w:tcPr>
            <w:tcW w:w="6030" w:type="dxa"/>
          </w:tcPr>
          <w:p w14:paraId="1EA21E11" w14:textId="77777777" w:rsidR="00AE6AD1" w:rsidRDefault="00AE6AD1" w:rsidP="00A74ED4">
            <w:r>
              <w:t xml:space="preserve"> Approved with topic and hours edits</w:t>
            </w:r>
          </w:p>
        </w:tc>
        <w:tc>
          <w:tcPr>
            <w:tcW w:w="1615" w:type="dxa"/>
          </w:tcPr>
          <w:p w14:paraId="4C682CFE" w14:textId="6B446C06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4B151171" w14:textId="77777777" w:rsidTr="00A74ED4">
        <w:tc>
          <w:tcPr>
            <w:tcW w:w="1705" w:type="dxa"/>
          </w:tcPr>
          <w:p w14:paraId="48F3F148" w14:textId="77777777" w:rsidR="00AE6AD1" w:rsidRDefault="00AE6AD1" w:rsidP="00A74ED4">
            <w:r>
              <w:t xml:space="preserve"> ID 34</w:t>
            </w:r>
          </w:p>
        </w:tc>
        <w:tc>
          <w:tcPr>
            <w:tcW w:w="6030" w:type="dxa"/>
          </w:tcPr>
          <w:p w14:paraId="517C23BB" w14:textId="77777777" w:rsidR="00AE6AD1" w:rsidRDefault="00AE6AD1" w:rsidP="00A74ED4">
            <w:r>
              <w:t xml:space="preserve"> No lab topics.  Resubmit.  Rescheduled 4/9</w:t>
            </w:r>
          </w:p>
        </w:tc>
        <w:tc>
          <w:tcPr>
            <w:tcW w:w="1615" w:type="dxa"/>
          </w:tcPr>
          <w:p w14:paraId="2273AF34" w14:textId="77777777" w:rsidR="00AE6AD1" w:rsidRDefault="00AE6AD1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-----</w:t>
            </w:r>
          </w:p>
        </w:tc>
      </w:tr>
      <w:tr w:rsidR="00AE6AD1" w14:paraId="17E53CD1" w14:textId="77777777" w:rsidTr="00A74ED4">
        <w:tc>
          <w:tcPr>
            <w:tcW w:w="1705" w:type="dxa"/>
          </w:tcPr>
          <w:p w14:paraId="024AF4B2" w14:textId="77777777" w:rsidR="00AE6AD1" w:rsidRDefault="00AE6AD1" w:rsidP="00A74ED4">
            <w:r>
              <w:t xml:space="preserve"> ID 40</w:t>
            </w:r>
          </w:p>
        </w:tc>
        <w:tc>
          <w:tcPr>
            <w:tcW w:w="6030" w:type="dxa"/>
          </w:tcPr>
          <w:p w14:paraId="1099FF93" w14:textId="77777777" w:rsidR="00AE6AD1" w:rsidRDefault="00AE6AD1" w:rsidP="00A74ED4">
            <w:r>
              <w:t xml:space="preserve"> Approved with topic and hours edits.</w:t>
            </w:r>
          </w:p>
        </w:tc>
        <w:tc>
          <w:tcPr>
            <w:tcW w:w="1615" w:type="dxa"/>
          </w:tcPr>
          <w:p w14:paraId="7EEE52A3" w14:textId="3AF102FD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672B7CD2" w14:textId="77777777" w:rsidTr="00A74ED4">
        <w:trPr>
          <w:trHeight w:val="116"/>
        </w:trPr>
        <w:tc>
          <w:tcPr>
            <w:tcW w:w="1705" w:type="dxa"/>
          </w:tcPr>
          <w:p w14:paraId="505ACC4E" w14:textId="77777777" w:rsidR="00AE6AD1" w:rsidRDefault="00AE6AD1" w:rsidP="00A74ED4">
            <w:r>
              <w:t xml:space="preserve"> ID 41</w:t>
            </w:r>
          </w:p>
        </w:tc>
        <w:tc>
          <w:tcPr>
            <w:tcW w:w="6030" w:type="dxa"/>
          </w:tcPr>
          <w:p w14:paraId="465CB6E2" w14:textId="77777777" w:rsidR="00AE6AD1" w:rsidRDefault="00AE6AD1" w:rsidP="00A74ED4">
            <w:r>
              <w:t xml:space="preserve"> Approved with topic and hours edits</w:t>
            </w:r>
          </w:p>
        </w:tc>
        <w:tc>
          <w:tcPr>
            <w:tcW w:w="1615" w:type="dxa"/>
          </w:tcPr>
          <w:p w14:paraId="6DE0E12D" w14:textId="4B0C7176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3A583516" w14:textId="77777777" w:rsidTr="00A74ED4">
        <w:tc>
          <w:tcPr>
            <w:tcW w:w="1705" w:type="dxa"/>
          </w:tcPr>
          <w:p w14:paraId="0A607FB3" w14:textId="77777777" w:rsidR="00AE6AD1" w:rsidRDefault="00AE6AD1" w:rsidP="00A74ED4">
            <w:r>
              <w:t xml:space="preserve"> ID 48</w:t>
            </w:r>
          </w:p>
        </w:tc>
        <w:tc>
          <w:tcPr>
            <w:tcW w:w="6030" w:type="dxa"/>
          </w:tcPr>
          <w:p w14:paraId="330FAFB9" w14:textId="77777777" w:rsidR="00AE6AD1" w:rsidRDefault="00AE6AD1" w:rsidP="00A74ED4">
            <w:r>
              <w:t xml:space="preserve"> Approved with hours corrections</w:t>
            </w:r>
          </w:p>
        </w:tc>
        <w:tc>
          <w:tcPr>
            <w:tcW w:w="1615" w:type="dxa"/>
          </w:tcPr>
          <w:p w14:paraId="7BD520CC" w14:textId="376995A2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25D2B2AA" w14:textId="77777777" w:rsidTr="00A74ED4">
        <w:tc>
          <w:tcPr>
            <w:tcW w:w="1705" w:type="dxa"/>
          </w:tcPr>
          <w:p w14:paraId="64F953F3" w14:textId="77777777" w:rsidR="00AE6AD1" w:rsidRDefault="00AE6AD1" w:rsidP="00A74ED4">
            <w:r>
              <w:t xml:space="preserve"> ID 54</w:t>
            </w:r>
          </w:p>
        </w:tc>
        <w:tc>
          <w:tcPr>
            <w:tcW w:w="6030" w:type="dxa"/>
          </w:tcPr>
          <w:p w14:paraId="4C166BA4" w14:textId="77777777" w:rsidR="00AE6AD1" w:rsidRDefault="00AE6AD1" w:rsidP="00A74ED4">
            <w:r>
              <w:t xml:space="preserve"> Approved with hours corrections, minor punctuation</w:t>
            </w:r>
          </w:p>
        </w:tc>
        <w:tc>
          <w:tcPr>
            <w:tcW w:w="1615" w:type="dxa"/>
          </w:tcPr>
          <w:p w14:paraId="132C4EAB" w14:textId="689E328E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3D331F42" w14:textId="77777777" w:rsidTr="00A74ED4">
        <w:tc>
          <w:tcPr>
            <w:tcW w:w="1705" w:type="dxa"/>
          </w:tcPr>
          <w:p w14:paraId="1F1CF49C" w14:textId="77777777" w:rsidR="00AE6AD1" w:rsidRPr="00BD110D" w:rsidRDefault="00AE6AD1" w:rsidP="00A74ED4">
            <w:r>
              <w:rPr>
                <w:b/>
                <w:bCs/>
              </w:rPr>
              <w:t xml:space="preserve"> </w:t>
            </w:r>
            <w:r w:rsidRPr="00BD110D">
              <w:t xml:space="preserve">MUSA </w:t>
            </w:r>
            <w:r>
              <w:t>230</w:t>
            </w:r>
          </w:p>
        </w:tc>
        <w:tc>
          <w:tcPr>
            <w:tcW w:w="6030" w:type="dxa"/>
          </w:tcPr>
          <w:p w14:paraId="34E0B7C6" w14:textId="77777777" w:rsidR="00AE6AD1" w:rsidRDefault="00AE6AD1" w:rsidP="00A74ED4">
            <w:r>
              <w:t xml:space="preserve"> Approved</w:t>
            </w:r>
          </w:p>
        </w:tc>
        <w:tc>
          <w:tcPr>
            <w:tcW w:w="1615" w:type="dxa"/>
          </w:tcPr>
          <w:p w14:paraId="2BF6FC20" w14:textId="45153FEF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77BFE2EC" w14:textId="77777777" w:rsidTr="00A74ED4">
        <w:tc>
          <w:tcPr>
            <w:tcW w:w="1705" w:type="dxa"/>
          </w:tcPr>
          <w:p w14:paraId="6D42F353" w14:textId="77777777" w:rsidR="00AE6AD1" w:rsidRDefault="00AE6AD1" w:rsidP="00A74ED4">
            <w:r>
              <w:t xml:space="preserve"> POLI 1H</w:t>
            </w:r>
          </w:p>
        </w:tc>
        <w:tc>
          <w:tcPr>
            <w:tcW w:w="6030" w:type="dxa"/>
          </w:tcPr>
          <w:p w14:paraId="3C7DBAE0" w14:textId="77777777" w:rsidR="00AE6AD1" w:rsidRDefault="00AE6AD1" w:rsidP="00A74ED4">
            <w:r>
              <w:t xml:space="preserve"> Approved with hours and topics corrections</w:t>
            </w:r>
          </w:p>
        </w:tc>
        <w:tc>
          <w:tcPr>
            <w:tcW w:w="1615" w:type="dxa"/>
          </w:tcPr>
          <w:p w14:paraId="3E7709CD" w14:textId="5B428319" w:rsidR="00AE6AD1" w:rsidRDefault="00AE6AD1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D95C80">
              <w:t>4/13/21</w:t>
            </w:r>
          </w:p>
        </w:tc>
      </w:tr>
      <w:tr w:rsidR="00AE6AD1" w14:paraId="173D1719" w14:textId="77777777" w:rsidTr="00A74ED4">
        <w:tc>
          <w:tcPr>
            <w:tcW w:w="1705" w:type="dxa"/>
          </w:tcPr>
          <w:p w14:paraId="177175B1" w14:textId="77777777" w:rsidR="00AE6AD1" w:rsidRDefault="00AE6AD1" w:rsidP="00A74ED4">
            <w:r>
              <w:t xml:space="preserve"> POLI 25</w:t>
            </w:r>
          </w:p>
        </w:tc>
        <w:tc>
          <w:tcPr>
            <w:tcW w:w="6030" w:type="dxa"/>
          </w:tcPr>
          <w:p w14:paraId="76BCC7D0" w14:textId="27E47F0D" w:rsidR="00AE6AD1" w:rsidRDefault="00AE6AD1" w:rsidP="00A74ED4">
            <w:r>
              <w:t>Topics do not match.  Sent to faculty 3/28.  Rescheduled 4/9</w:t>
            </w:r>
          </w:p>
        </w:tc>
        <w:tc>
          <w:tcPr>
            <w:tcW w:w="1615" w:type="dxa"/>
          </w:tcPr>
          <w:p w14:paraId="434A5F76" w14:textId="77777777" w:rsidR="00AE6AD1" w:rsidRDefault="00AE6AD1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-----</w:t>
            </w:r>
          </w:p>
        </w:tc>
      </w:tr>
      <w:tr w:rsidR="00AE6AD1" w14:paraId="6180908E" w14:textId="77777777" w:rsidTr="00A74ED4">
        <w:tc>
          <w:tcPr>
            <w:tcW w:w="1705" w:type="dxa"/>
          </w:tcPr>
          <w:p w14:paraId="1DABDCC5" w14:textId="77777777" w:rsidR="00AE6AD1" w:rsidRDefault="00AE6AD1" w:rsidP="00A74ED4">
            <w:r>
              <w:t xml:space="preserve"> RAD 40</w:t>
            </w:r>
          </w:p>
        </w:tc>
        <w:tc>
          <w:tcPr>
            <w:tcW w:w="6030" w:type="dxa"/>
          </w:tcPr>
          <w:p w14:paraId="65413E5E" w14:textId="77777777" w:rsidR="00AE6AD1" w:rsidRDefault="00AE6AD1" w:rsidP="00A74ED4">
            <w:r>
              <w:t xml:space="preserve"> Approved</w:t>
            </w:r>
          </w:p>
        </w:tc>
        <w:tc>
          <w:tcPr>
            <w:tcW w:w="1615" w:type="dxa"/>
          </w:tcPr>
          <w:p w14:paraId="13027CF5" w14:textId="21AC36AB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01654A88" w14:textId="77777777" w:rsidTr="00A74ED4">
        <w:trPr>
          <w:trHeight w:val="332"/>
        </w:trPr>
        <w:tc>
          <w:tcPr>
            <w:tcW w:w="1705" w:type="dxa"/>
          </w:tcPr>
          <w:p w14:paraId="1C36715A" w14:textId="77777777" w:rsidR="00AE6AD1" w:rsidRDefault="00AE6AD1" w:rsidP="00A74ED4">
            <w:r>
              <w:t xml:space="preserve"> RAD 50</w:t>
            </w:r>
          </w:p>
        </w:tc>
        <w:tc>
          <w:tcPr>
            <w:tcW w:w="6030" w:type="dxa"/>
          </w:tcPr>
          <w:p w14:paraId="6FA75465" w14:textId="77777777" w:rsidR="00AE6AD1" w:rsidRDefault="00AE6AD1" w:rsidP="00A74ED4">
            <w:r>
              <w:t xml:space="preserve"> Approved with topic edits</w:t>
            </w:r>
          </w:p>
        </w:tc>
        <w:tc>
          <w:tcPr>
            <w:tcW w:w="1615" w:type="dxa"/>
          </w:tcPr>
          <w:p w14:paraId="015DAA92" w14:textId="66B9F6C4" w:rsidR="00AE6AD1" w:rsidRDefault="00D95C80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14:paraId="739E7774" w14:textId="77777777" w:rsidTr="00A74ED4">
        <w:trPr>
          <w:trHeight w:val="323"/>
        </w:trPr>
        <w:tc>
          <w:tcPr>
            <w:tcW w:w="1705" w:type="dxa"/>
          </w:tcPr>
          <w:p w14:paraId="25E8EC52" w14:textId="77777777" w:rsidR="00AE6AD1" w:rsidRPr="007C1B8F" w:rsidRDefault="00AE6AD1" w:rsidP="00A74ED4">
            <w:r>
              <w:t xml:space="preserve"> </w:t>
            </w:r>
          </w:p>
        </w:tc>
        <w:tc>
          <w:tcPr>
            <w:tcW w:w="6030" w:type="dxa"/>
          </w:tcPr>
          <w:p w14:paraId="73BECB81" w14:textId="77777777" w:rsidR="00AE6AD1" w:rsidRDefault="00AE6AD1" w:rsidP="00A74ED4">
            <w:r>
              <w:t xml:space="preserve"> </w:t>
            </w:r>
          </w:p>
        </w:tc>
        <w:tc>
          <w:tcPr>
            <w:tcW w:w="1615" w:type="dxa"/>
          </w:tcPr>
          <w:p w14:paraId="799210E1" w14:textId="77777777" w:rsidR="00AE6AD1" w:rsidRDefault="00AE6AD1" w:rsidP="00A74ED4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 </w:t>
            </w:r>
          </w:p>
        </w:tc>
      </w:tr>
    </w:tbl>
    <w:p w14:paraId="215996C0" w14:textId="77777777" w:rsidR="00AE6AD1" w:rsidRPr="007B68DE" w:rsidRDefault="00AE6AD1" w:rsidP="00AE6AD1"/>
    <w:p w14:paraId="611B2596" w14:textId="1BA96B4C" w:rsidR="00AE6AD1" w:rsidRDefault="00AE6AD1" w:rsidP="004248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73763"/>
          <w:bdr w:val="none" w:sz="0" w:space="0" w:color="auto" w:frame="1"/>
        </w:rPr>
      </w:pPr>
    </w:p>
    <w:p w14:paraId="27A8D6E1" w14:textId="77777777" w:rsidR="00AE6AD1" w:rsidRDefault="00AE6AD1" w:rsidP="00AE6AD1">
      <w:pPr>
        <w:pStyle w:val="Heading1"/>
        <w:jc w:val="center"/>
        <w:rPr>
          <w:rFonts w:ascii="Tahoma" w:hAnsi="Tahoma"/>
          <w:b/>
          <w:bCs/>
          <w:color w:val="000000" w:themeColor="text1"/>
          <w:sz w:val="28"/>
          <w:szCs w:val="28"/>
        </w:rPr>
      </w:pPr>
      <w:r w:rsidRPr="0AE075BB">
        <w:rPr>
          <w:rFonts w:ascii="Tahoma" w:hAnsi="Tahoma"/>
          <w:b/>
          <w:bCs/>
          <w:color w:val="000000" w:themeColor="text1"/>
          <w:sz w:val="28"/>
          <w:szCs w:val="28"/>
        </w:rPr>
        <w:t>Workgroup Review Recommendations</w:t>
      </w:r>
    </w:p>
    <w:p w14:paraId="1348501B" w14:textId="77777777" w:rsidR="00AE6AD1" w:rsidRPr="00510082" w:rsidRDefault="00AE6AD1" w:rsidP="00AE6A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2, 2021 Meeting</w:t>
      </w:r>
    </w:p>
    <w:p w14:paraId="5835D188" w14:textId="77777777" w:rsidR="00AE6AD1" w:rsidRDefault="00AE6AD1" w:rsidP="00AE6AD1">
      <w:pPr>
        <w:jc w:val="center"/>
      </w:pPr>
    </w:p>
    <w:p w14:paraId="23B43150" w14:textId="77777777" w:rsidR="00AE6AD1" w:rsidRDefault="00AE6AD1" w:rsidP="00AE6AD1">
      <w:pPr>
        <w:jc w:val="center"/>
      </w:pPr>
      <w:r>
        <w:t>Participants: S. Burgoon; D. Chavez; K. Coreas; S. Doonan; L.E. Foisia; M. Hood; C. Impara; D. Rowley</w:t>
      </w:r>
    </w:p>
    <w:p w14:paraId="52D49AE9" w14:textId="77777777" w:rsidR="00AE6AD1" w:rsidRDefault="00AE6AD1" w:rsidP="00AE6AD1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050"/>
        <w:gridCol w:w="6208"/>
        <w:gridCol w:w="1205"/>
      </w:tblGrid>
      <w:tr w:rsidR="00AE6AD1" w14:paraId="52A7F929" w14:textId="77777777" w:rsidTr="00A74ED4">
        <w:tc>
          <w:tcPr>
            <w:tcW w:w="2050" w:type="dxa"/>
          </w:tcPr>
          <w:p w14:paraId="4147B61C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Course Reviewed</w:t>
            </w:r>
          </w:p>
        </w:tc>
        <w:tc>
          <w:tcPr>
            <w:tcW w:w="6208" w:type="dxa"/>
            <w:vAlign w:val="center"/>
          </w:tcPr>
          <w:p w14:paraId="7722255D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Workgroup Action</w:t>
            </w:r>
          </w:p>
        </w:tc>
        <w:tc>
          <w:tcPr>
            <w:tcW w:w="1205" w:type="dxa"/>
          </w:tcPr>
          <w:p w14:paraId="74004EC7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DLC</w:t>
            </w:r>
          </w:p>
          <w:p w14:paraId="4ADB1B02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Review</w:t>
            </w:r>
          </w:p>
        </w:tc>
      </w:tr>
      <w:tr w:rsidR="00AE6AD1" w14:paraId="000982CB" w14:textId="77777777" w:rsidTr="00A74ED4">
        <w:tc>
          <w:tcPr>
            <w:tcW w:w="2050" w:type="dxa"/>
          </w:tcPr>
          <w:p w14:paraId="110E8725" w14:textId="77777777" w:rsidR="00AE6AD1" w:rsidRPr="002A16DD" w:rsidRDefault="00AE6AD1" w:rsidP="00A74E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Smartsheet</w:t>
            </w:r>
          </w:p>
        </w:tc>
        <w:tc>
          <w:tcPr>
            <w:tcW w:w="6208" w:type="dxa"/>
          </w:tcPr>
          <w:p w14:paraId="75634378" w14:textId="77777777" w:rsidR="00AE6AD1" w:rsidRDefault="00AE6AD1" w:rsidP="00A74ED4">
            <w:r>
              <w:t xml:space="preserve"> </w:t>
            </w:r>
          </w:p>
        </w:tc>
        <w:tc>
          <w:tcPr>
            <w:tcW w:w="1205" w:type="dxa"/>
          </w:tcPr>
          <w:p w14:paraId="7C205929" w14:textId="77777777" w:rsidR="00AE6AD1" w:rsidRDefault="00AE6AD1" w:rsidP="00A74ED4"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t xml:space="preserve"> </w:t>
            </w:r>
          </w:p>
        </w:tc>
      </w:tr>
      <w:tr w:rsidR="00AE6AD1" w14:paraId="260AD387" w14:textId="77777777" w:rsidTr="00A74ED4">
        <w:tc>
          <w:tcPr>
            <w:tcW w:w="2050" w:type="dxa"/>
          </w:tcPr>
          <w:p w14:paraId="07EB53D5" w14:textId="77777777" w:rsidR="00AE6AD1" w:rsidRPr="00B365D6" w:rsidRDefault="00AE6AD1" w:rsidP="00A74ED4">
            <w:r w:rsidRPr="00B365D6">
              <w:t xml:space="preserve"> CISB </w:t>
            </w:r>
            <w:r>
              <w:t>51</w:t>
            </w:r>
          </w:p>
        </w:tc>
        <w:tc>
          <w:tcPr>
            <w:tcW w:w="6208" w:type="dxa"/>
          </w:tcPr>
          <w:p w14:paraId="69FBBAB1" w14:textId="77777777" w:rsidR="00AE6AD1" w:rsidRDefault="00AE6AD1" w:rsidP="00A74ED4">
            <w:r>
              <w:t xml:space="preserve">Approved with replace topics from repeated topics </w:t>
            </w:r>
          </w:p>
        </w:tc>
        <w:tc>
          <w:tcPr>
            <w:tcW w:w="1205" w:type="dxa"/>
          </w:tcPr>
          <w:p w14:paraId="7935F527" w14:textId="3C52BD76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4E4FAFAD" w14:textId="77777777" w:rsidTr="00A74ED4">
        <w:tc>
          <w:tcPr>
            <w:tcW w:w="2050" w:type="dxa"/>
          </w:tcPr>
          <w:p w14:paraId="0861AD5A" w14:textId="77777777" w:rsidR="00AE6AD1" w:rsidRPr="00B365D6" w:rsidRDefault="00AE6AD1" w:rsidP="00A74ED4">
            <w:r w:rsidRPr="00B365D6">
              <w:t xml:space="preserve"> </w:t>
            </w:r>
            <w:r>
              <w:t>CISB 60</w:t>
            </w:r>
          </w:p>
        </w:tc>
        <w:tc>
          <w:tcPr>
            <w:tcW w:w="6208" w:type="dxa"/>
          </w:tcPr>
          <w:p w14:paraId="2643F7DD" w14:textId="77777777" w:rsidR="00AE6AD1" w:rsidRDefault="00AE6AD1" w:rsidP="00A74ED4">
            <w:r>
              <w:t xml:space="preserve"> Approved with corrections</w:t>
            </w:r>
          </w:p>
        </w:tc>
        <w:tc>
          <w:tcPr>
            <w:tcW w:w="1205" w:type="dxa"/>
          </w:tcPr>
          <w:p w14:paraId="1888AC89" w14:textId="6F512811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740E49DC" w14:textId="77777777" w:rsidTr="00A74ED4">
        <w:tc>
          <w:tcPr>
            <w:tcW w:w="2050" w:type="dxa"/>
          </w:tcPr>
          <w:p w14:paraId="62136A9E" w14:textId="77777777" w:rsidR="00AE6AD1" w:rsidRPr="00B365D6" w:rsidRDefault="00AE6AD1" w:rsidP="00A74ED4">
            <w:r w:rsidRPr="00B365D6">
              <w:t xml:space="preserve"> </w:t>
            </w:r>
            <w:r>
              <w:t>CISB 62</w:t>
            </w:r>
          </w:p>
        </w:tc>
        <w:tc>
          <w:tcPr>
            <w:tcW w:w="6208" w:type="dxa"/>
          </w:tcPr>
          <w:p w14:paraId="1DEE2962" w14:textId="77777777" w:rsidR="00AE6AD1" w:rsidRDefault="00AE6AD1" w:rsidP="00A74ED4">
            <w:r>
              <w:t xml:space="preserve"> Approved with corrections</w:t>
            </w:r>
          </w:p>
        </w:tc>
        <w:tc>
          <w:tcPr>
            <w:tcW w:w="1205" w:type="dxa"/>
          </w:tcPr>
          <w:p w14:paraId="54B6635A" w14:textId="655CBAEB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1850EB5C" w14:textId="77777777" w:rsidTr="00A74ED4">
        <w:tc>
          <w:tcPr>
            <w:tcW w:w="2050" w:type="dxa"/>
          </w:tcPr>
          <w:p w14:paraId="633478C7" w14:textId="77777777" w:rsidR="00AE6AD1" w:rsidRPr="00B365D6" w:rsidRDefault="00AE6AD1" w:rsidP="00A74ED4">
            <w:r w:rsidRPr="00B365D6">
              <w:t xml:space="preserve"> </w:t>
            </w:r>
            <w:r>
              <w:t>CISB 63</w:t>
            </w:r>
          </w:p>
        </w:tc>
        <w:tc>
          <w:tcPr>
            <w:tcW w:w="6208" w:type="dxa"/>
          </w:tcPr>
          <w:p w14:paraId="6F0A4DDF" w14:textId="77777777" w:rsidR="00AE6AD1" w:rsidRDefault="00AE6AD1" w:rsidP="00A74ED4">
            <w:r>
              <w:t xml:space="preserve"> Approved with corrections</w:t>
            </w:r>
          </w:p>
        </w:tc>
        <w:tc>
          <w:tcPr>
            <w:tcW w:w="1205" w:type="dxa"/>
          </w:tcPr>
          <w:p w14:paraId="795A4D35" w14:textId="71562796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5CB4F397" w14:textId="77777777" w:rsidTr="00A74ED4">
        <w:tc>
          <w:tcPr>
            <w:tcW w:w="2050" w:type="dxa"/>
          </w:tcPr>
          <w:p w14:paraId="7361DAB2" w14:textId="77777777" w:rsidR="00AE6AD1" w:rsidRPr="00B365D6" w:rsidRDefault="00AE6AD1" w:rsidP="00A74ED4">
            <w:r w:rsidRPr="00B365D6">
              <w:t xml:space="preserve"> </w:t>
            </w:r>
            <w:r>
              <w:t>MENT 70</w:t>
            </w:r>
          </w:p>
        </w:tc>
        <w:tc>
          <w:tcPr>
            <w:tcW w:w="6208" w:type="dxa"/>
          </w:tcPr>
          <w:p w14:paraId="0C0FDA4D" w14:textId="77777777" w:rsidR="00AE6AD1" w:rsidRDefault="00AE6AD1" w:rsidP="00A74ED4">
            <w:r>
              <w:t xml:space="preserve"> Not recommended for approval.  Should be in 16 week format, get </w:t>
            </w:r>
            <w:proofErr w:type="spellStart"/>
            <w:r>
              <w:t>WebCMS</w:t>
            </w:r>
            <w:proofErr w:type="spellEnd"/>
            <w:r>
              <w:t xml:space="preserve"> for review</w:t>
            </w:r>
          </w:p>
        </w:tc>
        <w:tc>
          <w:tcPr>
            <w:tcW w:w="1205" w:type="dxa"/>
          </w:tcPr>
          <w:p w14:paraId="5736645C" w14:textId="77777777" w:rsidR="00AE6AD1" w:rsidRDefault="00AE6AD1" w:rsidP="00A74ED4">
            <w:pPr>
              <w:jc w:val="center"/>
            </w:pPr>
            <w:r>
              <w:t>-----</w:t>
            </w:r>
          </w:p>
        </w:tc>
      </w:tr>
      <w:tr w:rsidR="00AE6AD1" w14:paraId="2CA4E851" w14:textId="77777777" w:rsidTr="00A74ED4">
        <w:tc>
          <w:tcPr>
            <w:tcW w:w="2050" w:type="dxa"/>
          </w:tcPr>
          <w:p w14:paraId="24F1BD5A" w14:textId="77777777" w:rsidR="00AE6AD1" w:rsidRPr="00B365D6" w:rsidRDefault="00AE6AD1" w:rsidP="00A74ED4">
            <w:r>
              <w:t xml:space="preserve"> MENT 70L</w:t>
            </w:r>
          </w:p>
        </w:tc>
        <w:tc>
          <w:tcPr>
            <w:tcW w:w="6208" w:type="dxa"/>
          </w:tcPr>
          <w:p w14:paraId="68F9E2D6" w14:textId="77777777" w:rsidR="00AE6AD1" w:rsidRDefault="00AE6AD1" w:rsidP="00A74ED4">
            <w:r>
              <w:t>Not recommended for approval – create in 16 week format</w:t>
            </w:r>
          </w:p>
        </w:tc>
        <w:tc>
          <w:tcPr>
            <w:tcW w:w="1205" w:type="dxa"/>
          </w:tcPr>
          <w:p w14:paraId="55800DF9" w14:textId="77777777" w:rsidR="00AE6AD1" w:rsidRDefault="00AE6AD1" w:rsidP="00A74ED4">
            <w:pPr>
              <w:jc w:val="center"/>
            </w:pPr>
            <w:r>
              <w:t>-----</w:t>
            </w:r>
          </w:p>
        </w:tc>
      </w:tr>
      <w:tr w:rsidR="00AE6AD1" w14:paraId="55FDD177" w14:textId="77777777" w:rsidTr="00A74ED4">
        <w:tc>
          <w:tcPr>
            <w:tcW w:w="2050" w:type="dxa"/>
          </w:tcPr>
          <w:p w14:paraId="4D71439E" w14:textId="77777777" w:rsidR="00AE6AD1" w:rsidRPr="00B365D6" w:rsidRDefault="00AE6AD1" w:rsidP="00A74ED4">
            <w:r>
              <w:t xml:space="preserve"> VOC AGG01</w:t>
            </w:r>
          </w:p>
        </w:tc>
        <w:tc>
          <w:tcPr>
            <w:tcW w:w="6208" w:type="dxa"/>
          </w:tcPr>
          <w:p w14:paraId="0D3BD639" w14:textId="77777777" w:rsidR="00AE6AD1" w:rsidRDefault="00AE6AD1" w:rsidP="00A74ED4">
            <w:r>
              <w:t>Approved</w:t>
            </w:r>
          </w:p>
        </w:tc>
        <w:tc>
          <w:tcPr>
            <w:tcW w:w="1205" w:type="dxa"/>
          </w:tcPr>
          <w:p w14:paraId="4B9609AB" w14:textId="11399164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3B41FBAD" w14:textId="77777777" w:rsidTr="00A74ED4">
        <w:tc>
          <w:tcPr>
            <w:tcW w:w="2050" w:type="dxa"/>
          </w:tcPr>
          <w:p w14:paraId="0559B519" w14:textId="77777777" w:rsidR="00AE6AD1" w:rsidRPr="00B365D6" w:rsidRDefault="00AE6AD1" w:rsidP="00A74ED4">
            <w:r>
              <w:t xml:space="preserve"> VOC AGR01</w:t>
            </w:r>
          </w:p>
        </w:tc>
        <w:tc>
          <w:tcPr>
            <w:tcW w:w="6208" w:type="dxa"/>
          </w:tcPr>
          <w:p w14:paraId="5D854504" w14:textId="77777777" w:rsidR="00AE6AD1" w:rsidRDefault="00AE6AD1" w:rsidP="00A74ED4">
            <w:r>
              <w:t>Approved</w:t>
            </w:r>
          </w:p>
        </w:tc>
        <w:tc>
          <w:tcPr>
            <w:tcW w:w="1205" w:type="dxa"/>
          </w:tcPr>
          <w:p w14:paraId="5CB5887D" w14:textId="688B7262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4AE72533" w14:textId="77777777" w:rsidTr="00A74ED4">
        <w:tc>
          <w:tcPr>
            <w:tcW w:w="2050" w:type="dxa"/>
          </w:tcPr>
          <w:p w14:paraId="6D60F4A3" w14:textId="77777777" w:rsidR="00AE6AD1" w:rsidRPr="00B365D6" w:rsidRDefault="00AE6AD1" w:rsidP="00A74ED4">
            <w:r>
              <w:t xml:space="preserve"> VOC AGR05</w:t>
            </w:r>
          </w:p>
        </w:tc>
        <w:tc>
          <w:tcPr>
            <w:tcW w:w="6208" w:type="dxa"/>
          </w:tcPr>
          <w:p w14:paraId="3B95F46C" w14:textId="77777777" w:rsidR="00AE6AD1" w:rsidRDefault="00AE6AD1" w:rsidP="00A74ED4">
            <w:r>
              <w:t>Approved</w:t>
            </w:r>
          </w:p>
        </w:tc>
        <w:tc>
          <w:tcPr>
            <w:tcW w:w="1205" w:type="dxa"/>
          </w:tcPr>
          <w:p w14:paraId="02CE9999" w14:textId="48AFF743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6A4B2C5A" w14:textId="77777777" w:rsidTr="00A74ED4">
        <w:tc>
          <w:tcPr>
            <w:tcW w:w="2050" w:type="dxa"/>
          </w:tcPr>
          <w:p w14:paraId="208AEC39" w14:textId="77777777" w:rsidR="00AE6AD1" w:rsidRPr="00B365D6" w:rsidRDefault="00AE6AD1" w:rsidP="00A74ED4">
            <w:r>
              <w:t xml:space="preserve"> VOC AGR40</w:t>
            </w:r>
          </w:p>
        </w:tc>
        <w:tc>
          <w:tcPr>
            <w:tcW w:w="6208" w:type="dxa"/>
          </w:tcPr>
          <w:p w14:paraId="0C951742" w14:textId="77777777" w:rsidR="00AE6AD1" w:rsidRDefault="00AE6AD1" w:rsidP="00A74ED4">
            <w:r>
              <w:t>Approved with edits to lab topics in weeks 2,7,8, 9,10, 12</w:t>
            </w:r>
          </w:p>
        </w:tc>
        <w:tc>
          <w:tcPr>
            <w:tcW w:w="1205" w:type="dxa"/>
          </w:tcPr>
          <w:p w14:paraId="4EA9FC91" w14:textId="21ADA121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6B83E2C3" w14:textId="77777777" w:rsidTr="00A74ED4">
        <w:tc>
          <w:tcPr>
            <w:tcW w:w="2050" w:type="dxa"/>
          </w:tcPr>
          <w:p w14:paraId="60F16531" w14:textId="77777777" w:rsidR="00AE6AD1" w:rsidRPr="00B365D6" w:rsidRDefault="00AE6AD1" w:rsidP="00A74ED4">
            <w:r w:rsidRPr="00B365D6">
              <w:t xml:space="preserve"> </w:t>
            </w:r>
          </w:p>
        </w:tc>
        <w:tc>
          <w:tcPr>
            <w:tcW w:w="6208" w:type="dxa"/>
          </w:tcPr>
          <w:p w14:paraId="27C3E33E" w14:textId="77777777" w:rsidR="00AE6AD1" w:rsidRDefault="00AE6AD1" w:rsidP="00A74ED4">
            <w:r>
              <w:t xml:space="preserve"> </w:t>
            </w:r>
          </w:p>
        </w:tc>
        <w:tc>
          <w:tcPr>
            <w:tcW w:w="1205" w:type="dxa"/>
          </w:tcPr>
          <w:p w14:paraId="20F17E38" w14:textId="77777777" w:rsidR="00AE6AD1" w:rsidRDefault="00AE6AD1" w:rsidP="00A74ED4">
            <w:pPr>
              <w:jc w:val="center"/>
            </w:pPr>
          </w:p>
        </w:tc>
      </w:tr>
      <w:tr w:rsidR="00AE6AD1" w14:paraId="7DF36B7E" w14:textId="77777777" w:rsidTr="00A74ED4">
        <w:tc>
          <w:tcPr>
            <w:tcW w:w="2050" w:type="dxa"/>
          </w:tcPr>
          <w:p w14:paraId="3D9F4A6D" w14:textId="77777777" w:rsidR="00AE6AD1" w:rsidRPr="002A16DD" w:rsidRDefault="00AE6AD1" w:rsidP="00A74ED4">
            <w:pPr>
              <w:tabs>
                <w:tab w:val="left" w:pos="8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DL Form</w:t>
            </w:r>
          </w:p>
        </w:tc>
        <w:tc>
          <w:tcPr>
            <w:tcW w:w="6208" w:type="dxa"/>
          </w:tcPr>
          <w:p w14:paraId="22F70D8B" w14:textId="77777777" w:rsidR="00AE6AD1" w:rsidRDefault="00AE6AD1" w:rsidP="00A74ED4">
            <w:r>
              <w:t xml:space="preserve"> </w:t>
            </w:r>
          </w:p>
        </w:tc>
        <w:tc>
          <w:tcPr>
            <w:tcW w:w="1205" w:type="dxa"/>
          </w:tcPr>
          <w:p w14:paraId="7ACF4E15" w14:textId="77777777" w:rsidR="00AE6AD1" w:rsidRDefault="00AE6AD1" w:rsidP="00A74ED4">
            <w:pPr>
              <w:jc w:val="center"/>
            </w:pPr>
          </w:p>
        </w:tc>
      </w:tr>
      <w:tr w:rsidR="00AE6AD1" w:rsidRPr="00B365D6" w14:paraId="14AD4E1E" w14:textId="77777777" w:rsidTr="00A74ED4">
        <w:tc>
          <w:tcPr>
            <w:tcW w:w="2050" w:type="dxa"/>
          </w:tcPr>
          <w:p w14:paraId="7E6FC851" w14:textId="77777777" w:rsidR="00AE6AD1" w:rsidRPr="00B365D6" w:rsidRDefault="00AE6AD1" w:rsidP="00A74ED4">
            <w:r w:rsidRPr="00B365D6">
              <w:t xml:space="preserve"> NURS</w:t>
            </w:r>
            <w:r>
              <w:t xml:space="preserve"> 3</w:t>
            </w:r>
          </w:p>
        </w:tc>
        <w:tc>
          <w:tcPr>
            <w:tcW w:w="6208" w:type="dxa"/>
          </w:tcPr>
          <w:p w14:paraId="2164BBE5" w14:textId="77777777" w:rsidR="00AE6AD1" w:rsidRPr="00B365D6" w:rsidRDefault="00AE6AD1" w:rsidP="00A74ED4">
            <w:r w:rsidRPr="00B365D6">
              <w:t xml:space="preserve"> </w:t>
            </w:r>
            <w:r>
              <w:t>Approved</w:t>
            </w:r>
          </w:p>
        </w:tc>
        <w:tc>
          <w:tcPr>
            <w:tcW w:w="1205" w:type="dxa"/>
          </w:tcPr>
          <w:p w14:paraId="30890C65" w14:textId="1D0B3606" w:rsidR="00AE6AD1" w:rsidRPr="00B365D6" w:rsidRDefault="00D95C80" w:rsidP="00A74ED4">
            <w:pPr>
              <w:jc w:val="center"/>
            </w:pPr>
            <w:r>
              <w:t>4/13/21</w:t>
            </w:r>
          </w:p>
        </w:tc>
      </w:tr>
      <w:tr w:rsidR="00AE6AD1" w:rsidRPr="00B365D6" w14:paraId="3C235D70" w14:textId="77777777" w:rsidTr="00A74ED4">
        <w:tc>
          <w:tcPr>
            <w:tcW w:w="2050" w:type="dxa"/>
          </w:tcPr>
          <w:p w14:paraId="579A9D0E" w14:textId="77777777" w:rsidR="00AE6AD1" w:rsidRPr="00B365D6" w:rsidRDefault="00AE6AD1" w:rsidP="00A74ED4">
            <w:r w:rsidRPr="00B365D6">
              <w:t xml:space="preserve"> </w:t>
            </w:r>
            <w:r>
              <w:t>NURS 4</w:t>
            </w:r>
          </w:p>
        </w:tc>
        <w:tc>
          <w:tcPr>
            <w:tcW w:w="6208" w:type="dxa"/>
          </w:tcPr>
          <w:p w14:paraId="6187F8DA" w14:textId="72D4F410" w:rsidR="00AE6AD1" w:rsidRPr="00B365D6" w:rsidRDefault="00AE6AD1" w:rsidP="00A74ED4">
            <w:r w:rsidRPr="00B365D6">
              <w:t xml:space="preserve"> </w:t>
            </w:r>
            <w:proofErr w:type="spellStart"/>
            <w:r>
              <w:t>Redownload</w:t>
            </w:r>
            <w:proofErr w:type="spellEnd"/>
            <w:r>
              <w:t xml:space="preserve"> </w:t>
            </w:r>
            <w:proofErr w:type="spellStart"/>
            <w:r>
              <w:t>WebCMS</w:t>
            </w:r>
            <w:proofErr w:type="spellEnd"/>
            <w:r>
              <w:t xml:space="preserve"> COR for next review.  Rescheduled 4/16</w:t>
            </w:r>
          </w:p>
        </w:tc>
        <w:tc>
          <w:tcPr>
            <w:tcW w:w="1205" w:type="dxa"/>
          </w:tcPr>
          <w:p w14:paraId="3862AA13" w14:textId="77777777" w:rsidR="00AE6AD1" w:rsidRPr="00B365D6" w:rsidRDefault="00AE6AD1" w:rsidP="00A74ED4">
            <w:pPr>
              <w:jc w:val="center"/>
            </w:pPr>
            <w:r>
              <w:t>-----</w:t>
            </w:r>
          </w:p>
        </w:tc>
      </w:tr>
      <w:tr w:rsidR="00AE6AD1" w:rsidRPr="00B365D6" w14:paraId="36996C0F" w14:textId="77777777" w:rsidTr="00A74ED4">
        <w:tc>
          <w:tcPr>
            <w:tcW w:w="2050" w:type="dxa"/>
          </w:tcPr>
          <w:p w14:paraId="33C476EB" w14:textId="77777777" w:rsidR="00AE6AD1" w:rsidRPr="00B365D6" w:rsidRDefault="00AE6AD1" w:rsidP="00A74ED4">
            <w:r w:rsidRPr="00B365D6">
              <w:t xml:space="preserve"> </w:t>
            </w:r>
            <w:r>
              <w:t>NURS 6</w:t>
            </w:r>
          </w:p>
        </w:tc>
        <w:tc>
          <w:tcPr>
            <w:tcW w:w="6208" w:type="dxa"/>
          </w:tcPr>
          <w:p w14:paraId="1312D80F" w14:textId="77777777" w:rsidR="00AE6AD1" w:rsidRPr="00B365D6" w:rsidRDefault="00AE6AD1" w:rsidP="00A74ED4">
            <w:r w:rsidRPr="00B365D6">
              <w:t xml:space="preserve"> </w:t>
            </w:r>
            <w:r>
              <w:t>Approved with corrections see comments</w:t>
            </w:r>
          </w:p>
        </w:tc>
        <w:tc>
          <w:tcPr>
            <w:tcW w:w="1205" w:type="dxa"/>
          </w:tcPr>
          <w:p w14:paraId="54F78440" w14:textId="52243F26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2A0A54CB" w14:textId="77777777" w:rsidTr="00A74ED4">
        <w:tc>
          <w:tcPr>
            <w:tcW w:w="2050" w:type="dxa"/>
          </w:tcPr>
          <w:p w14:paraId="36D34900" w14:textId="77777777" w:rsidR="00AE6AD1" w:rsidRPr="00B365D6" w:rsidRDefault="00AE6AD1" w:rsidP="00A74ED4">
            <w:r w:rsidRPr="00B365D6">
              <w:t xml:space="preserve"> </w:t>
            </w:r>
            <w:r>
              <w:t>NURS 7</w:t>
            </w:r>
          </w:p>
        </w:tc>
        <w:tc>
          <w:tcPr>
            <w:tcW w:w="6208" w:type="dxa"/>
          </w:tcPr>
          <w:p w14:paraId="62A45EC3" w14:textId="77777777" w:rsidR="00AE6AD1" w:rsidRPr="00B365D6" w:rsidRDefault="00AE6AD1" w:rsidP="00A74ED4">
            <w:r w:rsidRPr="00B365D6">
              <w:t xml:space="preserve"> </w:t>
            </w:r>
            <w:r>
              <w:t>Approved with corrections to activities and minor edits see comments</w:t>
            </w:r>
          </w:p>
        </w:tc>
        <w:tc>
          <w:tcPr>
            <w:tcW w:w="1205" w:type="dxa"/>
          </w:tcPr>
          <w:p w14:paraId="56D44FE8" w14:textId="53976CC5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798D3B16" w14:textId="77777777" w:rsidTr="00A74ED4">
        <w:tc>
          <w:tcPr>
            <w:tcW w:w="2050" w:type="dxa"/>
          </w:tcPr>
          <w:p w14:paraId="6963BD98" w14:textId="77777777" w:rsidR="00AE6AD1" w:rsidRPr="00B365D6" w:rsidRDefault="00AE6AD1" w:rsidP="00A74ED4">
            <w:r w:rsidRPr="00B365D6">
              <w:t xml:space="preserve"> </w:t>
            </w:r>
            <w:r>
              <w:t>NURS 8</w:t>
            </w:r>
          </w:p>
        </w:tc>
        <w:tc>
          <w:tcPr>
            <w:tcW w:w="6208" w:type="dxa"/>
          </w:tcPr>
          <w:p w14:paraId="326D65DB" w14:textId="77777777" w:rsidR="00AE6AD1" w:rsidRPr="00B365D6" w:rsidRDefault="00AE6AD1" w:rsidP="00A74ED4">
            <w:r w:rsidRPr="00B365D6">
              <w:t xml:space="preserve"> </w:t>
            </w:r>
            <w:r>
              <w:t>Approved with addition to week 1</w:t>
            </w:r>
          </w:p>
        </w:tc>
        <w:tc>
          <w:tcPr>
            <w:tcW w:w="1205" w:type="dxa"/>
          </w:tcPr>
          <w:p w14:paraId="29E96325" w14:textId="7334A4D8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40BBDE39" w14:textId="77777777" w:rsidTr="00A74ED4">
        <w:tc>
          <w:tcPr>
            <w:tcW w:w="2050" w:type="dxa"/>
          </w:tcPr>
          <w:p w14:paraId="3A20A11F" w14:textId="77777777" w:rsidR="00AE6AD1" w:rsidRPr="00B365D6" w:rsidRDefault="00AE6AD1" w:rsidP="00A74ED4">
            <w:r w:rsidRPr="00B365D6">
              <w:t xml:space="preserve"> </w:t>
            </w:r>
            <w:r>
              <w:t>NURS 9</w:t>
            </w:r>
          </w:p>
        </w:tc>
        <w:tc>
          <w:tcPr>
            <w:tcW w:w="6208" w:type="dxa"/>
          </w:tcPr>
          <w:p w14:paraId="10D1EBEB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365D6">
              <w:t xml:space="preserve"> </w:t>
            </w:r>
            <w:r>
              <w:t xml:space="preserve">Approved with checkbox, </w:t>
            </w: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Removed Exam from week 10</w:t>
            </w:r>
          </w:p>
          <w:p w14:paraId="1FCF56E8" w14:textId="1C00BEDB" w:rsidR="00AE6AD1" w:rsidRPr="00AE6AD1" w:rsidRDefault="00AE6AD1" w:rsidP="00AE6A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-Minor edits to weeks 14, 15 &amp; 16</w:t>
            </w:r>
          </w:p>
        </w:tc>
        <w:tc>
          <w:tcPr>
            <w:tcW w:w="1205" w:type="dxa"/>
          </w:tcPr>
          <w:p w14:paraId="7045CC4F" w14:textId="45A4E628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6EC4C3A6" w14:textId="77777777" w:rsidTr="00A74ED4">
        <w:tc>
          <w:tcPr>
            <w:tcW w:w="2050" w:type="dxa"/>
          </w:tcPr>
          <w:p w14:paraId="0248FD5D" w14:textId="77777777" w:rsidR="00AE6AD1" w:rsidRPr="00B365D6" w:rsidRDefault="00AE6AD1" w:rsidP="00A74ED4">
            <w:r w:rsidRPr="00B365D6">
              <w:t xml:space="preserve"> </w:t>
            </w:r>
            <w:r>
              <w:t>OCEA 10H</w:t>
            </w:r>
          </w:p>
        </w:tc>
        <w:tc>
          <w:tcPr>
            <w:tcW w:w="6208" w:type="dxa"/>
          </w:tcPr>
          <w:p w14:paraId="452C854B" w14:textId="77777777" w:rsidR="00AE6AD1" w:rsidRPr="00B365D6" w:rsidRDefault="00AE6AD1" w:rsidP="00A74ED4">
            <w:r w:rsidRPr="00B365D6">
              <w:t xml:space="preserve"> </w:t>
            </w:r>
            <w:r>
              <w:t>Approved with checkbox</w:t>
            </w:r>
          </w:p>
        </w:tc>
        <w:tc>
          <w:tcPr>
            <w:tcW w:w="1205" w:type="dxa"/>
          </w:tcPr>
          <w:p w14:paraId="5802640A" w14:textId="621E77C0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7AD7767C" w14:textId="77777777" w:rsidTr="00A74ED4">
        <w:tc>
          <w:tcPr>
            <w:tcW w:w="2050" w:type="dxa"/>
          </w:tcPr>
          <w:p w14:paraId="0D92A65A" w14:textId="77777777" w:rsidR="00AE6AD1" w:rsidRPr="00B365D6" w:rsidRDefault="00AE6AD1" w:rsidP="00A74ED4">
            <w:r w:rsidRPr="00B365D6">
              <w:t xml:space="preserve"> </w:t>
            </w:r>
            <w:r>
              <w:t>PHOT 58</w:t>
            </w:r>
          </w:p>
        </w:tc>
        <w:tc>
          <w:tcPr>
            <w:tcW w:w="6208" w:type="dxa"/>
          </w:tcPr>
          <w:p w14:paraId="4E0485AA" w14:textId="77777777" w:rsidR="00AE6AD1" w:rsidRPr="00B365D6" w:rsidRDefault="00AE6AD1" w:rsidP="00A74ED4">
            <w:r w:rsidRPr="00B365D6">
              <w:t xml:space="preserve"> </w:t>
            </w:r>
            <w:r>
              <w:t>Approved with add lab topic in week 15, edit week 16</w:t>
            </w:r>
          </w:p>
        </w:tc>
        <w:tc>
          <w:tcPr>
            <w:tcW w:w="1205" w:type="dxa"/>
          </w:tcPr>
          <w:p w14:paraId="1E88A2BA" w14:textId="45E4FE2E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21BE29FE" w14:textId="77777777" w:rsidTr="00A74ED4">
        <w:tc>
          <w:tcPr>
            <w:tcW w:w="2050" w:type="dxa"/>
          </w:tcPr>
          <w:p w14:paraId="36E966BD" w14:textId="77777777" w:rsidR="00AE6AD1" w:rsidRPr="00B365D6" w:rsidRDefault="00AE6AD1" w:rsidP="00A74ED4">
            <w:r w:rsidRPr="00B365D6">
              <w:t xml:space="preserve"> </w:t>
            </w:r>
            <w:r>
              <w:t>PHYS 1</w:t>
            </w:r>
          </w:p>
        </w:tc>
        <w:tc>
          <w:tcPr>
            <w:tcW w:w="6208" w:type="dxa"/>
          </w:tcPr>
          <w:p w14:paraId="33172585" w14:textId="77777777" w:rsidR="00AE6AD1" w:rsidRPr="00B365D6" w:rsidRDefault="00AE6AD1" w:rsidP="00A74ED4">
            <w:r w:rsidRPr="00B365D6">
              <w:t xml:space="preserve"> </w:t>
            </w:r>
            <w:r>
              <w:t>Approved AN week 13 remove, week 9, 14, 15</w:t>
            </w:r>
          </w:p>
        </w:tc>
        <w:tc>
          <w:tcPr>
            <w:tcW w:w="1205" w:type="dxa"/>
          </w:tcPr>
          <w:p w14:paraId="1A073663" w14:textId="56ED213F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4E6D93A6" w14:textId="77777777" w:rsidTr="00A74ED4">
        <w:tc>
          <w:tcPr>
            <w:tcW w:w="2050" w:type="dxa"/>
          </w:tcPr>
          <w:p w14:paraId="175DA754" w14:textId="77777777" w:rsidR="00AE6AD1" w:rsidRPr="00B365D6" w:rsidRDefault="00AE6AD1" w:rsidP="00A74ED4">
            <w:r w:rsidRPr="00B365D6">
              <w:t xml:space="preserve"> </w:t>
            </w:r>
            <w:r>
              <w:t>PHYS 2AG</w:t>
            </w:r>
          </w:p>
        </w:tc>
        <w:tc>
          <w:tcPr>
            <w:tcW w:w="6208" w:type="dxa"/>
          </w:tcPr>
          <w:p w14:paraId="7EE901E0" w14:textId="77777777" w:rsidR="00AE6AD1" w:rsidRPr="00B365D6" w:rsidRDefault="00AE6AD1" w:rsidP="00A74ED4">
            <w:r w:rsidRPr="00B365D6">
              <w:t xml:space="preserve"> </w:t>
            </w:r>
            <w:r>
              <w:t>Approved with checkbox and minor edit week 16</w:t>
            </w:r>
          </w:p>
        </w:tc>
        <w:tc>
          <w:tcPr>
            <w:tcW w:w="1205" w:type="dxa"/>
          </w:tcPr>
          <w:p w14:paraId="4BF9EFB3" w14:textId="62215B5B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46CA1E5B" w14:textId="77777777" w:rsidTr="00A74ED4">
        <w:tc>
          <w:tcPr>
            <w:tcW w:w="2050" w:type="dxa"/>
          </w:tcPr>
          <w:p w14:paraId="5CC6172D" w14:textId="77777777" w:rsidR="00AE6AD1" w:rsidRPr="00B365D6" w:rsidRDefault="00AE6AD1" w:rsidP="00A74ED4">
            <w:r w:rsidRPr="00B365D6">
              <w:t xml:space="preserve"> </w:t>
            </w:r>
            <w:r>
              <w:t>PHYS 2BG</w:t>
            </w:r>
          </w:p>
        </w:tc>
        <w:tc>
          <w:tcPr>
            <w:tcW w:w="6208" w:type="dxa"/>
          </w:tcPr>
          <w:p w14:paraId="36740B51" w14:textId="77777777" w:rsidR="00AE6AD1" w:rsidRPr="00B365D6" w:rsidRDefault="00AE6AD1" w:rsidP="00A74ED4">
            <w:r w:rsidRPr="00B365D6">
              <w:t xml:space="preserve"> </w:t>
            </w:r>
            <w:r>
              <w:t>Approved with edits weeks 4 and 16</w:t>
            </w:r>
          </w:p>
        </w:tc>
        <w:tc>
          <w:tcPr>
            <w:tcW w:w="1205" w:type="dxa"/>
          </w:tcPr>
          <w:p w14:paraId="1CE2E078" w14:textId="34BA9A5C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4B3671A8" w14:textId="77777777" w:rsidTr="00A74ED4">
        <w:tc>
          <w:tcPr>
            <w:tcW w:w="2050" w:type="dxa"/>
          </w:tcPr>
          <w:p w14:paraId="52FB5CD4" w14:textId="77777777" w:rsidR="00AE6AD1" w:rsidRPr="00B365D6" w:rsidRDefault="00AE6AD1" w:rsidP="00A74ED4">
            <w:r w:rsidRPr="00B365D6">
              <w:t xml:space="preserve"> </w:t>
            </w:r>
            <w:r>
              <w:t>PHYS 4A</w:t>
            </w:r>
          </w:p>
        </w:tc>
        <w:tc>
          <w:tcPr>
            <w:tcW w:w="6208" w:type="dxa"/>
          </w:tcPr>
          <w:p w14:paraId="788B8050" w14:textId="2D5F9254" w:rsidR="00AE6AD1" w:rsidRPr="00B365D6" w:rsidRDefault="00AE6AD1" w:rsidP="00A74ED4">
            <w:r w:rsidRPr="00B365D6">
              <w:t xml:space="preserve"> </w:t>
            </w:r>
            <w:r>
              <w:t xml:space="preserve">Approved with edits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6, 7 &amp; 16</w:t>
            </w:r>
          </w:p>
        </w:tc>
        <w:tc>
          <w:tcPr>
            <w:tcW w:w="1205" w:type="dxa"/>
          </w:tcPr>
          <w:p w14:paraId="1AC679AC" w14:textId="49EE25A4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46C83FD2" w14:textId="77777777" w:rsidTr="00A74ED4">
        <w:tc>
          <w:tcPr>
            <w:tcW w:w="2050" w:type="dxa"/>
          </w:tcPr>
          <w:p w14:paraId="02B32063" w14:textId="77777777" w:rsidR="00AE6AD1" w:rsidRPr="00B365D6" w:rsidRDefault="00AE6AD1" w:rsidP="00A74ED4">
            <w:r w:rsidRPr="00B365D6">
              <w:t xml:space="preserve"> </w:t>
            </w:r>
            <w:r>
              <w:t>PHYS 4B</w:t>
            </w:r>
          </w:p>
        </w:tc>
        <w:tc>
          <w:tcPr>
            <w:tcW w:w="6208" w:type="dxa"/>
          </w:tcPr>
          <w:p w14:paraId="2CEE2E16" w14:textId="77777777" w:rsidR="00AE6AD1" w:rsidRPr="00B365D6" w:rsidRDefault="00AE6AD1" w:rsidP="00A74ED4">
            <w:r w:rsidRPr="00B365D6">
              <w:t xml:space="preserve"> </w:t>
            </w:r>
            <w:r>
              <w:t>Approved with edits to lab topics – add entire topic, not abbreviation</w:t>
            </w:r>
          </w:p>
        </w:tc>
        <w:tc>
          <w:tcPr>
            <w:tcW w:w="1205" w:type="dxa"/>
          </w:tcPr>
          <w:p w14:paraId="486ADDB5" w14:textId="5026D3A0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7A3886DD" w14:textId="77777777" w:rsidTr="00A74ED4">
        <w:tc>
          <w:tcPr>
            <w:tcW w:w="2050" w:type="dxa"/>
          </w:tcPr>
          <w:p w14:paraId="0B4537AE" w14:textId="77777777" w:rsidR="00AE6AD1" w:rsidRPr="00B365D6" w:rsidRDefault="00AE6AD1" w:rsidP="00A74ED4">
            <w:r w:rsidRPr="00B365D6">
              <w:t xml:space="preserve"> </w:t>
            </w:r>
            <w:r>
              <w:t>PHYS 4C</w:t>
            </w:r>
          </w:p>
        </w:tc>
        <w:tc>
          <w:tcPr>
            <w:tcW w:w="6208" w:type="dxa"/>
          </w:tcPr>
          <w:p w14:paraId="7975C043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365D6">
              <w:t xml:space="preserve"> </w:t>
            </w:r>
            <w:r>
              <w:t xml:space="preserve">Approved with edits: </w:t>
            </w: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-Lab topics were cut off in provided COR but match topics in </w:t>
            </w: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WebCMS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add entire topic</w:t>
            </w:r>
          </w:p>
          <w:p w14:paraId="28BBAD44" w14:textId="0EAA111F" w:rsidR="00AE6AD1" w:rsidRPr="00AE6AD1" w:rsidRDefault="00AE6AD1" w:rsidP="00AE6A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-Minor edit to week 16</w:t>
            </w:r>
          </w:p>
        </w:tc>
        <w:tc>
          <w:tcPr>
            <w:tcW w:w="1205" w:type="dxa"/>
          </w:tcPr>
          <w:p w14:paraId="42F2DDEC" w14:textId="7C91932A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5163EAA3" w14:textId="77777777" w:rsidTr="00A74ED4">
        <w:tc>
          <w:tcPr>
            <w:tcW w:w="2050" w:type="dxa"/>
          </w:tcPr>
          <w:p w14:paraId="659ACE35" w14:textId="77777777" w:rsidR="00AE6AD1" w:rsidRPr="00B365D6" w:rsidRDefault="00AE6AD1" w:rsidP="00A74ED4">
            <w:r w:rsidRPr="00B365D6">
              <w:t xml:space="preserve"> </w:t>
            </w:r>
            <w:r>
              <w:t>PUBH 27</w:t>
            </w:r>
          </w:p>
        </w:tc>
        <w:tc>
          <w:tcPr>
            <w:tcW w:w="6208" w:type="dxa"/>
          </w:tcPr>
          <w:p w14:paraId="7EE5C641" w14:textId="77777777" w:rsidR="00AE6AD1" w:rsidRPr="00B365D6" w:rsidRDefault="00AE6AD1" w:rsidP="00A74ED4">
            <w:r w:rsidRPr="00B365D6">
              <w:t xml:space="preserve"> </w:t>
            </w:r>
            <w:r>
              <w:t>Approved with add Food Safety to week 12; edits weeks 1, 8, 9</w:t>
            </w:r>
          </w:p>
        </w:tc>
        <w:tc>
          <w:tcPr>
            <w:tcW w:w="1205" w:type="dxa"/>
          </w:tcPr>
          <w:p w14:paraId="4FF3A73F" w14:textId="61789BAB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7A114A66" w14:textId="77777777" w:rsidTr="00A74ED4">
        <w:tc>
          <w:tcPr>
            <w:tcW w:w="2050" w:type="dxa"/>
          </w:tcPr>
          <w:p w14:paraId="012D4563" w14:textId="77777777" w:rsidR="00AE6AD1" w:rsidRPr="00B365D6" w:rsidRDefault="00AE6AD1" w:rsidP="00A74ED4">
            <w:r w:rsidRPr="00B365D6">
              <w:t xml:space="preserve"> </w:t>
            </w:r>
            <w:r>
              <w:t>RAD 31</w:t>
            </w:r>
          </w:p>
        </w:tc>
        <w:tc>
          <w:tcPr>
            <w:tcW w:w="6208" w:type="dxa"/>
          </w:tcPr>
          <w:p w14:paraId="40CB9618" w14:textId="77777777" w:rsidR="00AE6AD1" w:rsidRPr="00B365D6" w:rsidRDefault="00AE6AD1" w:rsidP="00A74ED4">
            <w:r w:rsidRPr="00B365D6">
              <w:t xml:space="preserve"> </w:t>
            </w:r>
            <w:r>
              <w:t>Approved with add author, check missing accessibility boxes, add space in weeks 4, 7, 8</w:t>
            </w:r>
          </w:p>
        </w:tc>
        <w:tc>
          <w:tcPr>
            <w:tcW w:w="1205" w:type="dxa"/>
          </w:tcPr>
          <w:p w14:paraId="5D49FA39" w14:textId="6AF8C7FC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379985D2" w14:textId="77777777" w:rsidTr="00A74ED4">
        <w:tc>
          <w:tcPr>
            <w:tcW w:w="2050" w:type="dxa"/>
          </w:tcPr>
          <w:p w14:paraId="04602844" w14:textId="77777777" w:rsidR="00AE6AD1" w:rsidRPr="00B365D6" w:rsidRDefault="00AE6AD1" w:rsidP="00A74ED4">
            <w:r w:rsidRPr="00B365D6">
              <w:t xml:space="preserve"> </w:t>
            </w:r>
            <w:r>
              <w:t>RAD 61A</w:t>
            </w:r>
          </w:p>
        </w:tc>
        <w:tc>
          <w:tcPr>
            <w:tcW w:w="6208" w:type="dxa"/>
          </w:tcPr>
          <w:p w14:paraId="77F559E5" w14:textId="77777777" w:rsidR="00AE6AD1" w:rsidRPr="00B365D6" w:rsidRDefault="00AE6AD1" w:rsidP="00A74ED4">
            <w:r w:rsidRPr="00B365D6">
              <w:t xml:space="preserve"> </w:t>
            </w:r>
            <w:r>
              <w:t>Approved with add missing topic week 8, edit week 2</w:t>
            </w:r>
          </w:p>
        </w:tc>
        <w:tc>
          <w:tcPr>
            <w:tcW w:w="1205" w:type="dxa"/>
          </w:tcPr>
          <w:p w14:paraId="1A8691F1" w14:textId="651CF8B8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641081C9" w14:textId="77777777" w:rsidTr="00A74ED4">
        <w:tc>
          <w:tcPr>
            <w:tcW w:w="2050" w:type="dxa"/>
          </w:tcPr>
          <w:p w14:paraId="17AF96C5" w14:textId="77777777" w:rsidR="00AE6AD1" w:rsidRPr="00B365D6" w:rsidRDefault="00AE6AD1" w:rsidP="00A74ED4">
            <w:r w:rsidRPr="00B365D6">
              <w:t xml:space="preserve"> </w:t>
            </w:r>
            <w:r>
              <w:t>RAD 63</w:t>
            </w:r>
          </w:p>
        </w:tc>
        <w:tc>
          <w:tcPr>
            <w:tcW w:w="6208" w:type="dxa"/>
          </w:tcPr>
          <w:p w14:paraId="4637B000" w14:textId="77777777" w:rsidR="00AE6AD1" w:rsidRPr="00B365D6" w:rsidRDefault="00AE6AD1" w:rsidP="00A74ED4">
            <w:r w:rsidRPr="00B365D6">
              <w:t xml:space="preserve"> </w:t>
            </w:r>
            <w:r>
              <w:t>Approved with add author</w:t>
            </w:r>
          </w:p>
        </w:tc>
        <w:tc>
          <w:tcPr>
            <w:tcW w:w="1205" w:type="dxa"/>
          </w:tcPr>
          <w:p w14:paraId="6167BED3" w14:textId="237E9385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771549CC" w14:textId="77777777" w:rsidTr="00A74ED4">
        <w:tc>
          <w:tcPr>
            <w:tcW w:w="2050" w:type="dxa"/>
          </w:tcPr>
          <w:p w14:paraId="684FF3C1" w14:textId="77777777" w:rsidR="00AE6AD1" w:rsidRPr="00B365D6" w:rsidRDefault="00AE6AD1" w:rsidP="00A74ED4">
            <w:r w:rsidRPr="00B365D6">
              <w:t xml:space="preserve"> </w:t>
            </w:r>
            <w:r>
              <w:t>RAD 64</w:t>
            </w:r>
          </w:p>
        </w:tc>
        <w:tc>
          <w:tcPr>
            <w:tcW w:w="6208" w:type="dxa"/>
          </w:tcPr>
          <w:p w14:paraId="5E4716FE" w14:textId="77777777" w:rsidR="00AE6AD1" w:rsidRPr="00B365D6" w:rsidRDefault="00AE6AD1" w:rsidP="00A74ED4">
            <w:r w:rsidRPr="00B365D6">
              <w:t xml:space="preserve"> </w:t>
            </w:r>
            <w:r>
              <w:t>Approved with add author</w:t>
            </w:r>
          </w:p>
        </w:tc>
        <w:tc>
          <w:tcPr>
            <w:tcW w:w="1205" w:type="dxa"/>
          </w:tcPr>
          <w:p w14:paraId="6849ECFB" w14:textId="54B354E4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0F76F48E" w14:textId="77777777" w:rsidTr="00A74ED4">
        <w:tc>
          <w:tcPr>
            <w:tcW w:w="2050" w:type="dxa"/>
          </w:tcPr>
          <w:p w14:paraId="06BD178A" w14:textId="77777777" w:rsidR="00AE6AD1" w:rsidRPr="00B365D6" w:rsidRDefault="00AE6AD1" w:rsidP="00A74ED4">
            <w:r w:rsidRPr="00B365D6">
              <w:t xml:space="preserve"> </w:t>
            </w:r>
            <w:r>
              <w:t>RAD 70</w:t>
            </w:r>
          </w:p>
        </w:tc>
        <w:tc>
          <w:tcPr>
            <w:tcW w:w="6208" w:type="dxa"/>
          </w:tcPr>
          <w:p w14:paraId="1F3CC980" w14:textId="77777777" w:rsidR="00AE6AD1" w:rsidRPr="00B365D6" w:rsidRDefault="00AE6AD1" w:rsidP="00A74ED4">
            <w:r w:rsidRPr="00B365D6">
              <w:t xml:space="preserve"> </w:t>
            </w:r>
            <w:r>
              <w:t>Approved with add author</w:t>
            </w:r>
          </w:p>
        </w:tc>
        <w:tc>
          <w:tcPr>
            <w:tcW w:w="1205" w:type="dxa"/>
          </w:tcPr>
          <w:p w14:paraId="7A0AE819" w14:textId="7ECC9E05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14499E41" w14:textId="77777777" w:rsidTr="00A74ED4">
        <w:tc>
          <w:tcPr>
            <w:tcW w:w="2050" w:type="dxa"/>
          </w:tcPr>
          <w:p w14:paraId="6190AD99" w14:textId="77777777" w:rsidR="00AE6AD1" w:rsidRPr="00B365D6" w:rsidRDefault="00AE6AD1" w:rsidP="00A74ED4">
            <w:r w:rsidRPr="00B365D6">
              <w:t xml:space="preserve"> </w:t>
            </w:r>
            <w:r>
              <w:t>RAD 71</w:t>
            </w:r>
          </w:p>
        </w:tc>
        <w:tc>
          <w:tcPr>
            <w:tcW w:w="6208" w:type="dxa"/>
          </w:tcPr>
          <w:p w14:paraId="0660A166" w14:textId="77777777" w:rsidR="00AE6AD1" w:rsidRPr="00B365D6" w:rsidRDefault="00AE6AD1" w:rsidP="00A74ED4">
            <w:r w:rsidRPr="00B365D6">
              <w:t xml:space="preserve"> </w:t>
            </w:r>
            <w:r>
              <w:t>Approved with add author</w:t>
            </w:r>
          </w:p>
        </w:tc>
        <w:tc>
          <w:tcPr>
            <w:tcW w:w="1205" w:type="dxa"/>
          </w:tcPr>
          <w:p w14:paraId="441C7F3A" w14:textId="0AD714F0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75C434DF" w14:textId="77777777" w:rsidTr="00A74ED4">
        <w:tc>
          <w:tcPr>
            <w:tcW w:w="2050" w:type="dxa"/>
          </w:tcPr>
          <w:p w14:paraId="6748D058" w14:textId="77777777" w:rsidR="00AE6AD1" w:rsidRPr="00B365D6" w:rsidRDefault="00AE6AD1" w:rsidP="00A74ED4">
            <w:r w:rsidRPr="00B365D6">
              <w:t xml:space="preserve"> </w:t>
            </w:r>
            <w:r>
              <w:t>RAD 72</w:t>
            </w:r>
          </w:p>
        </w:tc>
        <w:tc>
          <w:tcPr>
            <w:tcW w:w="6208" w:type="dxa"/>
          </w:tcPr>
          <w:p w14:paraId="6F6DAAAA" w14:textId="77777777" w:rsidR="00AE6AD1" w:rsidRPr="00B365D6" w:rsidRDefault="00AE6AD1" w:rsidP="00A74ED4">
            <w:r w:rsidRPr="00B365D6">
              <w:t xml:space="preserve"> </w:t>
            </w:r>
            <w:r>
              <w:t>Approved with add author</w:t>
            </w:r>
          </w:p>
        </w:tc>
        <w:tc>
          <w:tcPr>
            <w:tcW w:w="1205" w:type="dxa"/>
          </w:tcPr>
          <w:p w14:paraId="5D392EC5" w14:textId="784AFD0C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0774E272" w14:textId="77777777" w:rsidTr="00A74ED4">
        <w:tc>
          <w:tcPr>
            <w:tcW w:w="2050" w:type="dxa"/>
          </w:tcPr>
          <w:p w14:paraId="032D5224" w14:textId="77777777" w:rsidR="00AE6AD1" w:rsidRPr="00B365D6" w:rsidRDefault="00AE6AD1" w:rsidP="00A74ED4">
            <w:r w:rsidRPr="00B365D6">
              <w:t xml:space="preserve"> </w:t>
            </w:r>
            <w:r>
              <w:t>STEM 99</w:t>
            </w:r>
          </w:p>
        </w:tc>
        <w:tc>
          <w:tcPr>
            <w:tcW w:w="6208" w:type="dxa"/>
          </w:tcPr>
          <w:p w14:paraId="7CB4DDC1" w14:textId="77777777" w:rsidR="00AE6AD1" w:rsidRPr="00B365D6" w:rsidRDefault="00AE6AD1" w:rsidP="00A74ED4">
            <w:r w:rsidRPr="00B365D6">
              <w:t xml:space="preserve"> </w:t>
            </w:r>
            <w:r>
              <w:t>Approved</w:t>
            </w:r>
          </w:p>
        </w:tc>
        <w:tc>
          <w:tcPr>
            <w:tcW w:w="1205" w:type="dxa"/>
          </w:tcPr>
          <w:p w14:paraId="41AC3B8A" w14:textId="6FDAA899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61A99BE0" w14:textId="77777777" w:rsidTr="00A74ED4">
        <w:tc>
          <w:tcPr>
            <w:tcW w:w="2050" w:type="dxa"/>
          </w:tcPr>
          <w:p w14:paraId="2A1FE391" w14:textId="77777777" w:rsidR="00AE6AD1" w:rsidRPr="00B365D6" w:rsidRDefault="00AE6AD1" w:rsidP="00A74ED4">
            <w:r w:rsidRPr="00B365D6">
              <w:lastRenderedPageBreak/>
              <w:t xml:space="preserve"> </w:t>
            </w:r>
            <w:r>
              <w:t>SURV 1A</w:t>
            </w:r>
          </w:p>
        </w:tc>
        <w:tc>
          <w:tcPr>
            <w:tcW w:w="6208" w:type="dxa"/>
          </w:tcPr>
          <w:p w14:paraId="2469F557" w14:textId="77777777" w:rsidR="00AE6AD1" w:rsidRPr="00B365D6" w:rsidRDefault="00AE6AD1" w:rsidP="00A74ED4">
            <w:r w:rsidRPr="00B365D6">
              <w:t xml:space="preserve"> </w:t>
            </w:r>
            <w:r>
              <w:t>Approved with remove final lab exam</w:t>
            </w:r>
          </w:p>
        </w:tc>
        <w:tc>
          <w:tcPr>
            <w:tcW w:w="1205" w:type="dxa"/>
          </w:tcPr>
          <w:p w14:paraId="0FF5BEE9" w14:textId="3C4596A0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3F1F3A91" w14:textId="77777777" w:rsidTr="00A74ED4">
        <w:tc>
          <w:tcPr>
            <w:tcW w:w="2050" w:type="dxa"/>
          </w:tcPr>
          <w:p w14:paraId="42CDD929" w14:textId="77777777" w:rsidR="00AE6AD1" w:rsidRPr="00B365D6" w:rsidRDefault="00AE6AD1" w:rsidP="00A74ED4">
            <w:r w:rsidRPr="00B365D6">
              <w:t xml:space="preserve"> </w:t>
            </w:r>
            <w:r>
              <w:t>SURV 1B</w:t>
            </w:r>
          </w:p>
        </w:tc>
        <w:tc>
          <w:tcPr>
            <w:tcW w:w="6208" w:type="dxa"/>
          </w:tcPr>
          <w:p w14:paraId="6E10CC3D" w14:textId="77777777" w:rsidR="00AE6AD1" w:rsidRPr="00B365D6" w:rsidRDefault="00AE6AD1" w:rsidP="00A74ED4">
            <w:r w:rsidRPr="00B365D6">
              <w:t xml:space="preserve"> </w:t>
            </w:r>
            <w:r>
              <w:t>Approved with remove final lab exam</w:t>
            </w:r>
          </w:p>
        </w:tc>
        <w:tc>
          <w:tcPr>
            <w:tcW w:w="1205" w:type="dxa"/>
          </w:tcPr>
          <w:p w14:paraId="157831E7" w14:textId="54B04AFF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615314E5" w14:textId="77777777" w:rsidTr="00A74ED4">
        <w:tc>
          <w:tcPr>
            <w:tcW w:w="2050" w:type="dxa"/>
          </w:tcPr>
          <w:p w14:paraId="2C16A9BD" w14:textId="77777777" w:rsidR="00AE6AD1" w:rsidRPr="00B365D6" w:rsidRDefault="00AE6AD1" w:rsidP="00A74ED4">
            <w:r w:rsidRPr="00B365D6">
              <w:t xml:space="preserve"> </w:t>
            </w:r>
            <w:r>
              <w:t>THTR 10</w:t>
            </w:r>
          </w:p>
        </w:tc>
        <w:tc>
          <w:tcPr>
            <w:tcW w:w="6208" w:type="dxa"/>
          </w:tcPr>
          <w:p w14:paraId="7C7A8210" w14:textId="77777777" w:rsidR="00AE6AD1" w:rsidRPr="00B365D6" w:rsidRDefault="00AE6AD1" w:rsidP="00A74ED4">
            <w:r w:rsidRPr="00B365D6">
              <w:t xml:space="preserve"> </w:t>
            </w:r>
            <w:r>
              <w:t>Approved</w:t>
            </w:r>
          </w:p>
        </w:tc>
        <w:tc>
          <w:tcPr>
            <w:tcW w:w="1205" w:type="dxa"/>
          </w:tcPr>
          <w:p w14:paraId="02DC87D1" w14:textId="3282DD82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30CBA4FF" w14:textId="77777777" w:rsidTr="00A74ED4">
        <w:tc>
          <w:tcPr>
            <w:tcW w:w="2050" w:type="dxa"/>
          </w:tcPr>
          <w:p w14:paraId="4B558955" w14:textId="77777777" w:rsidR="00AE6AD1" w:rsidRPr="00B365D6" w:rsidRDefault="00AE6AD1" w:rsidP="00A74ED4">
            <w:r>
              <w:t xml:space="preserve"> THTR 11</w:t>
            </w:r>
          </w:p>
        </w:tc>
        <w:tc>
          <w:tcPr>
            <w:tcW w:w="6208" w:type="dxa"/>
          </w:tcPr>
          <w:p w14:paraId="43D74A13" w14:textId="04F6E489" w:rsidR="00AE6AD1" w:rsidRPr="00B365D6" w:rsidRDefault="00AE6AD1" w:rsidP="00A74ED4">
            <w:r>
              <w:t xml:space="preserve">Approved with add topic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Using the moment before to instigate a successful rehearsal. </w:t>
            </w:r>
            <w:proofErr w:type="gram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to</w:t>
            </w:r>
            <w:proofErr w:type="gram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week 6, F2F week 8, 15 delete – and week 9 LEC.  Add </w:t>
            </w: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lec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to week 15, move topic into that spot. See comments</w:t>
            </w:r>
          </w:p>
        </w:tc>
        <w:tc>
          <w:tcPr>
            <w:tcW w:w="1205" w:type="dxa"/>
          </w:tcPr>
          <w:p w14:paraId="35419A5D" w14:textId="6B7CCAF9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6167CAE2" w14:textId="77777777" w:rsidTr="00A74ED4">
        <w:tc>
          <w:tcPr>
            <w:tcW w:w="2050" w:type="dxa"/>
          </w:tcPr>
          <w:p w14:paraId="0F85A1DB" w14:textId="77777777" w:rsidR="00AE6AD1" w:rsidRPr="00B365D6" w:rsidRDefault="00AE6AD1" w:rsidP="00A74ED4">
            <w:r>
              <w:t xml:space="preserve"> THTR 12</w:t>
            </w:r>
          </w:p>
        </w:tc>
        <w:tc>
          <w:tcPr>
            <w:tcW w:w="6208" w:type="dxa"/>
          </w:tcPr>
          <w:p w14:paraId="149F1286" w14:textId="77777777" w:rsidR="00AE6AD1" w:rsidRPr="00B365D6" w:rsidRDefault="00AE6AD1" w:rsidP="00A74ED4">
            <w:r>
              <w:t>Approved with add s-s contact in first 8 weeks of class</w:t>
            </w:r>
          </w:p>
        </w:tc>
        <w:tc>
          <w:tcPr>
            <w:tcW w:w="1205" w:type="dxa"/>
          </w:tcPr>
          <w:p w14:paraId="3596487E" w14:textId="2D83AA92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6183AD1A" w14:textId="77777777" w:rsidTr="00A74ED4">
        <w:tc>
          <w:tcPr>
            <w:tcW w:w="2050" w:type="dxa"/>
          </w:tcPr>
          <w:p w14:paraId="65DF3A62" w14:textId="77777777" w:rsidR="00AE6AD1" w:rsidRPr="00B365D6" w:rsidRDefault="00AE6AD1" w:rsidP="00A74ED4">
            <w:r>
              <w:t xml:space="preserve"> THTR 13</w:t>
            </w:r>
          </w:p>
        </w:tc>
        <w:tc>
          <w:tcPr>
            <w:tcW w:w="6208" w:type="dxa"/>
          </w:tcPr>
          <w:p w14:paraId="3FCFAC3A" w14:textId="77777777" w:rsidR="00AE6AD1" w:rsidRPr="00B365D6" w:rsidRDefault="00AE6AD1" w:rsidP="00A74ED4">
            <w:r>
              <w:t xml:space="preserve">Approved with punctuation edits </w:t>
            </w:r>
          </w:p>
        </w:tc>
        <w:tc>
          <w:tcPr>
            <w:tcW w:w="1205" w:type="dxa"/>
          </w:tcPr>
          <w:p w14:paraId="1D0EF2C2" w14:textId="2F335D1C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154228E2" w14:textId="77777777" w:rsidTr="00A74ED4">
        <w:tc>
          <w:tcPr>
            <w:tcW w:w="2050" w:type="dxa"/>
          </w:tcPr>
          <w:p w14:paraId="1394BA3B" w14:textId="77777777" w:rsidR="00AE6AD1" w:rsidRPr="00B365D6" w:rsidRDefault="00AE6AD1" w:rsidP="00A74ED4">
            <w:r>
              <w:t xml:space="preserve"> THTR 14</w:t>
            </w:r>
          </w:p>
        </w:tc>
        <w:tc>
          <w:tcPr>
            <w:tcW w:w="6208" w:type="dxa"/>
          </w:tcPr>
          <w:p w14:paraId="4BB91F9B" w14:textId="77777777" w:rsidR="00AE6AD1" w:rsidRPr="00B365D6" w:rsidRDefault="00AE6AD1" w:rsidP="00A74ED4">
            <w:r>
              <w:t>Approved with topic edits, add missing topic, and punctuation; see comments</w:t>
            </w:r>
          </w:p>
        </w:tc>
        <w:tc>
          <w:tcPr>
            <w:tcW w:w="1205" w:type="dxa"/>
          </w:tcPr>
          <w:p w14:paraId="17FE63AA" w14:textId="6087CC3E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</w:tbl>
    <w:p w14:paraId="26271B74" w14:textId="77777777" w:rsidR="00AE6AD1" w:rsidRPr="00B365D6" w:rsidRDefault="00AE6AD1" w:rsidP="00AE6AD1"/>
    <w:p w14:paraId="63A69692" w14:textId="77777777" w:rsidR="00AE6AD1" w:rsidRDefault="00AE6AD1" w:rsidP="00AE6AD1">
      <w:pPr>
        <w:pStyle w:val="Heading1"/>
        <w:jc w:val="center"/>
        <w:rPr>
          <w:rFonts w:ascii="Tahoma" w:hAnsi="Tahoma"/>
          <w:b/>
          <w:bCs/>
          <w:color w:val="000000" w:themeColor="text1"/>
          <w:sz w:val="28"/>
          <w:szCs w:val="28"/>
        </w:rPr>
      </w:pPr>
      <w:r w:rsidRPr="0AE075BB">
        <w:rPr>
          <w:rFonts w:ascii="Tahoma" w:hAnsi="Tahoma"/>
          <w:b/>
          <w:bCs/>
          <w:color w:val="000000" w:themeColor="text1"/>
          <w:sz w:val="28"/>
          <w:szCs w:val="28"/>
        </w:rPr>
        <w:t>Workgroup Review Recommendations</w:t>
      </w:r>
    </w:p>
    <w:p w14:paraId="08EB5607" w14:textId="77777777" w:rsidR="00AE6AD1" w:rsidRPr="00510082" w:rsidRDefault="00AE6AD1" w:rsidP="00AE6A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9, 2021 Meeting</w:t>
      </w:r>
    </w:p>
    <w:p w14:paraId="47500F1A" w14:textId="77777777" w:rsidR="00AE6AD1" w:rsidRDefault="00AE6AD1" w:rsidP="00AE6AD1">
      <w:pPr>
        <w:jc w:val="center"/>
      </w:pPr>
    </w:p>
    <w:p w14:paraId="65603A00" w14:textId="77777777" w:rsidR="00AE6AD1" w:rsidRDefault="00AE6AD1" w:rsidP="00AE6AD1">
      <w:pPr>
        <w:jc w:val="center"/>
      </w:pPr>
      <w:r>
        <w:t>Participants: S. Burgoon; D. Chavez; K. Coreas; S. Doonan; L.E. Foisia; M. Hood; C. Impara; D. Rowley</w:t>
      </w:r>
    </w:p>
    <w:p w14:paraId="379DFEDF" w14:textId="77777777" w:rsidR="00AE6AD1" w:rsidRDefault="00AE6AD1" w:rsidP="00AE6AD1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050"/>
        <w:gridCol w:w="6208"/>
        <w:gridCol w:w="1205"/>
      </w:tblGrid>
      <w:tr w:rsidR="00AE6AD1" w14:paraId="0C599149" w14:textId="77777777" w:rsidTr="00A74ED4">
        <w:tc>
          <w:tcPr>
            <w:tcW w:w="2050" w:type="dxa"/>
          </w:tcPr>
          <w:p w14:paraId="434787EE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Course Reviewed</w:t>
            </w:r>
          </w:p>
        </w:tc>
        <w:tc>
          <w:tcPr>
            <w:tcW w:w="6208" w:type="dxa"/>
            <w:vAlign w:val="center"/>
          </w:tcPr>
          <w:p w14:paraId="2A3683EA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Workgroup Action</w:t>
            </w:r>
          </w:p>
        </w:tc>
        <w:tc>
          <w:tcPr>
            <w:tcW w:w="1205" w:type="dxa"/>
          </w:tcPr>
          <w:p w14:paraId="086F624E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DLC</w:t>
            </w:r>
          </w:p>
          <w:p w14:paraId="341B09F3" w14:textId="77777777" w:rsidR="00AE6AD1" w:rsidRPr="002A16DD" w:rsidRDefault="00AE6AD1" w:rsidP="00A74ED4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Review</w:t>
            </w:r>
          </w:p>
        </w:tc>
      </w:tr>
      <w:tr w:rsidR="00AE6AD1" w14:paraId="10D4057D" w14:textId="77777777" w:rsidTr="00A74ED4">
        <w:tc>
          <w:tcPr>
            <w:tcW w:w="2050" w:type="dxa"/>
          </w:tcPr>
          <w:p w14:paraId="63276779" w14:textId="77777777" w:rsidR="00AE6AD1" w:rsidRPr="002A16DD" w:rsidRDefault="00AE6AD1" w:rsidP="00A74E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Smartsheet</w:t>
            </w:r>
          </w:p>
        </w:tc>
        <w:tc>
          <w:tcPr>
            <w:tcW w:w="6208" w:type="dxa"/>
          </w:tcPr>
          <w:p w14:paraId="79B97182" w14:textId="77777777" w:rsidR="00AE6AD1" w:rsidRDefault="00AE6AD1" w:rsidP="00A74ED4">
            <w:r>
              <w:t xml:space="preserve"> </w:t>
            </w:r>
          </w:p>
        </w:tc>
        <w:tc>
          <w:tcPr>
            <w:tcW w:w="1205" w:type="dxa"/>
          </w:tcPr>
          <w:p w14:paraId="5A447F49" w14:textId="77777777" w:rsidR="00AE6AD1" w:rsidRDefault="00AE6AD1" w:rsidP="00A74ED4"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t xml:space="preserve"> </w:t>
            </w:r>
          </w:p>
        </w:tc>
      </w:tr>
      <w:tr w:rsidR="00AE6AD1" w14:paraId="71A7FF9F" w14:textId="77777777" w:rsidTr="00A74ED4">
        <w:tc>
          <w:tcPr>
            <w:tcW w:w="2050" w:type="dxa"/>
          </w:tcPr>
          <w:p w14:paraId="30E34A74" w14:textId="77777777" w:rsidR="00AE6AD1" w:rsidRPr="00B365D6" w:rsidRDefault="00AE6AD1" w:rsidP="00A74ED4">
            <w:r w:rsidRPr="00B365D6">
              <w:t xml:space="preserve"> </w:t>
            </w:r>
            <w:r>
              <w:t>FASH 9</w:t>
            </w:r>
          </w:p>
        </w:tc>
        <w:tc>
          <w:tcPr>
            <w:tcW w:w="6208" w:type="dxa"/>
          </w:tcPr>
          <w:p w14:paraId="1AAC06E8" w14:textId="77777777" w:rsidR="00AE6AD1" w:rsidRDefault="00AE6AD1" w:rsidP="00A74ED4">
            <w:r>
              <w:t xml:space="preserve"> Approved with edit week 15 and capitalization edits</w:t>
            </w:r>
          </w:p>
        </w:tc>
        <w:tc>
          <w:tcPr>
            <w:tcW w:w="1205" w:type="dxa"/>
          </w:tcPr>
          <w:p w14:paraId="54919FB0" w14:textId="77C79DA1" w:rsidR="00AE6AD1" w:rsidRDefault="00D95C80" w:rsidP="00A74ED4">
            <w:pPr>
              <w:jc w:val="center"/>
            </w:pPr>
            <w:r>
              <w:t>4/13/21</w:t>
            </w:r>
            <w:r w:rsidR="00AE6AD1">
              <w:t xml:space="preserve"> </w:t>
            </w:r>
          </w:p>
        </w:tc>
      </w:tr>
      <w:tr w:rsidR="00AE6AD1" w14:paraId="216DB656" w14:textId="77777777" w:rsidTr="00A74ED4">
        <w:tc>
          <w:tcPr>
            <w:tcW w:w="2050" w:type="dxa"/>
          </w:tcPr>
          <w:p w14:paraId="55066B0D" w14:textId="77777777" w:rsidR="00AE6AD1" w:rsidRPr="00B365D6" w:rsidRDefault="00AE6AD1" w:rsidP="00A74ED4">
            <w:r w:rsidRPr="00B365D6">
              <w:t xml:space="preserve"> </w:t>
            </w:r>
            <w:r>
              <w:t>ID 14</w:t>
            </w:r>
          </w:p>
        </w:tc>
        <w:tc>
          <w:tcPr>
            <w:tcW w:w="6208" w:type="dxa"/>
          </w:tcPr>
          <w:p w14:paraId="7245A7F6" w14:textId="77777777" w:rsidR="00AE6AD1" w:rsidRDefault="00AE6AD1" w:rsidP="00A74ED4">
            <w:r>
              <w:t xml:space="preserve"> Approved with remove colons</w:t>
            </w:r>
          </w:p>
        </w:tc>
        <w:tc>
          <w:tcPr>
            <w:tcW w:w="1205" w:type="dxa"/>
          </w:tcPr>
          <w:p w14:paraId="75498B30" w14:textId="03F6ABDE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1615A118" w14:textId="77777777" w:rsidTr="00A74ED4">
        <w:tc>
          <w:tcPr>
            <w:tcW w:w="2050" w:type="dxa"/>
          </w:tcPr>
          <w:p w14:paraId="08F8CB80" w14:textId="77777777" w:rsidR="00AE6AD1" w:rsidRPr="00B365D6" w:rsidRDefault="00AE6AD1" w:rsidP="00A74ED4">
            <w:r w:rsidRPr="00B365D6">
              <w:t xml:space="preserve"> </w:t>
            </w:r>
            <w:r>
              <w:t>ID 23</w:t>
            </w:r>
          </w:p>
        </w:tc>
        <w:tc>
          <w:tcPr>
            <w:tcW w:w="6208" w:type="dxa"/>
          </w:tcPr>
          <w:p w14:paraId="4BA3A133" w14:textId="77777777" w:rsidR="00AE6AD1" w:rsidRDefault="00AE6AD1" w:rsidP="00A74ED4">
            <w:r>
              <w:t xml:space="preserve"> Approved with edits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weeks 1, 2, 3, 8, and 16 add lab topic to week 1</w:t>
            </w:r>
          </w:p>
          <w:p w14:paraId="5F6C081A" w14:textId="77777777" w:rsidR="00AE6AD1" w:rsidRDefault="00AE6AD1" w:rsidP="00A74ED4"/>
        </w:tc>
        <w:tc>
          <w:tcPr>
            <w:tcW w:w="1205" w:type="dxa"/>
          </w:tcPr>
          <w:p w14:paraId="4E7FC0D6" w14:textId="1BD3548D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15C6A30C" w14:textId="77777777" w:rsidTr="00A74ED4">
        <w:tc>
          <w:tcPr>
            <w:tcW w:w="2050" w:type="dxa"/>
          </w:tcPr>
          <w:p w14:paraId="56D1D6E8" w14:textId="77777777" w:rsidR="00AE6AD1" w:rsidRPr="00B365D6" w:rsidRDefault="00AE6AD1" w:rsidP="00A74ED4">
            <w:r>
              <w:t xml:space="preserve"> ID 31</w:t>
            </w:r>
          </w:p>
        </w:tc>
        <w:tc>
          <w:tcPr>
            <w:tcW w:w="6208" w:type="dxa"/>
          </w:tcPr>
          <w:p w14:paraId="4B2E5D2B" w14:textId="77777777" w:rsidR="00AE6AD1" w:rsidRDefault="00AE6AD1" w:rsidP="00A74ED4">
            <w:r>
              <w:t xml:space="preserve"> Approved with edits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Week 5,6,8-15 lab topic edited to match COR</w:t>
            </w:r>
          </w:p>
          <w:p w14:paraId="4CB9211F" w14:textId="77777777" w:rsidR="00AE6AD1" w:rsidRDefault="00AE6AD1" w:rsidP="00A74ED4">
            <w:r>
              <w:t>And correct hours total in week 1</w:t>
            </w:r>
          </w:p>
        </w:tc>
        <w:tc>
          <w:tcPr>
            <w:tcW w:w="1205" w:type="dxa"/>
          </w:tcPr>
          <w:p w14:paraId="75388EAE" w14:textId="051FC51C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7B1F70BC" w14:textId="77777777" w:rsidTr="00A74ED4">
        <w:tc>
          <w:tcPr>
            <w:tcW w:w="2050" w:type="dxa"/>
          </w:tcPr>
          <w:p w14:paraId="0069C454" w14:textId="77777777" w:rsidR="00AE6AD1" w:rsidRPr="00B365D6" w:rsidRDefault="00AE6AD1" w:rsidP="00A74ED4">
            <w:r w:rsidRPr="00B365D6">
              <w:t xml:space="preserve"> </w:t>
            </w:r>
            <w:r>
              <w:t>ID 34</w:t>
            </w:r>
          </w:p>
        </w:tc>
        <w:tc>
          <w:tcPr>
            <w:tcW w:w="6208" w:type="dxa"/>
          </w:tcPr>
          <w:p w14:paraId="749D6A22" w14:textId="77777777" w:rsidR="00AE6AD1" w:rsidRDefault="00AE6AD1" w:rsidP="00A74ED4">
            <w:r>
              <w:t xml:space="preserve"> Approved with edits weeks 13, 15</w:t>
            </w:r>
          </w:p>
        </w:tc>
        <w:tc>
          <w:tcPr>
            <w:tcW w:w="1205" w:type="dxa"/>
          </w:tcPr>
          <w:p w14:paraId="55FD8D38" w14:textId="677E71EA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795039B5" w14:textId="77777777" w:rsidTr="00A74ED4">
        <w:tc>
          <w:tcPr>
            <w:tcW w:w="2050" w:type="dxa"/>
          </w:tcPr>
          <w:p w14:paraId="0034E2DF" w14:textId="77777777" w:rsidR="00AE6AD1" w:rsidRPr="00B365D6" w:rsidRDefault="00AE6AD1" w:rsidP="00A74ED4">
            <w:r>
              <w:t xml:space="preserve"> ID 37</w:t>
            </w:r>
          </w:p>
        </w:tc>
        <w:tc>
          <w:tcPr>
            <w:tcW w:w="6208" w:type="dxa"/>
          </w:tcPr>
          <w:p w14:paraId="07F0412F" w14:textId="77777777" w:rsidR="00AE6AD1" w:rsidRDefault="00AE6AD1" w:rsidP="00A74ED4">
            <w:r>
              <w:t xml:space="preserve"> Approved with correct week 7 total</w:t>
            </w:r>
          </w:p>
        </w:tc>
        <w:tc>
          <w:tcPr>
            <w:tcW w:w="1205" w:type="dxa"/>
          </w:tcPr>
          <w:p w14:paraId="27015615" w14:textId="067789CE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6826C34E" w14:textId="77777777" w:rsidTr="00A74ED4">
        <w:tc>
          <w:tcPr>
            <w:tcW w:w="2050" w:type="dxa"/>
          </w:tcPr>
          <w:p w14:paraId="15C2E0C3" w14:textId="77777777" w:rsidR="00AE6AD1" w:rsidRPr="00B365D6" w:rsidRDefault="00AE6AD1" w:rsidP="00A74ED4">
            <w:r>
              <w:t xml:space="preserve"> ID 56</w:t>
            </w:r>
          </w:p>
        </w:tc>
        <w:tc>
          <w:tcPr>
            <w:tcW w:w="6208" w:type="dxa"/>
          </w:tcPr>
          <w:p w14:paraId="7035486B" w14:textId="77777777" w:rsidR="00AE6AD1" w:rsidRDefault="00AE6AD1" w:rsidP="00A74ED4">
            <w:r>
              <w:t xml:space="preserve"> Approved with change in hours to 54, cut one hour per week</w:t>
            </w:r>
          </w:p>
        </w:tc>
        <w:tc>
          <w:tcPr>
            <w:tcW w:w="1205" w:type="dxa"/>
          </w:tcPr>
          <w:p w14:paraId="472817D3" w14:textId="32EE57C3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2E28F2DD" w14:textId="77777777" w:rsidTr="00A74ED4">
        <w:tc>
          <w:tcPr>
            <w:tcW w:w="2050" w:type="dxa"/>
          </w:tcPr>
          <w:p w14:paraId="321F7661" w14:textId="77777777" w:rsidR="00AE6AD1" w:rsidRPr="00B365D6" w:rsidRDefault="00AE6AD1" w:rsidP="00A74ED4">
            <w:r>
              <w:t xml:space="preserve"> LIT 10</w:t>
            </w:r>
          </w:p>
        </w:tc>
        <w:tc>
          <w:tcPr>
            <w:tcW w:w="6208" w:type="dxa"/>
          </w:tcPr>
          <w:p w14:paraId="7C0D486B" w14:textId="77777777" w:rsidR="00AE6AD1" w:rsidRDefault="00AE6AD1" w:rsidP="00A74ED4">
            <w:r>
              <w:t xml:space="preserve"> Approved with change to week 1 hours, capitalization</w:t>
            </w:r>
          </w:p>
        </w:tc>
        <w:tc>
          <w:tcPr>
            <w:tcW w:w="1205" w:type="dxa"/>
          </w:tcPr>
          <w:p w14:paraId="24A02144" w14:textId="7CA9A8F4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6B571234" w14:textId="77777777" w:rsidTr="00A74ED4">
        <w:tc>
          <w:tcPr>
            <w:tcW w:w="2050" w:type="dxa"/>
          </w:tcPr>
          <w:p w14:paraId="73F9D4DC" w14:textId="77777777" w:rsidR="00AE6AD1" w:rsidRPr="00B365D6" w:rsidRDefault="00AE6AD1" w:rsidP="00A74ED4">
            <w:r>
              <w:t xml:space="preserve"> LIT 11A</w:t>
            </w:r>
          </w:p>
        </w:tc>
        <w:tc>
          <w:tcPr>
            <w:tcW w:w="6208" w:type="dxa"/>
          </w:tcPr>
          <w:p w14:paraId="5267EE30" w14:textId="77777777" w:rsidR="00AE6AD1" w:rsidRDefault="00AE6AD1" w:rsidP="00A74ED4">
            <w:r>
              <w:t xml:space="preserve"> Approved with topic corrections</w:t>
            </w:r>
          </w:p>
        </w:tc>
        <w:tc>
          <w:tcPr>
            <w:tcW w:w="1205" w:type="dxa"/>
          </w:tcPr>
          <w:p w14:paraId="7829816C" w14:textId="13C3A609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7B0DB76F" w14:textId="77777777" w:rsidTr="00A74ED4">
        <w:tc>
          <w:tcPr>
            <w:tcW w:w="2050" w:type="dxa"/>
          </w:tcPr>
          <w:p w14:paraId="06624C68" w14:textId="77777777" w:rsidR="00AE6AD1" w:rsidRPr="00B365D6" w:rsidRDefault="00AE6AD1" w:rsidP="00A74ED4">
            <w:r>
              <w:t xml:space="preserve"> LIT 11B</w:t>
            </w:r>
          </w:p>
        </w:tc>
        <w:tc>
          <w:tcPr>
            <w:tcW w:w="6208" w:type="dxa"/>
          </w:tcPr>
          <w:p w14:paraId="0419DA79" w14:textId="77777777" w:rsidR="00AE6AD1" w:rsidRDefault="00AE6AD1" w:rsidP="00A74ED4">
            <w:r>
              <w:t xml:space="preserve"> Approved with minor edits</w:t>
            </w:r>
          </w:p>
        </w:tc>
        <w:tc>
          <w:tcPr>
            <w:tcW w:w="1205" w:type="dxa"/>
          </w:tcPr>
          <w:p w14:paraId="6EDEF945" w14:textId="53C55174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31EB3C8A" w14:textId="77777777" w:rsidTr="00A74ED4">
        <w:tc>
          <w:tcPr>
            <w:tcW w:w="2050" w:type="dxa"/>
          </w:tcPr>
          <w:p w14:paraId="584328C4" w14:textId="77777777" w:rsidR="00AE6AD1" w:rsidRPr="00B365D6" w:rsidRDefault="00AE6AD1" w:rsidP="00A74ED4">
            <w:r w:rsidRPr="00B365D6">
              <w:t xml:space="preserve"> </w:t>
            </w:r>
            <w:r>
              <w:t>MUSA 120</w:t>
            </w:r>
          </w:p>
        </w:tc>
        <w:tc>
          <w:tcPr>
            <w:tcW w:w="6208" w:type="dxa"/>
          </w:tcPr>
          <w:p w14:paraId="77515256" w14:textId="18BC257D" w:rsidR="00AE6AD1" w:rsidRDefault="00AE6AD1" w:rsidP="00A74ED4">
            <w:r>
              <w:t xml:space="preserve"> (DL Form) Approved with </w:t>
            </w:r>
            <w:r>
              <w:br/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Missing topic: "Effective mix techniques: fader, levels, and pan" added to wk.10 and edit week 16</w:t>
            </w:r>
          </w:p>
        </w:tc>
        <w:tc>
          <w:tcPr>
            <w:tcW w:w="1205" w:type="dxa"/>
          </w:tcPr>
          <w:p w14:paraId="05D0AF8C" w14:textId="53D2B318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4638684B" w14:textId="77777777" w:rsidTr="00A74ED4">
        <w:tc>
          <w:tcPr>
            <w:tcW w:w="2050" w:type="dxa"/>
          </w:tcPr>
          <w:p w14:paraId="287E5A31" w14:textId="77777777" w:rsidR="00AE6AD1" w:rsidRPr="00B365D6" w:rsidRDefault="00AE6AD1" w:rsidP="00A74ED4">
            <w:r>
              <w:t>MUSA 130</w:t>
            </w:r>
          </w:p>
        </w:tc>
        <w:tc>
          <w:tcPr>
            <w:tcW w:w="6208" w:type="dxa"/>
          </w:tcPr>
          <w:p w14:paraId="1256DE66" w14:textId="77777777" w:rsidR="00AE6AD1" w:rsidRDefault="00AE6AD1" w:rsidP="00A74ED4">
            <w:r>
              <w:t>Approved with check department and new checkboxes</w:t>
            </w:r>
          </w:p>
        </w:tc>
        <w:tc>
          <w:tcPr>
            <w:tcW w:w="1205" w:type="dxa"/>
          </w:tcPr>
          <w:p w14:paraId="299EA54E" w14:textId="552D8565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48F596AB" w14:textId="77777777" w:rsidTr="00A74ED4">
        <w:tc>
          <w:tcPr>
            <w:tcW w:w="2050" w:type="dxa"/>
          </w:tcPr>
          <w:p w14:paraId="7D05DF9B" w14:textId="77777777" w:rsidR="00AE6AD1" w:rsidRPr="00B365D6" w:rsidRDefault="00AE6AD1" w:rsidP="00A74ED4">
            <w:r>
              <w:t>MUSA 210</w:t>
            </w:r>
          </w:p>
        </w:tc>
        <w:tc>
          <w:tcPr>
            <w:tcW w:w="6208" w:type="dxa"/>
          </w:tcPr>
          <w:p w14:paraId="65603FC2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t xml:space="preserve">Approved with </w:t>
            </w: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Missing LEC Topics: </w:t>
            </w:r>
          </w:p>
          <w:p w14:paraId="387AD875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-Digital Audio Workstations (DAWs) in audio for visual settings</w:t>
            </w:r>
          </w:p>
          <w:p w14:paraId="5BCED852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-Editing visual media to music</w:t>
            </w:r>
          </w:p>
          <w:p w14:paraId="294D9722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Missing LAB:</w:t>
            </w:r>
          </w:p>
          <w:p w14:paraId="20ABC8EC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-Arranging music, ambience, and effects</w:t>
            </w:r>
          </w:p>
          <w:p w14:paraId="7947C9D7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Added to wk. 15 in folder</w:t>
            </w:r>
          </w:p>
          <w:p w14:paraId="52174194" w14:textId="77777777" w:rsidR="00AE6AD1" w:rsidRDefault="00AE6AD1" w:rsidP="00A74ED4">
            <w:r>
              <w:t>Check department and new checkboxes, week 16 hours</w:t>
            </w:r>
          </w:p>
        </w:tc>
        <w:tc>
          <w:tcPr>
            <w:tcW w:w="1205" w:type="dxa"/>
          </w:tcPr>
          <w:p w14:paraId="613BA9FF" w14:textId="4E636030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4791FDC4" w14:textId="77777777" w:rsidTr="00A74ED4">
        <w:tc>
          <w:tcPr>
            <w:tcW w:w="2050" w:type="dxa"/>
          </w:tcPr>
          <w:p w14:paraId="10A201B4" w14:textId="77777777" w:rsidR="00AE6AD1" w:rsidRPr="00B365D6" w:rsidRDefault="00AE6AD1" w:rsidP="00A74ED4">
            <w:r>
              <w:t>NF 20</w:t>
            </w:r>
          </w:p>
        </w:tc>
        <w:tc>
          <w:tcPr>
            <w:tcW w:w="6208" w:type="dxa"/>
          </w:tcPr>
          <w:p w14:paraId="3228193A" w14:textId="77777777" w:rsidR="00AE6AD1" w:rsidRDefault="00AE6AD1" w:rsidP="00A74ED4">
            <w:r>
              <w:t>Approved</w:t>
            </w:r>
          </w:p>
        </w:tc>
        <w:tc>
          <w:tcPr>
            <w:tcW w:w="1205" w:type="dxa"/>
          </w:tcPr>
          <w:p w14:paraId="475CA0CF" w14:textId="556DEBE0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31B43EAA" w14:textId="77777777" w:rsidTr="00A74ED4">
        <w:tc>
          <w:tcPr>
            <w:tcW w:w="2050" w:type="dxa"/>
          </w:tcPr>
          <w:p w14:paraId="46C11681" w14:textId="77777777" w:rsidR="00AE6AD1" w:rsidRPr="00B365D6" w:rsidRDefault="00AE6AD1" w:rsidP="00A74ED4">
            <w:r>
              <w:t>POLI 25</w:t>
            </w:r>
          </w:p>
        </w:tc>
        <w:tc>
          <w:tcPr>
            <w:tcW w:w="6208" w:type="dxa"/>
          </w:tcPr>
          <w:p w14:paraId="78892595" w14:textId="77777777" w:rsidR="00AE6AD1" w:rsidRDefault="00AE6AD1" w:rsidP="00A74ED4">
            <w:r>
              <w:t>Approved</w:t>
            </w:r>
          </w:p>
        </w:tc>
        <w:tc>
          <w:tcPr>
            <w:tcW w:w="1205" w:type="dxa"/>
          </w:tcPr>
          <w:p w14:paraId="4073B359" w14:textId="74FED36D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68FF0E64" w14:textId="77777777" w:rsidTr="00A74ED4">
        <w:tc>
          <w:tcPr>
            <w:tcW w:w="2050" w:type="dxa"/>
          </w:tcPr>
          <w:p w14:paraId="6AD4D7B9" w14:textId="77777777" w:rsidR="00AE6AD1" w:rsidRPr="00B365D6" w:rsidRDefault="00AE6AD1" w:rsidP="00A74ED4">
            <w:r>
              <w:lastRenderedPageBreak/>
              <w:t>SIGN 104</w:t>
            </w:r>
          </w:p>
        </w:tc>
        <w:tc>
          <w:tcPr>
            <w:tcW w:w="6208" w:type="dxa"/>
          </w:tcPr>
          <w:p w14:paraId="0264B77E" w14:textId="77777777" w:rsidR="00AE6AD1" w:rsidRDefault="00AE6AD1" w:rsidP="00A74ED4">
            <w:r>
              <w:t>Approved with raise hours, COR 216 now at 183 – add a half hour to weeks?</w:t>
            </w:r>
          </w:p>
        </w:tc>
        <w:tc>
          <w:tcPr>
            <w:tcW w:w="1205" w:type="dxa"/>
          </w:tcPr>
          <w:p w14:paraId="6CE003CF" w14:textId="6F0201BE" w:rsidR="00AE6AD1" w:rsidRDefault="00D95C80" w:rsidP="00A74ED4">
            <w:pPr>
              <w:jc w:val="center"/>
            </w:pPr>
            <w:r>
              <w:t>4/13/21</w:t>
            </w:r>
          </w:p>
        </w:tc>
      </w:tr>
      <w:tr w:rsidR="00AE6AD1" w14:paraId="05BB1C3E" w14:textId="77777777" w:rsidTr="00A74ED4">
        <w:tc>
          <w:tcPr>
            <w:tcW w:w="2050" w:type="dxa"/>
          </w:tcPr>
          <w:p w14:paraId="1BD7FC5B" w14:textId="77777777" w:rsidR="00AE6AD1" w:rsidRPr="00B365D6" w:rsidRDefault="00AE6AD1" w:rsidP="00A74ED4"/>
        </w:tc>
        <w:tc>
          <w:tcPr>
            <w:tcW w:w="6208" w:type="dxa"/>
          </w:tcPr>
          <w:p w14:paraId="47F8E35C" w14:textId="77777777" w:rsidR="00AE6AD1" w:rsidRDefault="00AE6AD1" w:rsidP="00A74ED4"/>
        </w:tc>
        <w:tc>
          <w:tcPr>
            <w:tcW w:w="1205" w:type="dxa"/>
          </w:tcPr>
          <w:p w14:paraId="32371205" w14:textId="77777777" w:rsidR="00AE6AD1" w:rsidRDefault="00AE6AD1" w:rsidP="00A74ED4">
            <w:pPr>
              <w:jc w:val="center"/>
            </w:pPr>
          </w:p>
        </w:tc>
      </w:tr>
      <w:tr w:rsidR="00AE6AD1" w14:paraId="12477911" w14:textId="77777777" w:rsidTr="00A74ED4">
        <w:tc>
          <w:tcPr>
            <w:tcW w:w="2050" w:type="dxa"/>
          </w:tcPr>
          <w:p w14:paraId="76372281" w14:textId="77777777" w:rsidR="00AE6AD1" w:rsidRPr="002A16DD" w:rsidRDefault="00AE6AD1" w:rsidP="00A74ED4">
            <w:pPr>
              <w:tabs>
                <w:tab w:val="left" w:pos="8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DL Form</w:t>
            </w:r>
          </w:p>
        </w:tc>
        <w:tc>
          <w:tcPr>
            <w:tcW w:w="6208" w:type="dxa"/>
          </w:tcPr>
          <w:p w14:paraId="3C33A09B" w14:textId="77777777" w:rsidR="00AE6AD1" w:rsidRDefault="00AE6AD1" w:rsidP="00A74ED4">
            <w:r>
              <w:t xml:space="preserve"> </w:t>
            </w:r>
          </w:p>
        </w:tc>
        <w:tc>
          <w:tcPr>
            <w:tcW w:w="1205" w:type="dxa"/>
          </w:tcPr>
          <w:p w14:paraId="23A529F6" w14:textId="77777777" w:rsidR="00AE6AD1" w:rsidRDefault="00AE6AD1" w:rsidP="00A74ED4">
            <w:pPr>
              <w:jc w:val="center"/>
            </w:pPr>
          </w:p>
        </w:tc>
      </w:tr>
      <w:tr w:rsidR="00AE6AD1" w:rsidRPr="00B365D6" w14:paraId="511998E8" w14:textId="77777777" w:rsidTr="00A74ED4">
        <w:tc>
          <w:tcPr>
            <w:tcW w:w="2050" w:type="dxa"/>
          </w:tcPr>
          <w:p w14:paraId="5AFC4B94" w14:textId="77777777" w:rsidR="00AE6AD1" w:rsidRPr="00B365D6" w:rsidRDefault="00AE6AD1" w:rsidP="00A74ED4">
            <w:r>
              <w:t xml:space="preserve"> AERO 254</w:t>
            </w:r>
          </w:p>
        </w:tc>
        <w:tc>
          <w:tcPr>
            <w:tcW w:w="6208" w:type="dxa"/>
          </w:tcPr>
          <w:p w14:paraId="1BEC54C5" w14:textId="77777777" w:rsidR="00AE6AD1" w:rsidRPr="00B365D6" w:rsidRDefault="00AE6AD1" w:rsidP="00A74ED4">
            <w:r>
              <w:t xml:space="preserve"> Approved with minor edit week 16</w:t>
            </w:r>
          </w:p>
        </w:tc>
        <w:tc>
          <w:tcPr>
            <w:tcW w:w="1205" w:type="dxa"/>
          </w:tcPr>
          <w:p w14:paraId="547CC189" w14:textId="3B09CDAF" w:rsidR="00AE6AD1" w:rsidRPr="00B365D6" w:rsidRDefault="00D95C80" w:rsidP="00A74ED4">
            <w:pPr>
              <w:jc w:val="center"/>
            </w:pPr>
            <w:r>
              <w:t>4/13/21</w:t>
            </w:r>
          </w:p>
        </w:tc>
      </w:tr>
      <w:tr w:rsidR="00AE6AD1" w:rsidRPr="00B365D6" w14:paraId="701CBA92" w14:textId="77777777" w:rsidTr="00A74ED4">
        <w:tc>
          <w:tcPr>
            <w:tcW w:w="2050" w:type="dxa"/>
          </w:tcPr>
          <w:p w14:paraId="5E0BEAF3" w14:textId="77777777" w:rsidR="00AE6AD1" w:rsidRPr="00B365D6" w:rsidRDefault="00AE6AD1" w:rsidP="00A74ED4">
            <w:r>
              <w:t xml:space="preserve"> AGLI 18</w:t>
            </w:r>
          </w:p>
        </w:tc>
        <w:tc>
          <w:tcPr>
            <w:tcW w:w="6208" w:type="dxa"/>
          </w:tcPr>
          <w:p w14:paraId="0A4150FC" w14:textId="77777777" w:rsidR="00AE6AD1" w:rsidRPr="00B365D6" w:rsidRDefault="00AE6AD1" w:rsidP="00A74ED4">
            <w:r>
              <w:t xml:space="preserve"> Approved with edit week 16 and spreadsheet checkbox</w:t>
            </w:r>
          </w:p>
        </w:tc>
        <w:tc>
          <w:tcPr>
            <w:tcW w:w="1205" w:type="dxa"/>
          </w:tcPr>
          <w:p w14:paraId="06CC8BD2" w14:textId="4FA44ABF" w:rsidR="00AE6AD1" w:rsidRPr="00B365D6" w:rsidRDefault="00D95C80" w:rsidP="00A74ED4">
            <w:pPr>
              <w:jc w:val="center"/>
            </w:pPr>
            <w:r>
              <w:t>4/13/21</w:t>
            </w:r>
          </w:p>
        </w:tc>
      </w:tr>
      <w:tr w:rsidR="00AE6AD1" w:rsidRPr="00B365D6" w14:paraId="2FC88177" w14:textId="77777777" w:rsidTr="00A74ED4">
        <w:tc>
          <w:tcPr>
            <w:tcW w:w="2050" w:type="dxa"/>
          </w:tcPr>
          <w:p w14:paraId="192E7797" w14:textId="77777777" w:rsidR="00AE6AD1" w:rsidRPr="00B365D6" w:rsidRDefault="00AE6AD1" w:rsidP="00A74ED4">
            <w:r>
              <w:t xml:space="preserve"> AGOR 39</w:t>
            </w:r>
          </w:p>
        </w:tc>
        <w:tc>
          <w:tcPr>
            <w:tcW w:w="6208" w:type="dxa"/>
          </w:tcPr>
          <w:p w14:paraId="26AE9BC5" w14:textId="77777777" w:rsidR="00AE6AD1" w:rsidRPr="00B365D6" w:rsidRDefault="00AE6AD1" w:rsidP="00A74ED4">
            <w:r>
              <w:t xml:space="preserve"> Approved with edits weeks 7 and 16, change AU to LEC</w:t>
            </w:r>
          </w:p>
        </w:tc>
        <w:tc>
          <w:tcPr>
            <w:tcW w:w="1205" w:type="dxa"/>
          </w:tcPr>
          <w:p w14:paraId="139AAC16" w14:textId="6CD46D82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49F1B130" w14:textId="77777777" w:rsidTr="00A74ED4">
        <w:tc>
          <w:tcPr>
            <w:tcW w:w="2050" w:type="dxa"/>
          </w:tcPr>
          <w:p w14:paraId="3A1B71EC" w14:textId="77777777" w:rsidR="00AE6AD1" w:rsidRPr="00B365D6" w:rsidRDefault="00AE6AD1" w:rsidP="00A74ED4">
            <w:r>
              <w:t xml:space="preserve"> AGOR 62</w:t>
            </w:r>
          </w:p>
        </w:tc>
        <w:tc>
          <w:tcPr>
            <w:tcW w:w="6208" w:type="dxa"/>
          </w:tcPr>
          <w:p w14:paraId="49EE2D58" w14:textId="77777777" w:rsidR="00AE6AD1" w:rsidRPr="00B365D6" w:rsidRDefault="00AE6AD1" w:rsidP="00A74ED4">
            <w:r>
              <w:t xml:space="preserve"> Approved with edits weeks 11, 15, 16, change AU to LEC</w:t>
            </w:r>
          </w:p>
        </w:tc>
        <w:tc>
          <w:tcPr>
            <w:tcW w:w="1205" w:type="dxa"/>
          </w:tcPr>
          <w:p w14:paraId="514E752A" w14:textId="2C7A0931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350D7AB8" w14:textId="77777777" w:rsidTr="00A74ED4">
        <w:tc>
          <w:tcPr>
            <w:tcW w:w="2050" w:type="dxa"/>
          </w:tcPr>
          <w:p w14:paraId="58274B9D" w14:textId="77777777" w:rsidR="00AE6AD1" w:rsidRPr="00B365D6" w:rsidRDefault="00AE6AD1" w:rsidP="00A74ED4">
            <w:r>
              <w:t xml:space="preserve"> AGPE 73</w:t>
            </w:r>
          </w:p>
        </w:tc>
        <w:tc>
          <w:tcPr>
            <w:tcW w:w="6208" w:type="dxa"/>
          </w:tcPr>
          <w:p w14:paraId="768CA351" w14:textId="77777777" w:rsidR="00AE6AD1" w:rsidRPr="00B365D6" w:rsidRDefault="00AE6AD1" w:rsidP="00A74ED4">
            <w:r>
              <w:t xml:space="preserve"> Approved with add final exam to week 16</w:t>
            </w:r>
          </w:p>
        </w:tc>
        <w:tc>
          <w:tcPr>
            <w:tcW w:w="1205" w:type="dxa"/>
          </w:tcPr>
          <w:p w14:paraId="0C62601A" w14:textId="60BF651B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2E8F2C3A" w14:textId="77777777" w:rsidTr="00A74ED4">
        <w:trPr>
          <w:trHeight w:val="368"/>
        </w:trPr>
        <w:tc>
          <w:tcPr>
            <w:tcW w:w="2050" w:type="dxa"/>
          </w:tcPr>
          <w:p w14:paraId="6129C44D" w14:textId="77777777" w:rsidR="00AE6AD1" w:rsidRPr="00B365D6" w:rsidRDefault="00AE6AD1" w:rsidP="00A74ED4">
            <w:r>
              <w:t xml:space="preserve"> AIRT 151</w:t>
            </w:r>
          </w:p>
        </w:tc>
        <w:tc>
          <w:tcPr>
            <w:tcW w:w="6208" w:type="dxa"/>
          </w:tcPr>
          <w:p w14:paraId="1A5CA78D" w14:textId="77777777" w:rsidR="00AE6AD1" w:rsidRPr="00C5294C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t xml:space="preserve"> Approved with add final exam, check department </w:t>
            </w:r>
          </w:p>
        </w:tc>
        <w:tc>
          <w:tcPr>
            <w:tcW w:w="1205" w:type="dxa"/>
          </w:tcPr>
          <w:p w14:paraId="6F947D13" w14:textId="2996A184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1398CC33" w14:textId="77777777" w:rsidTr="00A74ED4">
        <w:tc>
          <w:tcPr>
            <w:tcW w:w="2050" w:type="dxa"/>
          </w:tcPr>
          <w:p w14:paraId="45A07D52" w14:textId="77777777" w:rsidR="00AE6AD1" w:rsidRPr="00B365D6" w:rsidRDefault="00AE6AD1" w:rsidP="00A74ED4">
            <w:r>
              <w:t xml:space="preserve"> AIRT 201</w:t>
            </w:r>
          </w:p>
        </w:tc>
        <w:tc>
          <w:tcPr>
            <w:tcW w:w="6208" w:type="dxa"/>
          </w:tcPr>
          <w:p w14:paraId="38F47ADF" w14:textId="77777777" w:rsidR="00AE6AD1" w:rsidRPr="00B365D6" w:rsidRDefault="00AE6AD1" w:rsidP="00A74ED4">
            <w:r>
              <w:t xml:space="preserve"> Approved with add final exam, check department meeting</w:t>
            </w:r>
          </w:p>
        </w:tc>
        <w:tc>
          <w:tcPr>
            <w:tcW w:w="1205" w:type="dxa"/>
          </w:tcPr>
          <w:p w14:paraId="161A8CD0" w14:textId="12BEFD3A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5766AF5C" w14:textId="77777777" w:rsidTr="00A74ED4">
        <w:tc>
          <w:tcPr>
            <w:tcW w:w="2050" w:type="dxa"/>
          </w:tcPr>
          <w:p w14:paraId="67DE82B0" w14:textId="77777777" w:rsidR="00AE6AD1" w:rsidRPr="00B365D6" w:rsidRDefault="00AE6AD1" w:rsidP="00A74ED4">
            <w:r>
              <w:t xml:space="preserve"> AIRT 203</w:t>
            </w:r>
          </w:p>
        </w:tc>
        <w:tc>
          <w:tcPr>
            <w:tcW w:w="6208" w:type="dxa"/>
          </w:tcPr>
          <w:p w14:paraId="5E4882B0" w14:textId="77777777" w:rsidR="00AE6AD1" w:rsidRPr="00B365D6" w:rsidRDefault="00AE6AD1" w:rsidP="00A74ED4">
            <w:r>
              <w:t xml:space="preserve"> Approved with add final exam</w:t>
            </w:r>
          </w:p>
        </w:tc>
        <w:tc>
          <w:tcPr>
            <w:tcW w:w="1205" w:type="dxa"/>
          </w:tcPr>
          <w:p w14:paraId="1ECA713B" w14:textId="44055D5B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267C657E" w14:textId="77777777" w:rsidTr="00A74ED4">
        <w:tc>
          <w:tcPr>
            <w:tcW w:w="2050" w:type="dxa"/>
          </w:tcPr>
          <w:p w14:paraId="19624ED7" w14:textId="77777777" w:rsidR="00AE6AD1" w:rsidRPr="00B365D6" w:rsidRDefault="00AE6AD1" w:rsidP="00A74ED4">
            <w:r>
              <w:t xml:space="preserve"> AIRT 251</w:t>
            </w:r>
          </w:p>
        </w:tc>
        <w:tc>
          <w:tcPr>
            <w:tcW w:w="6208" w:type="dxa"/>
          </w:tcPr>
          <w:p w14:paraId="6B774F97" w14:textId="77777777" w:rsidR="00AE6AD1" w:rsidRPr="00B365D6" w:rsidRDefault="00AE6AD1" w:rsidP="00A74ED4">
            <w:r>
              <w:t xml:space="preserve"> Approved with add final exam</w:t>
            </w:r>
          </w:p>
        </w:tc>
        <w:tc>
          <w:tcPr>
            <w:tcW w:w="1205" w:type="dxa"/>
          </w:tcPr>
          <w:p w14:paraId="5B354A9E" w14:textId="1B595908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522489E5" w14:textId="77777777" w:rsidTr="00A74ED4">
        <w:tc>
          <w:tcPr>
            <w:tcW w:w="2050" w:type="dxa"/>
          </w:tcPr>
          <w:p w14:paraId="0D4E614D" w14:textId="77777777" w:rsidR="00AE6AD1" w:rsidRPr="00B365D6" w:rsidRDefault="00AE6AD1" w:rsidP="00A74ED4">
            <w:r>
              <w:t xml:space="preserve"> ANAT 10B</w:t>
            </w:r>
          </w:p>
        </w:tc>
        <w:tc>
          <w:tcPr>
            <w:tcW w:w="6208" w:type="dxa"/>
          </w:tcPr>
          <w:p w14:paraId="12F7883D" w14:textId="77777777" w:rsidR="00AE6AD1" w:rsidRDefault="00AE6AD1" w:rsidP="00A74ED4">
            <w:pPr>
              <w:pStyle w:val="NormalWeb"/>
              <w:spacing w:before="0" w:beforeAutospacing="0" w:after="0" w:afterAutospacing="0"/>
              <w:rPr>
                <w:rFonts w:ascii="inherit" w:hAnsi="inherit" w:cs="Segoe UI"/>
                <w:color w:val="333333"/>
                <w:sz w:val="18"/>
                <w:szCs w:val="18"/>
              </w:rPr>
            </w:pPr>
            <w:r>
              <w:t xml:space="preserve">Approved with </w:t>
            </w:r>
            <w:r>
              <w:rPr>
                <w:rFonts w:ascii="inherit" w:hAnsi="inherit" w:cs="Segoe UI"/>
                <w:color w:val="333333"/>
                <w:sz w:val="18"/>
                <w:szCs w:val="18"/>
              </w:rPr>
              <w:t>Edit week 1, 3</w:t>
            </w:r>
            <w:proofErr w:type="gramStart"/>
            <w:r>
              <w:rPr>
                <w:rFonts w:ascii="inherit" w:hAnsi="inherit" w:cs="Segoe UI"/>
                <w:color w:val="333333"/>
                <w:sz w:val="18"/>
                <w:szCs w:val="18"/>
              </w:rPr>
              <w:t>,5,6,8,9,10,15</w:t>
            </w:r>
            <w:proofErr w:type="gramEnd"/>
            <w:r>
              <w:rPr>
                <w:rFonts w:ascii="inherit" w:hAnsi="inherit" w:cs="Segoe UI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nherit" w:hAnsi="inherit" w:cs="Segoe UI"/>
                <w:color w:val="333333"/>
                <w:sz w:val="18"/>
                <w:szCs w:val="18"/>
              </w:rPr>
              <w:t>lec</w:t>
            </w:r>
            <w:proofErr w:type="spellEnd"/>
            <w:r>
              <w:rPr>
                <w:rFonts w:ascii="inherit" w:hAnsi="inherit" w:cs="Segoe UI"/>
                <w:color w:val="333333"/>
                <w:sz w:val="18"/>
                <w:szCs w:val="18"/>
              </w:rPr>
              <w:t>. Missing topic: Reproductive physiology added to week 15 seemed to match the lab. </w:t>
            </w:r>
          </w:p>
          <w:p w14:paraId="3D3247A7" w14:textId="77777777" w:rsidR="00AE6AD1" w:rsidRDefault="00AE6AD1" w:rsidP="00A74ED4">
            <w:pPr>
              <w:pStyle w:val="NormalWeb"/>
              <w:spacing w:before="0" w:beforeAutospacing="0" w:after="0" w:afterAutospacing="0"/>
              <w:rPr>
                <w:rFonts w:ascii="inherit" w:hAnsi="inherit" w:cs="Segoe UI"/>
                <w:color w:val="333333"/>
                <w:sz w:val="18"/>
                <w:szCs w:val="18"/>
              </w:rPr>
            </w:pPr>
            <w:r>
              <w:rPr>
                <w:rFonts w:ascii="inherit" w:hAnsi="inherit" w:cs="Segoe UI"/>
                <w:color w:val="333333"/>
                <w:sz w:val="18"/>
                <w:szCs w:val="18"/>
              </w:rPr>
              <w:t>Lab Edits - week 4</w:t>
            </w:r>
            <w:proofErr w:type="gramStart"/>
            <w:r>
              <w:rPr>
                <w:rFonts w:ascii="inherit" w:hAnsi="inherit" w:cs="Segoe UI"/>
                <w:color w:val="333333"/>
                <w:sz w:val="18"/>
                <w:szCs w:val="18"/>
              </w:rPr>
              <w:t>,10</w:t>
            </w:r>
            <w:proofErr w:type="gramEnd"/>
            <w:r>
              <w:rPr>
                <w:rFonts w:ascii="inherit" w:hAnsi="inherit" w:cs="Segoe UI"/>
                <w:color w:val="333333"/>
                <w:sz w:val="18"/>
                <w:szCs w:val="18"/>
              </w:rPr>
              <w:t xml:space="preserve"> and 16. Missing lab - Conducting experiments covering physical (membrane) transport. Not sure where to add. </w:t>
            </w:r>
          </w:p>
          <w:p w14:paraId="421E577B" w14:textId="1519C58B" w:rsidR="00AE6AD1" w:rsidRPr="00AE6AD1" w:rsidRDefault="00AE6AD1" w:rsidP="00AE6AD1">
            <w:pPr>
              <w:pStyle w:val="NormalWeb"/>
              <w:spacing w:before="0" w:beforeAutospacing="0" w:after="0" w:afterAutospacing="0"/>
              <w:rPr>
                <w:rFonts w:ascii="inherit" w:hAnsi="inherit" w:cs="Segoe UI"/>
                <w:color w:val="333333"/>
                <w:sz w:val="18"/>
                <w:szCs w:val="18"/>
              </w:rPr>
            </w:pPr>
            <w:r>
              <w:rPr>
                <w:rFonts w:ascii="inherit" w:hAnsi="inherit" w:cs="Segoe UI"/>
                <w:color w:val="333333"/>
                <w:sz w:val="18"/>
                <w:szCs w:val="18"/>
              </w:rPr>
              <w:t>Week 15 has a lab topic that is not in the COR so I added the missing LA topic there.</w:t>
            </w:r>
          </w:p>
        </w:tc>
        <w:tc>
          <w:tcPr>
            <w:tcW w:w="1205" w:type="dxa"/>
          </w:tcPr>
          <w:p w14:paraId="210EDC42" w14:textId="4DB94413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706EABDB" w14:textId="77777777" w:rsidTr="00A74ED4">
        <w:tc>
          <w:tcPr>
            <w:tcW w:w="2050" w:type="dxa"/>
          </w:tcPr>
          <w:p w14:paraId="5ECAFFB0" w14:textId="77777777" w:rsidR="00AE6AD1" w:rsidRPr="00B365D6" w:rsidRDefault="00AE6AD1" w:rsidP="00A74ED4">
            <w:r>
              <w:t xml:space="preserve"> ANAT 35</w:t>
            </w:r>
          </w:p>
        </w:tc>
        <w:tc>
          <w:tcPr>
            <w:tcW w:w="6208" w:type="dxa"/>
          </w:tcPr>
          <w:p w14:paraId="2CBFF98D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t xml:space="preserve"> Approved with </w:t>
            </w: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Lec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edits week 1, 2, 3, 4, 12, 13, 14, 16.</w:t>
            </w:r>
          </w:p>
          <w:p w14:paraId="5BD55E4D" w14:textId="77777777" w:rsidR="00AE6AD1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Lab edits week 16</w:t>
            </w:r>
          </w:p>
          <w:p w14:paraId="238FA623" w14:textId="77777777" w:rsidR="00AE6AD1" w:rsidRPr="00B365D6" w:rsidRDefault="00AE6AD1" w:rsidP="00A74ED4"/>
        </w:tc>
        <w:tc>
          <w:tcPr>
            <w:tcW w:w="1205" w:type="dxa"/>
          </w:tcPr>
          <w:p w14:paraId="58E55159" w14:textId="57756145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37110BBA" w14:textId="77777777" w:rsidTr="00A74ED4">
        <w:trPr>
          <w:trHeight w:val="368"/>
        </w:trPr>
        <w:tc>
          <w:tcPr>
            <w:tcW w:w="2050" w:type="dxa"/>
          </w:tcPr>
          <w:p w14:paraId="60C3D94F" w14:textId="77777777" w:rsidR="00AE6AD1" w:rsidRPr="00B365D6" w:rsidRDefault="00AE6AD1" w:rsidP="00A74ED4">
            <w:r>
              <w:t xml:space="preserve"> ANAT 36</w:t>
            </w:r>
          </w:p>
        </w:tc>
        <w:tc>
          <w:tcPr>
            <w:tcW w:w="6208" w:type="dxa"/>
          </w:tcPr>
          <w:p w14:paraId="54748324" w14:textId="77777777" w:rsidR="00AE6AD1" w:rsidRPr="00B365D6" w:rsidRDefault="00AE6AD1" w:rsidP="00A74ED4">
            <w:r>
              <w:t xml:space="preserve"> Approved</w:t>
            </w:r>
          </w:p>
        </w:tc>
        <w:tc>
          <w:tcPr>
            <w:tcW w:w="1205" w:type="dxa"/>
          </w:tcPr>
          <w:p w14:paraId="14D7D4F2" w14:textId="4D218223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39BF1A30" w14:textId="77777777" w:rsidTr="00A74ED4">
        <w:tc>
          <w:tcPr>
            <w:tcW w:w="2050" w:type="dxa"/>
          </w:tcPr>
          <w:p w14:paraId="23FBA0CF" w14:textId="77777777" w:rsidR="00AE6AD1" w:rsidRPr="00B365D6" w:rsidRDefault="00AE6AD1" w:rsidP="00A74ED4">
            <w:r>
              <w:t xml:space="preserve"> BIOL 17</w:t>
            </w:r>
          </w:p>
        </w:tc>
        <w:tc>
          <w:tcPr>
            <w:tcW w:w="6208" w:type="dxa"/>
          </w:tcPr>
          <w:p w14:paraId="0754EE8F" w14:textId="77777777" w:rsidR="00AE6AD1" w:rsidRDefault="00AE6AD1" w:rsidP="00A74ED4">
            <w:r>
              <w:t xml:space="preserve">Approved with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Topics added to wks. 8&amp;9 </w:t>
            </w:r>
          </w:p>
          <w:p w14:paraId="605090C1" w14:textId="77777777" w:rsidR="00AE6AD1" w:rsidRPr="00B365D6" w:rsidRDefault="00AE6AD1" w:rsidP="00A74ED4">
            <w:r>
              <w:t xml:space="preserve"> </w:t>
            </w:r>
          </w:p>
        </w:tc>
        <w:tc>
          <w:tcPr>
            <w:tcW w:w="1205" w:type="dxa"/>
          </w:tcPr>
          <w:p w14:paraId="0DCE2DC8" w14:textId="198A4C0A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0EE0F1FA" w14:textId="77777777" w:rsidTr="00A74ED4">
        <w:tc>
          <w:tcPr>
            <w:tcW w:w="2050" w:type="dxa"/>
          </w:tcPr>
          <w:p w14:paraId="735C76AE" w14:textId="77777777" w:rsidR="00AE6AD1" w:rsidRPr="00B365D6" w:rsidRDefault="00AE6AD1" w:rsidP="00A74ED4">
            <w:r>
              <w:t xml:space="preserve"> KINF 25</w:t>
            </w:r>
          </w:p>
        </w:tc>
        <w:tc>
          <w:tcPr>
            <w:tcW w:w="6208" w:type="dxa"/>
          </w:tcPr>
          <w:p w14:paraId="3D41E9D9" w14:textId="77777777" w:rsidR="00AE6AD1" w:rsidRDefault="00AE6AD1" w:rsidP="00A74ED4">
            <w:r>
              <w:rPr>
                <w:color w:val="333333"/>
                <w:sz w:val="18"/>
                <w:szCs w:val="18"/>
              </w:rPr>
              <w:t xml:space="preserve">Approved with add </w:t>
            </w:r>
            <w:proofErr w:type="gramStart"/>
            <w:r>
              <w:rPr>
                <w:color w:val="333333"/>
                <w:sz w:val="18"/>
                <w:szCs w:val="18"/>
              </w:rPr>
              <w:t>student to student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contact,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Edits to wks. 11, 1213 14, 16 </w:t>
            </w:r>
          </w:p>
          <w:p w14:paraId="24B4EE65" w14:textId="77777777" w:rsidR="00AE6AD1" w:rsidRPr="00845A2A" w:rsidRDefault="00AE6AD1" w:rsidP="00A74E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Cut activity hours to add s-s contact; total hours 108</w:t>
            </w:r>
          </w:p>
        </w:tc>
        <w:tc>
          <w:tcPr>
            <w:tcW w:w="1205" w:type="dxa"/>
          </w:tcPr>
          <w:p w14:paraId="4C2A53E2" w14:textId="6993CE82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558D7818" w14:textId="77777777" w:rsidTr="00A74ED4">
        <w:tc>
          <w:tcPr>
            <w:tcW w:w="2050" w:type="dxa"/>
          </w:tcPr>
          <w:p w14:paraId="66AFB45F" w14:textId="77777777" w:rsidR="00AE6AD1" w:rsidRPr="00B365D6" w:rsidRDefault="00AE6AD1" w:rsidP="00A74ED4">
            <w:r>
              <w:t xml:space="preserve"> MFG 220</w:t>
            </w:r>
          </w:p>
        </w:tc>
        <w:tc>
          <w:tcPr>
            <w:tcW w:w="6208" w:type="dxa"/>
          </w:tcPr>
          <w:p w14:paraId="7DA79552" w14:textId="77777777" w:rsidR="00AE6AD1" w:rsidRDefault="00AE6AD1" w:rsidP="00A74ED4">
            <w:r>
              <w:t xml:space="preserve"> Approved with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Added LA to </w:t>
            </w: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wk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16.  Removed final exam.  Topics match COR  Minor edits to </w:t>
            </w: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wks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3 &amp; 4 and check New checkbox</w:t>
            </w:r>
          </w:p>
          <w:p w14:paraId="211871D0" w14:textId="77777777" w:rsidR="00AE6AD1" w:rsidRPr="00B365D6" w:rsidRDefault="00AE6AD1" w:rsidP="00A74ED4"/>
        </w:tc>
        <w:tc>
          <w:tcPr>
            <w:tcW w:w="1205" w:type="dxa"/>
          </w:tcPr>
          <w:p w14:paraId="41D2F854" w14:textId="666637E0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0D46AEEC" w14:textId="77777777" w:rsidTr="00A74ED4">
        <w:tc>
          <w:tcPr>
            <w:tcW w:w="2050" w:type="dxa"/>
          </w:tcPr>
          <w:p w14:paraId="2F4518CC" w14:textId="77777777" w:rsidR="00AE6AD1" w:rsidRPr="00B365D6" w:rsidRDefault="00AE6AD1" w:rsidP="00A74ED4">
            <w:r>
              <w:t xml:space="preserve"> THTR 9</w:t>
            </w:r>
          </w:p>
        </w:tc>
        <w:tc>
          <w:tcPr>
            <w:tcW w:w="6208" w:type="dxa"/>
          </w:tcPr>
          <w:p w14:paraId="08D5090E" w14:textId="77777777" w:rsidR="00AE6AD1" w:rsidRPr="00B365D6" w:rsidRDefault="00AE6AD1" w:rsidP="00A74ED4">
            <w:r>
              <w:t xml:space="preserve"> Approved </w:t>
            </w:r>
          </w:p>
        </w:tc>
        <w:tc>
          <w:tcPr>
            <w:tcW w:w="1205" w:type="dxa"/>
          </w:tcPr>
          <w:p w14:paraId="6FC90160" w14:textId="23DAFA67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64D72076" w14:textId="77777777" w:rsidTr="00A74ED4">
        <w:tc>
          <w:tcPr>
            <w:tcW w:w="2050" w:type="dxa"/>
          </w:tcPr>
          <w:p w14:paraId="6BB14EB3" w14:textId="77777777" w:rsidR="00AE6AD1" w:rsidRPr="00B365D6" w:rsidRDefault="00AE6AD1" w:rsidP="00A74ED4">
            <w:r>
              <w:t xml:space="preserve"> THTR 15</w:t>
            </w:r>
          </w:p>
        </w:tc>
        <w:tc>
          <w:tcPr>
            <w:tcW w:w="6208" w:type="dxa"/>
          </w:tcPr>
          <w:p w14:paraId="0C25275C" w14:textId="77777777" w:rsidR="00AE6AD1" w:rsidRDefault="00AE6AD1" w:rsidP="00A74ED4">
            <w:r>
              <w:t xml:space="preserve"> Approved with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Week 2 topic not in COR, duplicated week 3 topic in week 2.</w:t>
            </w:r>
          </w:p>
          <w:p w14:paraId="0863B17E" w14:textId="77777777" w:rsidR="00AE6AD1" w:rsidRPr="00B365D6" w:rsidRDefault="00AE6AD1" w:rsidP="00A74ED4"/>
        </w:tc>
        <w:tc>
          <w:tcPr>
            <w:tcW w:w="1205" w:type="dxa"/>
          </w:tcPr>
          <w:p w14:paraId="739CE3AC" w14:textId="22C507ED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0623B1AF" w14:textId="77777777" w:rsidTr="00A74ED4">
        <w:tc>
          <w:tcPr>
            <w:tcW w:w="2050" w:type="dxa"/>
          </w:tcPr>
          <w:p w14:paraId="2C054D1F" w14:textId="77777777" w:rsidR="00AE6AD1" w:rsidRPr="00B365D6" w:rsidRDefault="00AE6AD1" w:rsidP="00A74ED4">
            <w:r>
              <w:t xml:space="preserve"> THTR 16</w:t>
            </w:r>
          </w:p>
        </w:tc>
        <w:tc>
          <w:tcPr>
            <w:tcW w:w="6208" w:type="dxa"/>
          </w:tcPr>
          <w:p w14:paraId="626C7A92" w14:textId="77777777" w:rsidR="00AE6AD1" w:rsidRPr="00B365D6" w:rsidRDefault="00AE6AD1" w:rsidP="00A74ED4">
            <w:r>
              <w:t xml:space="preserve"> Approved with contact faculty to reduce 2 hours per week, should be 171 – 27 hours too high – delete AN week 8 - capitalization</w:t>
            </w:r>
          </w:p>
        </w:tc>
        <w:tc>
          <w:tcPr>
            <w:tcW w:w="1205" w:type="dxa"/>
          </w:tcPr>
          <w:p w14:paraId="76A72AD9" w14:textId="7BCDE603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40EFE5EB" w14:textId="77777777" w:rsidTr="00A74ED4">
        <w:tc>
          <w:tcPr>
            <w:tcW w:w="2050" w:type="dxa"/>
          </w:tcPr>
          <w:p w14:paraId="22643AF4" w14:textId="77777777" w:rsidR="00AE6AD1" w:rsidRPr="00B365D6" w:rsidRDefault="00AE6AD1" w:rsidP="00A74ED4">
            <w:r>
              <w:t xml:space="preserve"> THTR 17</w:t>
            </w:r>
          </w:p>
        </w:tc>
        <w:tc>
          <w:tcPr>
            <w:tcW w:w="6208" w:type="dxa"/>
          </w:tcPr>
          <w:p w14:paraId="7A3654D7" w14:textId="77777777" w:rsidR="00AE6AD1" w:rsidRDefault="00AE6AD1" w:rsidP="00A74ED4">
            <w:pPr>
              <w:pStyle w:val="NormalWeb"/>
              <w:spacing w:before="0" w:beforeAutospacing="0" w:after="0" w:afterAutospacing="0"/>
              <w:rPr>
                <w:rFonts w:ascii="inherit" w:hAnsi="inherit" w:cs="Segoe UI"/>
                <w:color w:val="333333"/>
                <w:sz w:val="18"/>
                <w:szCs w:val="18"/>
              </w:rPr>
            </w:pPr>
            <w:r>
              <w:t xml:space="preserve"> Approved with </w:t>
            </w:r>
            <w:r>
              <w:rPr>
                <w:rFonts w:ascii="inherit" w:hAnsi="inherit" w:cs="Segoe UI"/>
                <w:color w:val="333333"/>
                <w:sz w:val="18"/>
                <w:szCs w:val="18"/>
              </w:rPr>
              <w:t>Missing topic: Auditions with script on camera</w:t>
            </w:r>
          </w:p>
          <w:p w14:paraId="1161B0C6" w14:textId="77777777" w:rsidR="00AE6AD1" w:rsidRDefault="00AE6AD1" w:rsidP="00A74ED4">
            <w:pPr>
              <w:pStyle w:val="NormalWeb"/>
              <w:spacing w:before="0" w:beforeAutospacing="0" w:after="0" w:afterAutospacing="0"/>
              <w:rPr>
                <w:rFonts w:ascii="inherit" w:hAnsi="inherit" w:cs="Segoe UI"/>
                <w:color w:val="333333"/>
                <w:sz w:val="18"/>
                <w:szCs w:val="18"/>
              </w:rPr>
            </w:pPr>
            <w:r>
              <w:rPr>
                <w:rFonts w:ascii="inherit" w:hAnsi="inherit" w:cs="Segoe UI"/>
                <w:color w:val="333333"/>
                <w:sz w:val="18"/>
                <w:szCs w:val="18"/>
              </w:rPr>
              <w:t>Need topics week 13-15 suggest adding it there. </w:t>
            </w:r>
          </w:p>
          <w:p w14:paraId="572FE69C" w14:textId="77777777" w:rsidR="00AE6AD1" w:rsidRDefault="00AE6AD1" w:rsidP="00A74ED4">
            <w:pPr>
              <w:pStyle w:val="NormalWeb"/>
              <w:spacing w:before="0" w:beforeAutospacing="0" w:after="0" w:afterAutospacing="0"/>
              <w:rPr>
                <w:rFonts w:ascii="inherit" w:hAnsi="inherit" w:cs="Segoe UI"/>
                <w:color w:val="333333"/>
                <w:sz w:val="18"/>
                <w:szCs w:val="18"/>
              </w:rPr>
            </w:pPr>
            <w:r>
              <w:rPr>
                <w:rFonts w:ascii="inherit" w:hAnsi="inherit" w:cs="Segoe UI"/>
                <w:color w:val="333333"/>
                <w:sz w:val="18"/>
                <w:szCs w:val="18"/>
              </w:rPr>
              <w:t>Weeks 5 and 7 are also missing topics.  See table for suggested topics.</w:t>
            </w:r>
          </w:p>
          <w:p w14:paraId="63AECBCE" w14:textId="77777777" w:rsidR="00AE6AD1" w:rsidRPr="00B365D6" w:rsidRDefault="00AE6AD1" w:rsidP="00A74ED4"/>
        </w:tc>
        <w:tc>
          <w:tcPr>
            <w:tcW w:w="1205" w:type="dxa"/>
          </w:tcPr>
          <w:p w14:paraId="43CD9592" w14:textId="24FDF5E8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226F13D6" w14:textId="77777777" w:rsidTr="00A74ED4">
        <w:tc>
          <w:tcPr>
            <w:tcW w:w="2050" w:type="dxa"/>
          </w:tcPr>
          <w:p w14:paraId="4E544714" w14:textId="77777777" w:rsidR="00AE6AD1" w:rsidRPr="00B365D6" w:rsidRDefault="00AE6AD1" w:rsidP="00A74ED4">
            <w:r>
              <w:t xml:space="preserve"> THTR 19</w:t>
            </w:r>
          </w:p>
        </w:tc>
        <w:tc>
          <w:tcPr>
            <w:tcW w:w="6208" w:type="dxa"/>
          </w:tcPr>
          <w:p w14:paraId="1237BAE3" w14:textId="77777777" w:rsidR="00AE6AD1" w:rsidRPr="00B365D6" w:rsidRDefault="00AE6AD1" w:rsidP="00A74ED4">
            <w:r>
              <w:t xml:space="preserve"> Approved with contact faculty to reduce 2 hours per week, should be 171 – 27 hours too high –capitalization</w:t>
            </w:r>
          </w:p>
        </w:tc>
        <w:tc>
          <w:tcPr>
            <w:tcW w:w="1205" w:type="dxa"/>
          </w:tcPr>
          <w:p w14:paraId="7F094A29" w14:textId="3DCF7FA7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1A8F7E0B" w14:textId="77777777" w:rsidTr="00A74ED4">
        <w:tc>
          <w:tcPr>
            <w:tcW w:w="2050" w:type="dxa"/>
          </w:tcPr>
          <w:p w14:paraId="1A58C5D9" w14:textId="77777777" w:rsidR="00AE6AD1" w:rsidRPr="00B365D6" w:rsidRDefault="00AE6AD1" w:rsidP="00A74ED4">
            <w:r>
              <w:t xml:space="preserve"> THTR 21</w:t>
            </w:r>
          </w:p>
        </w:tc>
        <w:tc>
          <w:tcPr>
            <w:tcW w:w="6208" w:type="dxa"/>
          </w:tcPr>
          <w:p w14:paraId="5AAAC5C9" w14:textId="77777777" w:rsidR="00AE6AD1" w:rsidRPr="00B365D6" w:rsidRDefault="00AE6AD1" w:rsidP="00A74ED4">
            <w:r>
              <w:t xml:space="preserve"> Approved with week 2 edit and capitalization edits throughout</w:t>
            </w:r>
          </w:p>
        </w:tc>
        <w:tc>
          <w:tcPr>
            <w:tcW w:w="1205" w:type="dxa"/>
          </w:tcPr>
          <w:p w14:paraId="64729373" w14:textId="5C60F040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04B15281" w14:textId="77777777" w:rsidTr="00A74ED4">
        <w:tc>
          <w:tcPr>
            <w:tcW w:w="2050" w:type="dxa"/>
          </w:tcPr>
          <w:p w14:paraId="0DE3289E" w14:textId="77777777" w:rsidR="00AE6AD1" w:rsidRPr="00B365D6" w:rsidRDefault="00AE6AD1" w:rsidP="00A74ED4">
            <w:r>
              <w:t xml:space="preserve"> THTR 25</w:t>
            </w:r>
          </w:p>
        </w:tc>
        <w:tc>
          <w:tcPr>
            <w:tcW w:w="6208" w:type="dxa"/>
          </w:tcPr>
          <w:p w14:paraId="5E99E6D9" w14:textId="77777777" w:rsidR="00AE6AD1" w:rsidRDefault="00AE6AD1" w:rsidP="00A74ED4">
            <w:r>
              <w:t xml:space="preserve"> Approved with REC added to weeks 1-9,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capitalization edits and edit to week 16</w:t>
            </w:r>
          </w:p>
          <w:p w14:paraId="513A0E8A" w14:textId="77777777" w:rsidR="00AE6AD1" w:rsidRPr="00B365D6" w:rsidRDefault="00AE6AD1" w:rsidP="00A74ED4"/>
        </w:tc>
        <w:tc>
          <w:tcPr>
            <w:tcW w:w="1205" w:type="dxa"/>
          </w:tcPr>
          <w:p w14:paraId="3B4C99B4" w14:textId="0DEDA523" w:rsidR="00AE6AD1" w:rsidRPr="00B365D6" w:rsidRDefault="00D95C80" w:rsidP="00D95C80">
            <w:pPr>
              <w:jc w:val="center"/>
            </w:pPr>
            <w:r>
              <w:lastRenderedPageBreak/>
              <w:t>4/13/21</w:t>
            </w:r>
          </w:p>
        </w:tc>
      </w:tr>
      <w:tr w:rsidR="00AE6AD1" w:rsidRPr="00B365D6" w14:paraId="4D6CBC93" w14:textId="77777777" w:rsidTr="00A74ED4">
        <w:tc>
          <w:tcPr>
            <w:tcW w:w="2050" w:type="dxa"/>
          </w:tcPr>
          <w:p w14:paraId="21B6D69D" w14:textId="77777777" w:rsidR="00AE6AD1" w:rsidRPr="00B365D6" w:rsidRDefault="00AE6AD1" w:rsidP="00A74ED4">
            <w:r>
              <w:t xml:space="preserve"> THTR 27</w:t>
            </w:r>
          </w:p>
        </w:tc>
        <w:tc>
          <w:tcPr>
            <w:tcW w:w="6208" w:type="dxa"/>
          </w:tcPr>
          <w:p w14:paraId="7E53FDE7" w14:textId="77777777" w:rsidR="00AE6AD1" w:rsidRDefault="00AE6AD1" w:rsidP="00A74ED4">
            <w:r>
              <w:t xml:space="preserve"> Approved with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capitalization edits, edit to week 16, and deletion of AU/VI topics.</w:t>
            </w:r>
          </w:p>
          <w:p w14:paraId="774081F2" w14:textId="77777777" w:rsidR="00AE6AD1" w:rsidRPr="00B365D6" w:rsidRDefault="00AE6AD1" w:rsidP="00A74ED4"/>
        </w:tc>
        <w:tc>
          <w:tcPr>
            <w:tcW w:w="1205" w:type="dxa"/>
          </w:tcPr>
          <w:p w14:paraId="00C62B03" w14:textId="70E4FA0B" w:rsidR="00AE6AD1" w:rsidRPr="00B365D6" w:rsidRDefault="00D95C80" w:rsidP="00D95C80">
            <w:pPr>
              <w:jc w:val="center"/>
            </w:pPr>
            <w:r>
              <w:t>4/13/21</w:t>
            </w:r>
          </w:p>
        </w:tc>
      </w:tr>
      <w:tr w:rsidR="00AE6AD1" w:rsidRPr="00B365D6" w14:paraId="78EF4624" w14:textId="77777777" w:rsidTr="00A74ED4">
        <w:tc>
          <w:tcPr>
            <w:tcW w:w="2050" w:type="dxa"/>
          </w:tcPr>
          <w:p w14:paraId="5F8B2CDE" w14:textId="77777777" w:rsidR="00AE6AD1" w:rsidRPr="00B365D6" w:rsidRDefault="00AE6AD1" w:rsidP="00A74ED4">
            <w:r>
              <w:t xml:space="preserve"> THTR 28</w:t>
            </w:r>
          </w:p>
        </w:tc>
        <w:tc>
          <w:tcPr>
            <w:tcW w:w="6208" w:type="dxa"/>
          </w:tcPr>
          <w:p w14:paraId="7945214E" w14:textId="77777777" w:rsidR="00AE6AD1" w:rsidRPr="00B365D6" w:rsidRDefault="00AE6AD1" w:rsidP="00A74ED4">
            <w:r>
              <w:t xml:space="preserve"> Approved with topic edits and delete LO in week 7</w:t>
            </w:r>
          </w:p>
        </w:tc>
        <w:tc>
          <w:tcPr>
            <w:tcW w:w="1205" w:type="dxa"/>
          </w:tcPr>
          <w:p w14:paraId="6C1B9350" w14:textId="36883EB8" w:rsidR="00AE6AD1" w:rsidRPr="00B365D6" w:rsidRDefault="00D95C80" w:rsidP="00D95C80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t>4/13/21</w:t>
            </w:r>
          </w:p>
        </w:tc>
      </w:tr>
      <w:tr w:rsidR="00AE6AD1" w:rsidRPr="00B365D6" w14:paraId="409D0DF9" w14:textId="77777777" w:rsidTr="00A74ED4">
        <w:tc>
          <w:tcPr>
            <w:tcW w:w="2050" w:type="dxa"/>
          </w:tcPr>
          <w:p w14:paraId="0E62CA71" w14:textId="77777777" w:rsidR="00AE6AD1" w:rsidRPr="00B365D6" w:rsidRDefault="00AE6AD1" w:rsidP="00A74ED4">
            <w:r>
              <w:t xml:space="preserve"> </w:t>
            </w:r>
          </w:p>
        </w:tc>
        <w:tc>
          <w:tcPr>
            <w:tcW w:w="6208" w:type="dxa"/>
          </w:tcPr>
          <w:p w14:paraId="7EFD1229" w14:textId="77777777" w:rsidR="00AE6AD1" w:rsidRPr="00B365D6" w:rsidRDefault="00AE6AD1" w:rsidP="00A74ED4">
            <w:r>
              <w:t xml:space="preserve"> </w:t>
            </w:r>
          </w:p>
        </w:tc>
        <w:tc>
          <w:tcPr>
            <w:tcW w:w="1205" w:type="dxa"/>
          </w:tcPr>
          <w:p w14:paraId="4DAEA92D" w14:textId="77777777" w:rsidR="00AE6AD1" w:rsidRPr="00B365D6" w:rsidRDefault="00AE6AD1" w:rsidP="00A74ED4">
            <w:pPr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</w:tbl>
    <w:p w14:paraId="642DCF23" w14:textId="77777777" w:rsidR="00AE6AD1" w:rsidRPr="00B365D6" w:rsidRDefault="00AE6AD1" w:rsidP="00AE6AD1"/>
    <w:p w14:paraId="4D85F8DB" w14:textId="77777777" w:rsidR="00AE6AD1" w:rsidRDefault="00AE6AD1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  <w:bdr w:val="none" w:sz="0" w:space="0" w:color="auto" w:frame="1"/>
        </w:rPr>
      </w:pPr>
    </w:p>
    <w:p w14:paraId="3DF45E4C" w14:textId="482CFFF0" w:rsidR="1F295581" w:rsidRDefault="1F295581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 xml:space="preserve">The following courses requested that their Distance Learning Amendment forms </w:t>
      </w:r>
      <w:proofErr w:type="gramStart"/>
      <w:r w:rsidRPr="320BA75B">
        <w:rPr>
          <w:rFonts w:ascii="Arial" w:hAnsi="Arial" w:cs="Arial"/>
          <w:b/>
          <w:bCs/>
          <w:color w:val="073763"/>
        </w:rPr>
        <w:t>be changed</w:t>
      </w:r>
      <w:proofErr w:type="gramEnd"/>
      <w:r w:rsidRPr="320BA75B">
        <w:rPr>
          <w:rFonts w:ascii="Arial" w:hAnsi="Arial" w:cs="Arial"/>
          <w:b/>
          <w:bCs/>
          <w:color w:val="073763"/>
        </w:rPr>
        <w:t xml:space="preserve"> from FOMA to traditional DL.</w:t>
      </w:r>
    </w:p>
    <w:p w14:paraId="670126CB" w14:textId="521A5372" w:rsidR="320BA75B" w:rsidRDefault="320BA75B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</w:p>
    <w:p w14:paraId="573D289A" w14:textId="77777777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  <w:sectPr w:rsidR="00976820" w:rsidSect="007A35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E320A2F" w14:textId="1BBA5AE1" w:rsidR="249CF119" w:rsidRDefault="249CF119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ARTD 15A</w:t>
      </w:r>
    </w:p>
    <w:p w14:paraId="09E98FD0" w14:textId="4A0E36EA" w:rsidR="249CF119" w:rsidRDefault="249CF119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ARTD 20</w:t>
      </w:r>
    </w:p>
    <w:p w14:paraId="5CA5807D" w14:textId="16CEE093" w:rsidR="249CF119" w:rsidRDefault="249CF119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ARTD 25A</w:t>
      </w:r>
    </w:p>
    <w:p w14:paraId="1F597EAE" w14:textId="127A60E7" w:rsidR="249CF119" w:rsidRDefault="249CF119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BIOL 4 (now BIOL 101)</w:t>
      </w:r>
    </w:p>
    <w:p w14:paraId="2ADA96AF" w14:textId="36AC02A0" w:rsidR="249CF119" w:rsidRDefault="249CF119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BIOL 4H (now BIOL 101H)</w:t>
      </w:r>
    </w:p>
    <w:p w14:paraId="5941FF0B" w14:textId="7D69308C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ENGR 1C</w:t>
      </w:r>
    </w:p>
    <w:p w14:paraId="42A75DC5" w14:textId="0C1485A4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FIRE 7</w:t>
      </w:r>
    </w:p>
    <w:p w14:paraId="1020257A" w14:textId="128473FF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FIRE 8</w:t>
      </w:r>
    </w:p>
    <w:p w14:paraId="78072C25" w14:textId="4AD260E9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FIRE 9</w:t>
      </w:r>
    </w:p>
    <w:p w14:paraId="59AAC922" w14:textId="3DBF181F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FIRE 11</w:t>
      </w:r>
    </w:p>
    <w:p w14:paraId="3B63D876" w14:textId="76CAA194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FIRE 12</w:t>
      </w:r>
    </w:p>
    <w:p w14:paraId="56A59FCD" w14:textId="76F9D887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100</w:t>
      </w:r>
    </w:p>
    <w:p w14:paraId="69F49D97" w14:textId="0F539553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11</w:t>
      </w:r>
    </w:p>
    <w:p w14:paraId="149438A4" w14:textId="252743B5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110</w:t>
      </w:r>
    </w:p>
    <w:p w14:paraId="6E5D3192" w14:textId="51A29082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110H</w:t>
      </w:r>
    </w:p>
    <w:p w14:paraId="648EA9DC" w14:textId="28AECC7B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110S</w:t>
      </w:r>
    </w:p>
    <w:p w14:paraId="54E74B59" w14:textId="028F9A72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120</w:t>
      </w:r>
    </w:p>
    <w:p w14:paraId="5A24C59A" w14:textId="67DF7A52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13</w:t>
      </w:r>
    </w:p>
    <w:p w14:paraId="03648D62" w14:textId="627A24AA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13</w:t>
      </w:r>
    </w:p>
    <w:p w14:paraId="02DD6EDE" w14:textId="020AF115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130</w:t>
      </w:r>
    </w:p>
    <w:p w14:paraId="78CF50F9" w14:textId="69A8AFEF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14</w:t>
      </w:r>
    </w:p>
    <w:p w14:paraId="07724FE0" w14:textId="6087324D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140</w:t>
      </w:r>
    </w:p>
    <w:p w14:paraId="3DA197A1" w14:textId="636C75A4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15</w:t>
      </w:r>
    </w:p>
    <w:p w14:paraId="52EA05B8" w14:textId="01C88EA6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150</w:t>
      </w:r>
    </w:p>
    <w:p w14:paraId="06153087" w14:textId="769EEC26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16</w:t>
      </w:r>
    </w:p>
    <w:p w14:paraId="49D65EB6" w14:textId="65C35907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160</w:t>
      </w:r>
    </w:p>
    <w:p w14:paraId="123B5383" w14:textId="0750D7F6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18</w:t>
      </w:r>
    </w:p>
    <w:p w14:paraId="4379B4AF" w14:textId="48C894C3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180</w:t>
      </w:r>
    </w:p>
    <w:p w14:paraId="51FFD7CD" w14:textId="335F52A4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181</w:t>
      </w:r>
    </w:p>
    <w:p w14:paraId="6AF22356" w14:textId="0829365D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18A</w:t>
      </w:r>
    </w:p>
    <w:p w14:paraId="301734AD" w14:textId="21B46AEE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18B</w:t>
      </w:r>
    </w:p>
    <w:p w14:paraId="2176EE06" w14:textId="6120CB98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260</w:t>
      </w:r>
    </w:p>
    <w:p w14:paraId="422F6DD8" w14:textId="6FC77B9F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280</w:t>
      </w:r>
    </w:p>
    <w:p w14:paraId="52DE69A3" w14:textId="199421D2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285</w:t>
      </w:r>
    </w:p>
    <w:p w14:paraId="62E24576" w14:textId="5C038676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290</w:t>
      </w:r>
    </w:p>
    <w:p w14:paraId="773E361C" w14:textId="0A86024C" w:rsidR="00976820" w:rsidRP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5</w:t>
      </w:r>
    </w:p>
    <w:p w14:paraId="03ABCB20" w14:textId="27C04832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MATH 51</w:t>
      </w:r>
    </w:p>
    <w:p w14:paraId="7B4D28AC" w14:textId="5212E6AA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MATH 7</w:t>
      </w:r>
    </w:p>
    <w:p w14:paraId="3A27E56B" w14:textId="772B8555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71</w:t>
      </w:r>
    </w:p>
    <w:p w14:paraId="5BA710A1" w14:textId="5241BAE4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71A</w:t>
      </w:r>
    </w:p>
    <w:p w14:paraId="3EAB9F36" w14:textId="0EE902CB" w:rsidR="00976820" w:rsidRDefault="00976820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>
        <w:rPr>
          <w:rFonts w:ascii="Arial" w:hAnsi="Arial" w:cs="Arial"/>
          <w:b/>
          <w:bCs/>
          <w:color w:val="073763"/>
        </w:rPr>
        <w:t>MATH 71B</w:t>
      </w:r>
    </w:p>
    <w:p w14:paraId="4ED300E6" w14:textId="47C57BA7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THTR 10</w:t>
      </w:r>
    </w:p>
    <w:p w14:paraId="0E140493" w14:textId="71ABCE6D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THTR 11</w:t>
      </w:r>
    </w:p>
    <w:p w14:paraId="3BD5EBE9" w14:textId="5EB398F6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>THTR 20</w:t>
      </w:r>
    </w:p>
    <w:p w14:paraId="600DF5D9" w14:textId="11409ED1" w:rsidR="275326B6" w:rsidRDefault="275326B6" w:rsidP="320BA75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73763"/>
        </w:rPr>
      </w:pPr>
      <w:r w:rsidRPr="320BA75B">
        <w:rPr>
          <w:rFonts w:ascii="Arial" w:hAnsi="Arial" w:cs="Arial"/>
          <w:b/>
          <w:bCs/>
          <w:color w:val="073763"/>
        </w:rPr>
        <w:t xml:space="preserve">THTR 9 </w:t>
      </w:r>
    </w:p>
    <w:sectPr w:rsidR="275326B6" w:rsidSect="00976820">
      <w:type w:val="continuous"/>
      <w:pgSz w:w="12240" w:h="15840"/>
      <w:pgMar w:top="1440" w:right="1080" w:bottom="144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F63B" w14:textId="77777777" w:rsidR="000D7518" w:rsidRDefault="000D7518" w:rsidP="005E5603">
      <w:r>
        <w:separator/>
      </w:r>
    </w:p>
  </w:endnote>
  <w:endnote w:type="continuationSeparator" w:id="0">
    <w:p w14:paraId="4C1AFC27" w14:textId="77777777" w:rsidR="000D7518" w:rsidRDefault="000D7518" w:rsidP="005E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Sitka Small"/>
    <w:charset w:val="4D"/>
    <w:family w:val="auto"/>
    <w:pitch w:val="variable"/>
    <w:sig w:usb0="8000006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7669" w14:textId="77777777" w:rsidR="006B55F0" w:rsidRDefault="006B5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C914" w14:textId="77777777" w:rsidR="006B55F0" w:rsidRDefault="006B5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1374" w14:textId="77777777" w:rsidR="006B55F0" w:rsidRDefault="006B5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FD3D" w14:textId="77777777" w:rsidR="000D7518" w:rsidRDefault="000D7518" w:rsidP="005E5603">
      <w:r>
        <w:separator/>
      </w:r>
    </w:p>
  </w:footnote>
  <w:footnote w:type="continuationSeparator" w:id="0">
    <w:p w14:paraId="4F2EC1D8" w14:textId="77777777" w:rsidR="000D7518" w:rsidRDefault="000D7518" w:rsidP="005E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EF43" w14:textId="77777777" w:rsidR="006B55F0" w:rsidRDefault="006B5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1CB2" w14:textId="541A0205" w:rsidR="006B55F0" w:rsidRDefault="006B5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BD88" w14:textId="77777777" w:rsidR="006B55F0" w:rsidRDefault="006B5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1AFBC4"/>
    <w:lvl w:ilvl="0">
      <w:numFmt w:val="bullet"/>
      <w:lvlText w:val="*"/>
      <w:lvlJc w:val="left"/>
    </w:lvl>
  </w:abstractNum>
  <w:abstractNum w:abstractNumId="1" w15:restartNumberingAfterBreak="0">
    <w:nsid w:val="03AA491B"/>
    <w:multiLevelType w:val="hybridMultilevel"/>
    <w:tmpl w:val="92204220"/>
    <w:lvl w:ilvl="0" w:tplc="166EFF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144C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126D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5474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C6F3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20EA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5A8D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8C38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6065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C083B"/>
    <w:multiLevelType w:val="hybridMultilevel"/>
    <w:tmpl w:val="F446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5621"/>
    <w:multiLevelType w:val="hybridMultilevel"/>
    <w:tmpl w:val="0EB8F6B8"/>
    <w:lvl w:ilvl="0" w:tplc="9110A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A5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2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44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E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C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3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C7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739E"/>
    <w:multiLevelType w:val="hybridMultilevel"/>
    <w:tmpl w:val="9D983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073A2"/>
    <w:multiLevelType w:val="hybridMultilevel"/>
    <w:tmpl w:val="D46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25D69"/>
    <w:multiLevelType w:val="hybridMultilevel"/>
    <w:tmpl w:val="7BB4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4985"/>
    <w:multiLevelType w:val="hybridMultilevel"/>
    <w:tmpl w:val="9578B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F7709"/>
    <w:multiLevelType w:val="hybridMultilevel"/>
    <w:tmpl w:val="B4F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4273"/>
    <w:multiLevelType w:val="hybridMultilevel"/>
    <w:tmpl w:val="0088A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B2AA8"/>
    <w:multiLevelType w:val="hybridMultilevel"/>
    <w:tmpl w:val="7732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43E1"/>
    <w:multiLevelType w:val="hybridMultilevel"/>
    <w:tmpl w:val="C458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A59"/>
    <w:multiLevelType w:val="hybridMultilevel"/>
    <w:tmpl w:val="91980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E7000"/>
    <w:multiLevelType w:val="hybridMultilevel"/>
    <w:tmpl w:val="DE54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4F6F"/>
    <w:multiLevelType w:val="hybridMultilevel"/>
    <w:tmpl w:val="2716C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F5ECE"/>
    <w:multiLevelType w:val="hybridMultilevel"/>
    <w:tmpl w:val="84205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D08C2"/>
    <w:multiLevelType w:val="hybridMultilevel"/>
    <w:tmpl w:val="67245BBE"/>
    <w:lvl w:ilvl="0" w:tplc="05B445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A4AB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56CD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1E64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6E2A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DA7D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60B2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096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5608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90E4C"/>
    <w:multiLevelType w:val="hybridMultilevel"/>
    <w:tmpl w:val="3D567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D58B0"/>
    <w:multiLevelType w:val="multilevel"/>
    <w:tmpl w:val="1FB49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616305"/>
    <w:multiLevelType w:val="hybridMultilevel"/>
    <w:tmpl w:val="ED1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86890"/>
    <w:multiLevelType w:val="hybridMultilevel"/>
    <w:tmpl w:val="532E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C6BED"/>
    <w:multiLevelType w:val="hybridMultilevel"/>
    <w:tmpl w:val="4AE0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667D6"/>
    <w:multiLevelType w:val="hybridMultilevel"/>
    <w:tmpl w:val="BA64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D23B7"/>
    <w:multiLevelType w:val="hybridMultilevel"/>
    <w:tmpl w:val="98B4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442E3"/>
    <w:multiLevelType w:val="hybridMultilevel"/>
    <w:tmpl w:val="8C0C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84AB7"/>
    <w:multiLevelType w:val="hybridMultilevel"/>
    <w:tmpl w:val="33DCF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547D84"/>
    <w:multiLevelType w:val="multilevel"/>
    <w:tmpl w:val="0460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6F65E0"/>
    <w:multiLevelType w:val="hybridMultilevel"/>
    <w:tmpl w:val="1D94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552B5"/>
    <w:multiLevelType w:val="hybridMultilevel"/>
    <w:tmpl w:val="58948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CF5144"/>
    <w:multiLevelType w:val="hybridMultilevel"/>
    <w:tmpl w:val="E362B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E95C73"/>
    <w:multiLevelType w:val="hybridMultilevel"/>
    <w:tmpl w:val="09C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5">
    <w:abstractNumId w:val="10"/>
  </w:num>
  <w:num w:numId="6">
    <w:abstractNumId w:val="14"/>
  </w:num>
  <w:num w:numId="7">
    <w:abstractNumId w:val="23"/>
  </w:num>
  <w:num w:numId="8">
    <w:abstractNumId w:val="20"/>
  </w:num>
  <w:num w:numId="9">
    <w:abstractNumId w:val="27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30"/>
  </w:num>
  <w:num w:numId="15">
    <w:abstractNumId w:val="24"/>
  </w:num>
  <w:num w:numId="16">
    <w:abstractNumId w:val="13"/>
  </w:num>
  <w:num w:numId="17">
    <w:abstractNumId w:val="29"/>
  </w:num>
  <w:num w:numId="18">
    <w:abstractNumId w:val="25"/>
  </w:num>
  <w:num w:numId="19">
    <w:abstractNumId w:val="22"/>
  </w:num>
  <w:num w:numId="20">
    <w:abstractNumId w:val="6"/>
  </w:num>
  <w:num w:numId="21">
    <w:abstractNumId w:val="15"/>
  </w:num>
  <w:num w:numId="22">
    <w:abstractNumId w:val="12"/>
  </w:num>
  <w:num w:numId="23">
    <w:abstractNumId w:val="8"/>
  </w:num>
  <w:num w:numId="24">
    <w:abstractNumId w:val="2"/>
  </w:num>
  <w:num w:numId="25">
    <w:abstractNumId w:val="19"/>
  </w:num>
  <w:num w:numId="26">
    <w:abstractNumId w:val="21"/>
  </w:num>
  <w:num w:numId="27">
    <w:abstractNumId w:val="26"/>
  </w:num>
  <w:num w:numId="28">
    <w:abstractNumId w:val="26"/>
  </w:num>
  <w:num w:numId="29">
    <w:abstractNumId w:val="11"/>
  </w:num>
  <w:num w:numId="30">
    <w:abstractNumId w:val="7"/>
  </w:num>
  <w:num w:numId="31">
    <w:abstractNumId w:val="18"/>
  </w:num>
  <w:num w:numId="3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45"/>
    <w:rsid w:val="0000018F"/>
    <w:rsid w:val="00002649"/>
    <w:rsid w:val="000062EA"/>
    <w:rsid w:val="0000735F"/>
    <w:rsid w:val="00013AD8"/>
    <w:rsid w:val="00016B10"/>
    <w:rsid w:val="000250A4"/>
    <w:rsid w:val="00030B07"/>
    <w:rsid w:val="00031DA7"/>
    <w:rsid w:val="00032688"/>
    <w:rsid w:val="00032C38"/>
    <w:rsid w:val="00035458"/>
    <w:rsid w:val="000514A5"/>
    <w:rsid w:val="00053C9D"/>
    <w:rsid w:val="00062C95"/>
    <w:rsid w:val="000648CE"/>
    <w:rsid w:val="000655A5"/>
    <w:rsid w:val="000656FD"/>
    <w:rsid w:val="00066C0E"/>
    <w:rsid w:val="00072B8C"/>
    <w:rsid w:val="00072BC8"/>
    <w:rsid w:val="0007309F"/>
    <w:rsid w:val="000763C2"/>
    <w:rsid w:val="00084411"/>
    <w:rsid w:val="00086C7A"/>
    <w:rsid w:val="00087FDB"/>
    <w:rsid w:val="00090C88"/>
    <w:rsid w:val="00093D4E"/>
    <w:rsid w:val="00096ED4"/>
    <w:rsid w:val="00097AE2"/>
    <w:rsid w:val="00097D64"/>
    <w:rsid w:val="000A1106"/>
    <w:rsid w:val="000A1802"/>
    <w:rsid w:val="000A2600"/>
    <w:rsid w:val="000A3575"/>
    <w:rsid w:val="000B20E6"/>
    <w:rsid w:val="000B47E1"/>
    <w:rsid w:val="000C4A7B"/>
    <w:rsid w:val="000D59D5"/>
    <w:rsid w:val="000D60A7"/>
    <w:rsid w:val="000D71C5"/>
    <w:rsid w:val="000D7518"/>
    <w:rsid w:val="000E2195"/>
    <w:rsid w:val="000E295A"/>
    <w:rsid w:val="000E4DE7"/>
    <w:rsid w:val="000E71C7"/>
    <w:rsid w:val="000E7875"/>
    <w:rsid w:val="000E7C12"/>
    <w:rsid w:val="000E7D96"/>
    <w:rsid w:val="000F10F8"/>
    <w:rsid w:val="000F1872"/>
    <w:rsid w:val="000F2B5D"/>
    <w:rsid w:val="00103CA8"/>
    <w:rsid w:val="00104D5C"/>
    <w:rsid w:val="001078D6"/>
    <w:rsid w:val="00113118"/>
    <w:rsid w:val="00113F3E"/>
    <w:rsid w:val="0011704C"/>
    <w:rsid w:val="00124B71"/>
    <w:rsid w:val="00127C53"/>
    <w:rsid w:val="001335C2"/>
    <w:rsid w:val="001352DF"/>
    <w:rsid w:val="0014167A"/>
    <w:rsid w:val="00141F8C"/>
    <w:rsid w:val="00143240"/>
    <w:rsid w:val="00146B22"/>
    <w:rsid w:val="0014777D"/>
    <w:rsid w:val="001504A2"/>
    <w:rsid w:val="001529C1"/>
    <w:rsid w:val="00153646"/>
    <w:rsid w:val="00154C07"/>
    <w:rsid w:val="00164570"/>
    <w:rsid w:val="001657C4"/>
    <w:rsid w:val="0016655E"/>
    <w:rsid w:val="00166568"/>
    <w:rsid w:val="001755B9"/>
    <w:rsid w:val="0017609F"/>
    <w:rsid w:val="001773A1"/>
    <w:rsid w:val="00177810"/>
    <w:rsid w:val="0018359C"/>
    <w:rsid w:val="00186304"/>
    <w:rsid w:val="001874AA"/>
    <w:rsid w:val="00194F9D"/>
    <w:rsid w:val="001976D3"/>
    <w:rsid w:val="00197852"/>
    <w:rsid w:val="00197FBB"/>
    <w:rsid w:val="001A0088"/>
    <w:rsid w:val="001A1F47"/>
    <w:rsid w:val="001A20E9"/>
    <w:rsid w:val="001A5DBF"/>
    <w:rsid w:val="001A6A4C"/>
    <w:rsid w:val="001A6B28"/>
    <w:rsid w:val="001B0A3E"/>
    <w:rsid w:val="001B0A88"/>
    <w:rsid w:val="001B16C7"/>
    <w:rsid w:val="001B1959"/>
    <w:rsid w:val="001B4760"/>
    <w:rsid w:val="001B7A39"/>
    <w:rsid w:val="001B7CEF"/>
    <w:rsid w:val="001C5388"/>
    <w:rsid w:val="001C5824"/>
    <w:rsid w:val="001D1126"/>
    <w:rsid w:val="001D589F"/>
    <w:rsid w:val="001D789C"/>
    <w:rsid w:val="001E273C"/>
    <w:rsid w:val="001F1635"/>
    <w:rsid w:val="001F28EC"/>
    <w:rsid w:val="001F3693"/>
    <w:rsid w:val="001F3E2A"/>
    <w:rsid w:val="00204778"/>
    <w:rsid w:val="0021052D"/>
    <w:rsid w:val="00212361"/>
    <w:rsid w:val="00212626"/>
    <w:rsid w:val="00213CF1"/>
    <w:rsid w:val="00215C0C"/>
    <w:rsid w:val="00215F58"/>
    <w:rsid w:val="00216736"/>
    <w:rsid w:val="00226FCA"/>
    <w:rsid w:val="00230CDC"/>
    <w:rsid w:val="002313C3"/>
    <w:rsid w:val="002321EF"/>
    <w:rsid w:val="00234D98"/>
    <w:rsid w:val="00234EE8"/>
    <w:rsid w:val="00236134"/>
    <w:rsid w:val="0023723E"/>
    <w:rsid w:val="00241B62"/>
    <w:rsid w:val="00245760"/>
    <w:rsid w:val="00245A77"/>
    <w:rsid w:val="002461F3"/>
    <w:rsid w:val="00252919"/>
    <w:rsid w:val="0025653F"/>
    <w:rsid w:val="002567F5"/>
    <w:rsid w:val="00256EFA"/>
    <w:rsid w:val="00261B32"/>
    <w:rsid w:val="0026449B"/>
    <w:rsid w:val="0027595F"/>
    <w:rsid w:val="002766F0"/>
    <w:rsid w:val="002811E8"/>
    <w:rsid w:val="00281AC6"/>
    <w:rsid w:val="00281EC5"/>
    <w:rsid w:val="00285B01"/>
    <w:rsid w:val="00285FC8"/>
    <w:rsid w:val="0029290C"/>
    <w:rsid w:val="0029715B"/>
    <w:rsid w:val="002A13D7"/>
    <w:rsid w:val="002A18F1"/>
    <w:rsid w:val="002A4174"/>
    <w:rsid w:val="002B0058"/>
    <w:rsid w:val="002B1E83"/>
    <w:rsid w:val="002B3506"/>
    <w:rsid w:val="002B3D83"/>
    <w:rsid w:val="002B4575"/>
    <w:rsid w:val="002C15B0"/>
    <w:rsid w:val="002C2F53"/>
    <w:rsid w:val="002C4655"/>
    <w:rsid w:val="002C4E18"/>
    <w:rsid w:val="002C51DD"/>
    <w:rsid w:val="002C64E8"/>
    <w:rsid w:val="002C7C5A"/>
    <w:rsid w:val="002D2890"/>
    <w:rsid w:val="002E34F1"/>
    <w:rsid w:val="002E4E03"/>
    <w:rsid w:val="002E52C6"/>
    <w:rsid w:val="002F14E1"/>
    <w:rsid w:val="002F30C5"/>
    <w:rsid w:val="002F3320"/>
    <w:rsid w:val="002F4835"/>
    <w:rsid w:val="002F594B"/>
    <w:rsid w:val="003004F3"/>
    <w:rsid w:val="00300A6E"/>
    <w:rsid w:val="00305F11"/>
    <w:rsid w:val="00313422"/>
    <w:rsid w:val="00315B38"/>
    <w:rsid w:val="00317532"/>
    <w:rsid w:val="00321725"/>
    <w:rsid w:val="003223AA"/>
    <w:rsid w:val="00323281"/>
    <w:rsid w:val="00326FAC"/>
    <w:rsid w:val="00327BBC"/>
    <w:rsid w:val="00332FB4"/>
    <w:rsid w:val="00333C34"/>
    <w:rsid w:val="00333DEA"/>
    <w:rsid w:val="003353A3"/>
    <w:rsid w:val="003357C7"/>
    <w:rsid w:val="00336336"/>
    <w:rsid w:val="00337D29"/>
    <w:rsid w:val="00340D8E"/>
    <w:rsid w:val="0034229D"/>
    <w:rsid w:val="0034231A"/>
    <w:rsid w:val="00347E22"/>
    <w:rsid w:val="00352813"/>
    <w:rsid w:val="00352837"/>
    <w:rsid w:val="00353FF7"/>
    <w:rsid w:val="00354BA6"/>
    <w:rsid w:val="00355EBD"/>
    <w:rsid w:val="00356F5C"/>
    <w:rsid w:val="00365D51"/>
    <w:rsid w:val="0037022E"/>
    <w:rsid w:val="00370C43"/>
    <w:rsid w:val="00382C7A"/>
    <w:rsid w:val="0038353A"/>
    <w:rsid w:val="00383BB8"/>
    <w:rsid w:val="00390B89"/>
    <w:rsid w:val="003917CB"/>
    <w:rsid w:val="003A1188"/>
    <w:rsid w:val="003A18CB"/>
    <w:rsid w:val="003A1A80"/>
    <w:rsid w:val="003A4DDC"/>
    <w:rsid w:val="003A5052"/>
    <w:rsid w:val="003B1195"/>
    <w:rsid w:val="003B37CF"/>
    <w:rsid w:val="003B42D9"/>
    <w:rsid w:val="003B4588"/>
    <w:rsid w:val="003B74C0"/>
    <w:rsid w:val="003C6311"/>
    <w:rsid w:val="003C6437"/>
    <w:rsid w:val="003C6931"/>
    <w:rsid w:val="003D05BB"/>
    <w:rsid w:val="003D08E7"/>
    <w:rsid w:val="003D3A72"/>
    <w:rsid w:val="003D48D0"/>
    <w:rsid w:val="003D4A4F"/>
    <w:rsid w:val="003D5EDB"/>
    <w:rsid w:val="003E071F"/>
    <w:rsid w:val="003E61C9"/>
    <w:rsid w:val="003E6445"/>
    <w:rsid w:val="003E74EA"/>
    <w:rsid w:val="003F0324"/>
    <w:rsid w:val="003F185B"/>
    <w:rsid w:val="003F2ECB"/>
    <w:rsid w:val="003F4D96"/>
    <w:rsid w:val="003F5E96"/>
    <w:rsid w:val="003F72A2"/>
    <w:rsid w:val="00400A97"/>
    <w:rsid w:val="00401D91"/>
    <w:rsid w:val="00403F00"/>
    <w:rsid w:val="00404131"/>
    <w:rsid w:val="00404A35"/>
    <w:rsid w:val="00404B4F"/>
    <w:rsid w:val="004067F1"/>
    <w:rsid w:val="00406D3B"/>
    <w:rsid w:val="004076A4"/>
    <w:rsid w:val="004105ED"/>
    <w:rsid w:val="0041115F"/>
    <w:rsid w:val="00411AC2"/>
    <w:rsid w:val="0041289A"/>
    <w:rsid w:val="004142A5"/>
    <w:rsid w:val="00415BCD"/>
    <w:rsid w:val="00416C12"/>
    <w:rsid w:val="00421693"/>
    <w:rsid w:val="004229E0"/>
    <w:rsid w:val="004248A4"/>
    <w:rsid w:val="004249C3"/>
    <w:rsid w:val="00437055"/>
    <w:rsid w:val="0044267C"/>
    <w:rsid w:val="004427C3"/>
    <w:rsid w:val="00445158"/>
    <w:rsid w:val="00447F76"/>
    <w:rsid w:val="00450900"/>
    <w:rsid w:val="00450B36"/>
    <w:rsid w:val="004542CA"/>
    <w:rsid w:val="00454507"/>
    <w:rsid w:val="004555F6"/>
    <w:rsid w:val="00463A70"/>
    <w:rsid w:val="00464821"/>
    <w:rsid w:val="00466FBA"/>
    <w:rsid w:val="00467192"/>
    <w:rsid w:val="00471F24"/>
    <w:rsid w:val="00472A61"/>
    <w:rsid w:val="00476143"/>
    <w:rsid w:val="00482D26"/>
    <w:rsid w:val="0048440B"/>
    <w:rsid w:val="00484B6E"/>
    <w:rsid w:val="00490AE0"/>
    <w:rsid w:val="00494540"/>
    <w:rsid w:val="004A3735"/>
    <w:rsid w:val="004A5E35"/>
    <w:rsid w:val="004B029C"/>
    <w:rsid w:val="004B223D"/>
    <w:rsid w:val="004B300B"/>
    <w:rsid w:val="004B428C"/>
    <w:rsid w:val="004B494C"/>
    <w:rsid w:val="004B5936"/>
    <w:rsid w:val="004B616F"/>
    <w:rsid w:val="004C08A0"/>
    <w:rsid w:val="004C32EC"/>
    <w:rsid w:val="004C7C85"/>
    <w:rsid w:val="004D3F10"/>
    <w:rsid w:val="004E0943"/>
    <w:rsid w:val="004E24A6"/>
    <w:rsid w:val="004E421D"/>
    <w:rsid w:val="004E49C9"/>
    <w:rsid w:val="004E66FD"/>
    <w:rsid w:val="004E7F36"/>
    <w:rsid w:val="00510569"/>
    <w:rsid w:val="00515600"/>
    <w:rsid w:val="00515D67"/>
    <w:rsid w:val="00516CA7"/>
    <w:rsid w:val="005263AA"/>
    <w:rsid w:val="00531C9A"/>
    <w:rsid w:val="005338AB"/>
    <w:rsid w:val="00535A2E"/>
    <w:rsid w:val="00536CD2"/>
    <w:rsid w:val="00537D1F"/>
    <w:rsid w:val="0054046D"/>
    <w:rsid w:val="005404F7"/>
    <w:rsid w:val="00541056"/>
    <w:rsid w:val="005416D5"/>
    <w:rsid w:val="00541A0E"/>
    <w:rsid w:val="00541F67"/>
    <w:rsid w:val="005639E0"/>
    <w:rsid w:val="00563C6E"/>
    <w:rsid w:val="00567C4E"/>
    <w:rsid w:val="005702EE"/>
    <w:rsid w:val="005704FA"/>
    <w:rsid w:val="00570963"/>
    <w:rsid w:val="00572112"/>
    <w:rsid w:val="00572F94"/>
    <w:rsid w:val="0057400F"/>
    <w:rsid w:val="00582835"/>
    <w:rsid w:val="00585024"/>
    <w:rsid w:val="005871C8"/>
    <w:rsid w:val="005878DE"/>
    <w:rsid w:val="00592686"/>
    <w:rsid w:val="005928CA"/>
    <w:rsid w:val="00593C00"/>
    <w:rsid w:val="005947AE"/>
    <w:rsid w:val="00596D2D"/>
    <w:rsid w:val="00596D87"/>
    <w:rsid w:val="005975AF"/>
    <w:rsid w:val="005A093B"/>
    <w:rsid w:val="005A16D6"/>
    <w:rsid w:val="005A6387"/>
    <w:rsid w:val="005A7899"/>
    <w:rsid w:val="005A7FA2"/>
    <w:rsid w:val="005B3A56"/>
    <w:rsid w:val="005B61A9"/>
    <w:rsid w:val="005B6D64"/>
    <w:rsid w:val="005B7567"/>
    <w:rsid w:val="005C1ED4"/>
    <w:rsid w:val="005C2B03"/>
    <w:rsid w:val="005C407F"/>
    <w:rsid w:val="005D02C4"/>
    <w:rsid w:val="005D149F"/>
    <w:rsid w:val="005D2BB3"/>
    <w:rsid w:val="005D409C"/>
    <w:rsid w:val="005D40D0"/>
    <w:rsid w:val="005D6EF3"/>
    <w:rsid w:val="005D75E4"/>
    <w:rsid w:val="005E1F35"/>
    <w:rsid w:val="005E4151"/>
    <w:rsid w:val="005E4476"/>
    <w:rsid w:val="005E5603"/>
    <w:rsid w:val="005E6FE2"/>
    <w:rsid w:val="005E724F"/>
    <w:rsid w:val="005F0252"/>
    <w:rsid w:val="00602E8C"/>
    <w:rsid w:val="00604421"/>
    <w:rsid w:val="00605387"/>
    <w:rsid w:val="00605728"/>
    <w:rsid w:val="00610574"/>
    <w:rsid w:val="006114E7"/>
    <w:rsid w:val="00611AD7"/>
    <w:rsid w:val="006166C7"/>
    <w:rsid w:val="00622C23"/>
    <w:rsid w:val="00622CA8"/>
    <w:rsid w:val="00622E08"/>
    <w:rsid w:val="0062302A"/>
    <w:rsid w:val="00627067"/>
    <w:rsid w:val="006274D9"/>
    <w:rsid w:val="0063511D"/>
    <w:rsid w:val="00635E22"/>
    <w:rsid w:val="00636AD0"/>
    <w:rsid w:val="00637D9F"/>
    <w:rsid w:val="00640B28"/>
    <w:rsid w:val="00641F93"/>
    <w:rsid w:val="0064503E"/>
    <w:rsid w:val="006529D9"/>
    <w:rsid w:val="006546A5"/>
    <w:rsid w:val="00655B48"/>
    <w:rsid w:val="00655E00"/>
    <w:rsid w:val="0065694B"/>
    <w:rsid w:val="00663C7D"/>
    <w:rsid w:val="00672500"/>
    <w:rsid w:val="0067368B"/>
    <w:rsid w:val="00673BDB"/>
    <w:rsid w:val="00676807"/>
    <w:rsid w:val="006830F1"/>
    <w:rsid w:val="006836B7"/>
    <w:rsid w:val="00684719"/>
    <w:rsid w:val="006852E2"/>
    <w:rsid w:val="0068677B"/>
    <w:rsid w:val="006927AF"/>
    <w:rsid w:val="006939A1"/>
    <w:rsid w:val="00695B2C"/>
    <w:rsid w:val="006A12A1"/>
    <w:rsid w:val="006A186A"/>
    <w:rsid w:val="006A2499"/>
    <w:rsid w:val="006A3964"/>
    <w:rsid w:val="006A4FEC"/>
    <w:rsid w:val="006A5B58"/>
    <w:rsid w:val="006A6493"/>
    <w:rsid w:val="006B2460"/>
    <w:rsid w:val="006B26C0"/>
    <w:rsid w:val="006B49E1"/>
    <w:rsid w:val="006B55F0"/>
    <w:rsid w:val="006B69AE"/>
    <w:rsid w:val="006B7719"/>
    <w:rsid w:val="006C7495"/>
    <w:rsid w:val="006D4EA7"/>
    <w:rsid w:val="006D5D54"/>
    <w:rsid w:val="006D74D1"/>
    <w:rsid w:val="006E3DDA"/>
    <w:rsid w:val="006E517B"/>
    <w:rsid w:val="006E5985"/>
    <w:rsid w:val="006F3200"/>
    <w:rsid w:val="006F330E"/>
    <w:rsid w:val="006F3F1F"/>
    <w:rsid w:val="006F61DF"/>
    <w:rsid w:val="006F6F4C"/>
    <w:rsid w:val="006F7513"/>
    <w:rsid w:val="00700BF8"/>
    <w:rsid w:val="007019BD"/>
    <w:rsid w:val="00702D97"/>
    <w:rsid w:val="00707E22"/>
    <w:rsid w:val="00710F56"/>
    <w:rsid w:val="007143A7"/>
    <w:rsid w:val="00715AEE"/>
    <w:rsid w:val="00715BF6"/>
    <w:rsid w:val="00716A3B"/>
    <w:rsid w:val="007224BD"/>
    <w:rsid w:val="00723E45"/>
    <w:rsid w:val="00725AD0"/>
    <w:rsid w:val="00730F32"/>
    <w:rsid w:val="007326C7"/>
    <w:rsid w:val="00736A60"/>
    <w:rsid w:val="00741E23"/>
    <w:rsid w:val="007426AE"/>
    <w:rsid w:val="00742EFC"/>
    <w:rsid w:val="00744BC4"/>
    <w:rsid w:val="00745558"/>
    <w:rsid w:val="007457AF"/>
    <w:rsid w:val="007544F9"/>
    <w:rsid w:val="00761219"/>
    <w:rsid w:val="0076345C"/>
    <w:rsid w:val="00764B35"/>
    <w:rsid w:val="007719D5"/>
    <w:rsid w:val="00771AC5"/>
    <w:rsid w:val="007721D3"/>
    <w:rsid w:val="00773B7E"/>
    <w:rsid w:val="0077532B"/>
    <w:rsid w:val="00782712"/>
    <w:rsid w:val="0078298C"/>
    <w:rsid w:val="00783D99"/>
    <w:rsid w:val="00784AE4"/>
    <w:rsid w:val="007857D1"/>
    <w:rsid w:val="007870C9"/>
    <w:rsid w:val="00787442"/>
    <w:rsid w:val="007910D0"/>
    <w:rsid w:val="00792651"/>
    <w:rsid w:val="007A35A8"/>
    <w:rsid w:val="007A3973"/>
    <w:rsid w:val="007A459D"/>
    <w:rsid w:val="007A58FA"/>
    <w:rsid w:val="007B3746"/>
    <w:rsid w:val="007B509A"/>
    <w:rsid w:val="007C0677"/>
    <w:rsid w:val="007C1DB3"/>
    <w:rsid w:val="007C252B"/>
    <w:rsid w:val="007C5294"/>
    <w:rsid w:val="007C6A84"/>
    <w:rsid w:val="007C6B87"/>
    <w:rsid w:val="007D0BA4"/>
    <w:rsid w:val="007D20A2"/>
    <w:rsid w:val="007D4BC3"/>
    <w:rsid w:val="007D533D"/>
    <w:rsid w:val="007D5ACF"/>
    <w:rsid w:val="007E0296"/>
    <w:rsid w:val="007F21B8"/>
    <w:rsid w:val="007F2896"/>
    <w:rsid w:val="007F4D08"/>
    <w:rsid w:val="007F5211"/>
    <w:rsid w:val="007F6765"/>
    <w:rsid w:val="007F7F4C"/>
    <w:rsid w:val="007F7F9B"/>
    <w:rsid w:val="008012A8"/>
    <w:rsid w:val="008019A3"/>
    <w:rsid w:val="00802889"/>
    <w:rsid w:val="0080388A"/>
    <w:rsid w:val="00804548"/>
    <w:rsid w:val="008047F3"/>
    <w:rsid w:val="008064A3"/>
    <w:rsid w:val="00811486"/>
    <w:rsid w:val="00811AB9"/>
    <w:rsid w:val="00812280"/>
    <w:rsid w:val="008171DA"/>
    <w:rsid w:val="00820B77"/>
    <w:rsid w:val="0082251D"/>
    <w:rsid w:val="0082276A"/>
    <w:rsid w:val="00823B5D"/>
    <w:rsid w:val="00824305"/>
    <w:rsid w:val="00827137"/>
    <w:rsid w:val="00827E17"/>
    <w:rsid w:val="00831A9F"/>
    <w:rsid w:val="00836862"/>
    <w:rsid w:val="008374A9"/>
    <w:rsid w:val="0083769A"/>
    <w:rsid w:val="008418DB"/>
    <w:rsid w:val="00841B50"/>
    <w:rsid w:val="00842BCE"/>
    <w:rsid w:val="008436A7"/>
    <w:rsid w:val="00847BE5"/>
    <w:rsid w:val="008505D8"/>
    <w:rsid w:val="00850749"/>
    <w:rsid w:val="0085102F"/>
    <w:rsid w:val="008524AF"/>
    <w:rsid w:val="00854523"/>
    <w:rsid w:val="00857D29"/>
    <w:rsid w:val="0086026F"/>
    <w:rsid w:val="00862D98"/>
    <w:rsid w:val="00863758"/>
    <w:rsid w:val="00864DC9"/>
    <w:rsid w:val="00865296"/>
    <w:rsid w:val="008671B6"/>
    <w:rsid w:val="00867480"/>
    <w:rsid w:val="00867763"/>
    <w:rsid w:val="008721C1"/>
    <w:rsid w:val="0087263B"/>
    <w:rsid w:val="00876AC2"/>
    <w:rsid w:val="0088297F"/>
    <w:rsid w:val="00882D41"/>
    <w:rsid w:val="008854DD"/>
    <w:rsid w:val="0088675E"/>
    <w:rsid w:val="008937D3"/>
    <w:rsid w:val="00895290"/>
    <w:rsid w:val="008957D6"/>
    <w:rsid w:val="00897EA5"/>
    <w:rsid w:val="008A36C4"/>
    <w:rsid w:val="008A5E4F"/>
    <w:rsid w:val="008A67CF"/>
    <w:rsid w:val="008B1273"/>
    <w:rsid w:val="008B13A7"/>
    <w:rsid w:val="008B1AF3"/>
    <w:rsid w:val="008B4255"/>
    <w:rsid w:val="008B4702"/>
    <w:rsid w:val="008B4BD6"/>
    <w:rsid w:val="008B69AF"/>
    <w:rsid w:val="008C097E"/>
    <w:rsid w:val="008C33BF"/>
    <w:rsid w:val="008C36D1"/>
    <w:rsid w:val="008C43DB"/>
    <w:rsid w:val="008C5136"/>
    <w:rsid w:val="008C643E"/>
    <w:rsid w:val="008D1DA3"/>
    <w:rsid w:val="008D3FD8"/>
    <w:rsid w:val="008D5803"/>
    <w:rsid w:val="008D6176"/>
    <w:rsid w:val="008D6697"/>
    <w:rsid w:val="008D6A35"/>
    <w:rsid w:val="008D7C0D"/>
    <w:rsid w:val="008E14C1"/>
    <w:rsid w:val="008E3986"/>
    <w:rsid w:val="008E711D"/>
    <w:rsid w:val="008F231E"/>
    <w:rsid w:val="008F6A16"/>
    <w:rsid w:val="00900FA2"/>
    <w:rsid w:val="00906500"/>
    <w:rsid w:val="00911475"/>
    <w:rsid w:val="0091713B"/>
    <w:rsid w:val="00920723"/>
    <w:rsid w:val="0092112A"/>
    <w:rsid w:val="00921B77"/>
    <w:rsid w:val="00922473"/>
    <w:rsid w:val="009313B1"/>
    <w:rsid w:val="0093171D"/>
    <w:rsid w:val="00936B59"/>
    <w:rsid w:val="0093722E"/>
    <w:rsid w:val="00941069"/>
    <w:rsid w:val="0094127A"/>
    <w:rsid w:val="00945D34"/>
    <w:rsid w:val="00953201"/>
    <w:rsid w:val="00953220"/>
    <w:rsid w:val="00954D15"/>
    <w:rsid w:val="00961F7A"/>
    <w:rsid w:val="0096222D"/>
    <w:rsid w:val="009641B9"/>
    <w:rsid w:val="0096699E"/>
    <w:rsid w:val="009679F1"/>
    <w:rsid w:val="00970383"/>
    <w:rsid w:val="009713D2"/>
    <w:rsid w:val="00971C3E"/>
    <w:rsid w:val="00976820"/>
    <w:rsid w:val="009834AA"/>
    <w:rsid w:val="009A2EE0"/>
    <w:rsid w:val="009A3042"/>
    <w:rsid w:val="009A467A"/>
    <w:rsid w:val="009A52CE"/>
    <w:rsid w:val="009A574C"/>
    <w:rsid w:val="009B2E51"/>
    <w:rsid w:val="009B5261"/>
    <w:rsid w:val="009C14EF"/>
    <w:rsid w:val="009C1FFC"/>
    <w:rsid w:val="009C3545"/>
    <w:rsid w:val="009C7A85"/>
    <w:rsid w:val="009D19D9"/>
    <w:rsid w:val="009D3C79"/>
    <w:rsid w:val="009D3E31"/>
    <w:rsid w:val="009D799D"/>
    <w:rsid w:val="009E2B86"/>
    <w:rsid w:val="009E35EE"/>
    <w:rsid w:val="009E4B6B"/>
    <w:rsid w:val="009E6531"/>
    <w:rsid w:val="009F23BF"/>
    <w:rsid w:val="009F2556"/>
    <w:rsid w:val="009F4494"/>
    <w:rsid w:val="009F5117"/>
    <w:rsid w:val="009F5C53"/>
    <w:rsid w:val="009F7054"/>
    <w:rsid w:val="00A02614"/>
    <w:rsid w:val="00A056E8"/>
    <w:rsid w:val="00A11D93"/>
    <w:rsid w:val="00A132A2"/>
    <w:rsid w:val="00A148A9"/>
    <w:rsid w:val="00A14D3B"/>
    <w:rsid w:val="00A213F4"/>
    <w:rsid w:val="00A24A48"/>
    <w:rsid w:val="00A25456"/>
    <w:rsid w:val="00A42F27"/>
    <w:rsid w:val="00A43EB2"/>
    <w:rsid w:val="00A50816"/>
    <w:rsid w:val="00A61D39"/>
    <w:rsid w:val="00A62E5B"/>
    <w:rsid w:val="00A65D87"/>
    <w:rsid w:val="00A671F8"/>
    <w:rsid w:val="00A67749"/>
    <w:rsid w:val="00A724CF"/>
    <w:rsid w:val="00A73106"/>
    <w:rsid w:val="00A74ED4"/>
    <w:rsid w:val="00A80BCC"/>
    <w:rsid w:val="00A81A92"/>
    <w:rsid w:val="00A836DE"/>
    <w:rsid w:val="00A854AA"/>
    <w:rsid w:val="00A85B15"/>
    <w:rsid w:val="00A85D08"/>
    <w:rsid w:val="00A9003F"/>
    <w:rsid w:val="00A90C25"/>
    <w:rsid w:val="00A926A1"/>
    <w:rsid w:val="00A92979"/>
    <w:rsid w:val="00A9328C"/>
    <w:rsid w:val="00A93B68"/>
    <w:rsid w:val="00A947FC"/>
    <w:rsid w:val="00AA393D"/>
    <w:rsid w:val="00AA41FF"/>
    <w:rsid w:val="00AA4FEF"/>
    <w:rsid w:val="00AA6179"/>
    <w:rsid w:val="00AA7A2B"/>
    <w:rsid w:val="00AB396A"/>
    <w:rsid w:val="00AB5693"/>
    <w:rsid w:val="00AB7E14"/>
    <w:rsid w:val="00AC03C1"/>
    <w:rsid w:val="00AC7ECF"/>
    <w:rsid w:val="00AD0BD6"/>
    <w:rsid w:val="00AD5E4D"/>
    <w:rsid w:val="00AD7642"/>
    <w:rsid w:val="00AD76BE"/>
    <w:rsid w:val="00AE051D"/>
    <w:rsid w:val="00AE1AEA"/>
    <w:rsid w:val="00AE3142"/>
    <w:rsid w:val="00AE4D64"/>
    <w:rsid w:val="00AE605F"/>
    <w:rsid w:val="00AE6AD1"/>
    <w:rsid w:val="00AF5FFD"/>
    <w:rsid w:val="00AF61B2"/>
    <w:rsid w:val="00AF72C9"/>
    <w:rsid w:val="00B0508D"/>
    <w:rsid w:val="00B05458"/>
    <w:rsid w:val="00B056BC"/>
    <w:rsid w:val="00B06083"/>
    <w:rsid w:val="00B06264"/>
    <w:rsid w:val="00B067F6"/>
    <w:rsid w:val="00B1362D"/>
    <w:rsid w:val="00B137AE"/>
    <w:rsid w:val="00B1526A"/>
    <w:rsid w:val="00B15FEA"/>
    <w:rsid w:val="00B1745A"/>
    <w:rsid w:val="00B1755C"/>
    <w:rsid w:val="00B20E39"/>
    <w:rsid w:val="00B263E3"/>
    <w:rsid w:val="00B334E7"/>
    <w:rsid w:val="00B341FD"/>
    <w:rsid w:val="00B34DD7"/>
    <w:rsid w:val="00B40A29"/>
    <w:rsid w:val="00B4160C"/>
    <w:rsid w:val="00B46263"/>
    <w:rsid w:val="00B51F1B"/>
    <w:rsid w:val="00B52E71"/>
    <w:rsid w:val="00B5394D"/>
    <w:rsid w:val="00B53DC2"/>
    <w:rsid w:val="00B566BC"/>
    <w:rsid w:val="00B56FDC"/>
    <w:rsid w:val="00B577DC"/>
    <w:rsid w:val="00B60804"/>
    <w:rsid w:val="00B6331F"/>
    <w:rsid w:val="00B66022"/>
    <w:rsid w:val="00B6684D"/>
    <w:rsid w:val="00B67158"/>
    <w:rsid w:val="00B73A7C"/>
    <w:rsid w:val="00B73C61"/>
    <w:rsid w:val="00B7605B"/>
    <w:rsid w:val="00B81401"/>
    <w:rsid w:val="00B83B9C"/>
    <w:rsid w:val="00B90EFF"/>
    <w:rsid w:val="00B91C4A"/>
    <w:rsid w:val="00BA0CC5"/>
    <w:rsid w:val="00BA0E71"/>
    <w:rsid w:val="00BA135E"/>
    <w:rsid w:val="00BA17E0"/>
    <w:rsid w:val="00BA2680"/>
    <w:rsid w:val="00BA2C69"/>
    <w:rsid w:val="00BA4FDB"/>
    <w:rsid w:val="00BA624D"/>
    <w:rsid w:val="00BB478C"/>
    <w:rsid w:val="00BB5E64"/>
    <w:rsid w:val="00BC18BF"/>
    <w:rsid w:val="00BC21B5"/>
    <w:rsid w:val="00BC4718"/>
    <w:rsid w:val="00BD4053"/>
    <w:rsid w:val="00BE7DF3"/>
    <w:rsid w:val="00BF24C7"/>
    <w:rsid w:val="00BF3258"/>
    <w:rsid w:val="00BF5155"/>
    <w:rsid w:val="00BF61D6"/>
    <w:rsid w:val="00BF668B"/>
    <w:rsid w:val="00C01F14"/>
    <w:rsid w:val="00C02463"/>
    <w:rsid w:val="00C03B26"/>
    <w:rsid w:val="00C040A5"/>
    <w:rsid w:val="00C04855"/>
    <w:rsid w:val="00C04A9E"/>
    <w:rsid w:val="00C04B91"/>
    <w:rsid w:val="00C053FD"/>
    <w:rsid w:val="00C13BBD"/>
    <w:rsid w:val="00C146EB"/>
    <w:rsid w:val="00C16696"/>
    <w:rsid w:val="00C22828"/>
    <w:rsid w:val="00C235B7"/>
    <w:rsid w:val="00C24058"/>
    <w:rsid w:val="00C24125"/>
    <w:rsid w:val="00C30782"/>
    <w:rsid w:val="00C313CB"/>
    <w:rsid w:val="00C3146E"/>
    <w:rsid w:val="00C328C1"/>
    <w:rsid w:val="00C36280"/>
    <w:rsid w:val="00C43FD2"/>
    <w:rsid w:val="00C44D07"/>
    <w:rsid w:val="00C549E7"/>
    <w:rsid w:val="00C54C35"/>
    <w:rsid w:val="00C57B47"/>
    <w:rsid w:val="00C6162A"/>
    <w:rsid w:val="00C61EB7"/>
    <w:rsid w:val="00C622A0"/>
    <w:rsid w:val="00C705D2"/>
    <w:rsid w:val="00C70975"/>
    <w:rsid w:val="00C754FF"/>
    <w:rsid w:val="00C7753D"/>
    <w:rsid w:val="00C803D5"/>
    <w:rsid w:val="00C8541C"/>
    <w:rsid w:val="00C85E60"/>
    <w:rsid w:val="00C91DDB"/>
    <w:rsid w:val="00C96D94"/>
    <w:rsid w:val="00CA01B3"/>
    <w:rsid w:val="00CA3ABD"/>
    <w:rsid w:val="00CA4487"/>
    <w:rsid w:val="00CA5967"/>
    <w:rsid w:val="00CB2EA5"/>
    <w:rsid w:val="00CB4356"/>
    <w:rsid w:val="00CB533B"/>
    <w:rsid w:val="00CB659E"/>
    <w:rsid w:val="00CC1768"/>
    <w:rsid w:val="00CC19B7"/>
    <w:rsid w:val="00CC282E"/>
    <w:rsid w:val="00CC5081"/>
    <w:rsid w:val="00CD0CA8"/>
    <w:rsid w:val="00CD13E5"/>
    <w:rsid w:val="00CD4A85"/>
    <w:rsid w:val="00CD75D2"/>
    <w:rsid w:val="00CD763F"/>
    <w:rsid w:val="00CE0A3C"/>
    <w:rsid w:val="00CE2948"/>
    <w:rsid w:val="00CE4D99"/>
    <w:rsid w:val="00CE4E90"/>
    <w:rsid w:val="00CF0A70"/>
    <w:rsid w:val="00CF13B5"/>
    <w:rsid w:val="00CF69E9"/>
    <w:rsid w:val="00CF7CE7"/>
    <w:rsid w:val="00D01533"/>
    <w:rsid w:val="00D03517"/>
    <w:rsid w:val="00D0451F"/>
    <w:rsid w:val="00D06253"/>
    <w:rsid w:val="00D15DA4"/>
    <w:rsid w:val="00D16AA1"/>
    <w:rsid w:val="00D16D23"/>
    <w:rsid w:val="00D226F2"/>
    <w:rsid w:val="00D26E07"/>
    <w:rsid w:val="00D359F7"/>
    <w:rsid w:val="00D35CDC"/>
    <w:rsid w:val="00D41D4A"/>
    <w:rsid w:val="00D4321B"/>
    <w:rsid w:val="00D43C98"/>
    <w:rsid w:val="00D46A0D"/>
    <w:rsid w:val="00D47D49"/>
    <w:rsid w:val="00D50D0B"/>
    <w:rsid w:val="00D57689"/>
    <w:rsid w:val="00D579E4"/>
    <w:rsid w:val="00D631FF"/>
    <w:rsid w:val="00D710CF"/>
    <w:rsid w:val="00D76F3C"/>
    <w:rsid w:val="00D773B9"/>
    <w:rsid w:val="00D77AE6"/>
    <w:rsid w:val="00D77C7C"/>
    <w:rsid w:val="00D81C4E"/>
    <w:rsid w:val="00D90139"/>
    <w:rsid w:val="00D939DF"/>
    <w:rsid w:val="00D948F4"/>
    <w:rsid w:val="00D95C80"/>
    <w:rsid w:val="00D96065"/>
    <w:rsid w:val="00D963B4"/>
    <w:rsid w:val="00DA198B"/>
    <w:rsid w:val="00DA25BE"/>
    <w:rsid w:val="00DA4582"/>
    <w:rsid w:val="00DA4B08"/>
    <w:rsid w:val="00DA4C74"/>
    <w:rsid w:val="00DB1425"/>
    <w:rsid w:val="00DB3AA8"/>
    <w:rsid w:val="00DB6316"/>
    <w:rsid w:val="00DC272C"/>
    <w:rsid w:val="00DC38CE"/>
    <w:rsid w:val="00DC7AE0"/>
    <w:rsid w:val="00DD17A5"/>
    <w:rsid w:val="00DD2073"/>
    <w:rsid w:val="00DD51C6"/>
    <w:rsid w:val="00DD5841"/>
    <w:rsid w:val="00DD7E3D"/>
    <w:rsid w:val="00DE0CDE"/>
    <w:rsid w:val="00DE3644"/>
    <w:rsid w:val="00DF39AD"/>
    <w:rsid w:val="00E01444"/>
    <w:rsid w:val="00E12513"/>
    <w:rsid w:val="00E1471F"/>
    <w:rsid w:val="00E160DA"/>
    <w:rsid w:val="00E26F30"/>
    <w:rsid w:val="00E31FD3"/>
    <w:rsid w:val="00E322CE"/>
    <w:rsid w:val="00E33142"/>
    <w:rsid w:val="00E3483C"/>
    <w:rsid w:val="00E353BF"/>
    <w:rsid w:val="00E363F2"/>
    <w:rsid w:val="00E377B6"/>
    <w:rsid w:val="00E4629F"/>
    <w:rsid w:val="00E46373"/>
    <w:rsid w:val="00E4696F"/>
    <w:rsid w:val="00E5550A"/>
    <w:rsid w:val="00E55C72"/>
    <w:rsid w:val="00E564C5"/>
    <w:rsid w:val="00E57CA4"/>
    <w:rsid w:val="00E60826"/>
    <w:rsid w:val="00E6098E"/>
    <w:rsid w:val="00E623DD"/>
    <w:rsid w:val="00E62785"/>
    <w:rsid w:val="00E64C4B"/>
    <w:rsid w:val="00E6672F"/>
    <w:rsid w:val="00E66B68"/>
    <w:rsid w:val="00E66CF3"/>
    <w:rsid w:val="00E67419"/>
    <w:rsid w:val="00E675FA"/>
    <w:rsid w:val="00E74C53"/>
    <w:rsid w:val="00E762EE"/>
    <w:rsid w:val="00E7758F"/>
    <w:rsid w:val="00E81461"/>
    <w:rsid w:val="00E8180B"/>
    <w:rsid w:val="00E8329D"/>
    <w:rsid w:val="00E83DDF"/>
    <w:rsid w:val="00E87CB9"/>
    <w:rsid w:val="00E93700"/>
    <w:rsid w:val="00E94693"/>
    <w:rsid w:val="00E96C35"/>
    <w:rsid w:val="00EA244C"/>
    <w:rsid w:val="00EA2F3A"/>
    <w:rsid w:val="00EA426F"/>
    <w:rsid w:val="00EA540C"/>
    <w:rsid w:val="00EA5C3D"/>
    <w:rsid w:val="00EB29FF"/>
    <w:rsid w:val="00EB44F2"/>
    <w:rsid w:val="00EC2A1F"/>
    <w:rsid w:val="00EC2A45"/>
    <w:rsid w:val="00EC70CF"/>
    <w:rsid w:val="00ED05CC"/>
    <w:rsid w:val="00ED1610"/>
    <w:rsid w:val="00ED3A54"/>
    <w:rsid w:val="00ED5369"/>
    <w:rsid w:val="00ED78B0"/>
    <w:rsid w:val="00EE13A5"/>
    <w:rsid w:val="00EE20A6"/>
    <w:rsid w:val="00EE4088"/>
    <w:rsid w:val="00EE77DB"/>
    <w:rsid w:val="00EF13A7"/>
    <w:rsid w:val="00EF39AC"/>
    <w:rsid w:val="00EF4F78"/>
    <w:rsid w:val="00EF5924"/>
    <w:rsid w:val="00EF76E9"/>
    <w:rsid w:val="00EF7E7E"/>
    <w:rsid w:val="00F005ED"/>
    <w:rsid w:val="00F00A0F"/>
    <w:rsid w:val="00F00A12"/>
    <w:rsid w:val="00F01B5D"/>
    <w:rsid w:val="00F06202"/>
    <w:rsid w:val="00F1297D"/>
    <w:rsid w:val="00F147D9"/>
    <w:rsid w:val="00F1585E"/>
    <w:rsid w:val="00F15FF4"/>
    <w:rsid w:val="00F166AF"/>
    <w:rsid w:val="00F20289"/>
    <w:rsid w:val="00F22B06"/>
    <w:rsid w:val="00F235CD"/>
    <w:rsid w:val="00F241D0"/>
    <w:rsid w:val="00F24431"/>
    <w:rsid w:val="00F251EC"/>
    <w:rsid w:val="00F26BF0"/>
    <w:rsid w:val="00F27763"/>
    <w:rsid w:val="00F3096A"/>
    <w:rsid w:val="00F318E7"/>
    <w:rsid w:val="00F3287D"/>
    <w:rsid w:val="00F3325A"/>
    <w:rsid w:val="00F3366B"/>
    <w:rsid w:val="00F3521A"/>
    <w:rsid w:val="00F35941"/>
    <w:rsid w:val="00F37A6B"/>
    <w:rsid w:val="00F37C77"/>
    <w:rsid w:val="00F40416"/>
    <w:rsid w:val="00F4152C"/>
    <w:rsid w:val="00F42455"/>
    <w:rsid w:val="00F43A8F"/>
    <w:rsid w:val="00F451EE"/>
    <w:rsid w:val="00F45F4E"/>
    <w:rsid w:val="00F4681A"/>
    <w:rsid w:val="00F5027F"/>
    <w:rsid w:val="00F5209E"/>
    <w:rsid w:val="00F536BD"/>
    <w:rsid w:val="00F54414"/>
    <w:rsid w:val="00F57CFB"/>
    <w:rsid w:val="00F64627"/>
    <w:rsid w:val="00F64D73"/>
    <w:rsid w:val="00F65F73"/>
    <w:rsid w:val="00F70DEE"/>
    <w:rsid w:val="00F75348"/>
    <w:rsid w:val="00F76CDD"/>
    <w:rsid w:val="00F771EF"/>
    <w:rsid w:val="00F77881"/>
    <w:rsid w:val="00F8092E"/>
    <w:rsid w:val="00F81F9B"/>
    <w:rsid w:val="00F82C9B"/>
    <w:rsid w:val="00F923D5"/>
    <w:rsid w:val="00F92FC0"/>
    <w:rsid w:val="00F9362B"/>
    <w:rsid w:val="00F972F4"/>
    <w:rsid w:val="00FA1D51"/>
    <w:rsid w:val="00FA390E"/>
    <w:rsid w:val="00FA4891"/>
    <w:rsid w:val="00FB28C1"/>
    <w:rsid w:val="00FB393A"/>
    <w:rsid w:val="00FB3AEA"/>
    <w:rsid w:val="00FB7E3F"/>
    <w:rsid w:val="00FC1CFF"/>
    <w:rsid w:val="00FC3DEF"/>
    <w:rsid w:val="00FC4E3D"/>
    <w:rsid w:val="00FC6CA9"/>
    <w:rsid w:val="00FD161D"/>
    <w:rsid w:val="00FD1AC5"/>
    <w:rsid w:val="00FD24B3"/>
    <w:rsid w:val="00FD37C2"/>
    <w:rsid w:val="00FD458E"/>
    <w:rsid w:val="00FD5069"/>
    <w:rsid w:val="00FD71C1"/>
    <w:rsid w:val="00FD7824"/>
    <w:rsid w:val="00FE19C0"/>
    <w:rsid w:val="00FE2F95"/>
    <w:rsid w:val="00FE45E6"/>
    <w:rsid w:val="00FE723A"/>
    <w:rsid w:val="00FF1FCD"/>
    <w:rsid w:val="00FF5275"/>
    <w:rsid w:val="00FF545E"/>
    <w:rsid w:val="00FF71D0"/>
    <w:rsid w:val="00FF7E47"/>
    <w:rsid w:val="024D8575"/>
    <w:rsid w:val="028AB4E3"/>
    <w:rsid w:val="032EDD36"/>
    <w:rsid w:val="04120667"/>
    <w:rsid w:val="0429816E"/>
    <w:rsid w:val="050A5249"/>
    <w:rsid w:val="059D5AA7"/>
    <w:rsid w:val="0683E65A"/>
    <w:rsid w:val="07ED86B2"/>
    <w:rsid w:val="092CCC59"/>
    <w:rsid w:val="0B1CA371"/>
    <w:rsid w:val="0BBA7D80"/>
    <w:rsid w:val="0D8B53B3"/>
    <w:rsid w:val="0E149EC7"/>
    <w:rsid w:val="0F40EB0D"/>
    <w:rsid w:val="0FC2E932"/>
    <w:rsid w:val="0FC325F7"/>
    <w:rsid w:val="1117880C"/>
    <w:rsid w:val="11DA34C8"/>
    <w:rsid w:val="12DC6573"/>
    <w:rsid w:val="141305D0"/>
    <w:rsid w:val="14876242"/>
    <w:rsid w:val="14906117"/>
    <w:rsid w:val="14C9017F"/>
    <w:rsid w:val="15074DB6"/>
    <w:rsid w:val="16A31E17"/>
    <w:rsid w:val="189F0602"/>
    <w:rsid w:val="19488C0B"/>
    <w:rsid w:val="198DA52D"/>
    <w:rsid w:val="19A79A39"/>
    <w:rsid w:val="19CC1E50"/>
    <w:rsid w:val="1ABCEC20"/>
    <w:rsid w:val="1ACEE6B1"/>
    <w:rsid w:val="1B2A682F"/>
    <w:rsid w:val="1D0A35A7"/>
    <w:rsid w:val="1D2946BE"/>
    <w:rsid w:val="1E151C2B"/>
    <w:rsid w:val="1F295581"/>
    <w:rsid w:val="1FD18027"/>
    <w:rsid w:val="203B5FD4"/>
    <w:rsid w:val="23988842"/>
    <w:rsid w:val="24817B29"/>
    <w:rsid w:val="249CF119"/>
    <w:rsid w:val="25F6B0DF"/>
    <w:rsid w:val="267579E2"/>
    <w:rsid w:val="26A57381"/>
    <w:rsid w:val="27361835"/>
    <w:rsid w:val="275326B6"/>
    <w:rsid w:val="2883341C"/>
    <w:rsid w:val="294C6E3D"/>
    <w:rsid w:val="299B5450"/>
    <w:rsid w:val="2A354CB2"/>
    <w:rsid w:val="2B0ACF52"/>
    <w:rsid w:val="2B69E281"/>
    <w:rsid w:val="3070B35E"/>
    <w:rsid w:val="320BA75B"/>
    <w:rsid w:val="3336A6A8"/>
    <w:rsid w:val="339D7BCD"/>
    <w:rsid w:val="34608A0F"/>
    <w:rsid w:val="34745266"/>
    <w:rsid w:val="34755B00"/>
    <w:rsid w:val="35D76940"/>
    <w:rsid w:val="374FC055"/>
    <w:rsid w:val="37724915"/>
    <w:rsid w:val="380EAB52"/>
    <w:rsid w:val="39031EA6"/>
    <w:rsid w:val="39473DF4"/>
    <w:rsid w:val="3A5B43A0"/>
    <w:rsid w:val="3A8BD442"/>
    <w:rsid w:val="3AFD2645"/>
    <w:rsid w:val="3D0A195E"/>
    <w:rsid w:val="3D667AAD"/>
    <w:rsid w:val="414F1798"/>
    <w:rsid w:val="423E5114"/>
    <w:rsid w:val="42EAE7F9"/>
    <w:rsid w:val="43351559"/>
    <w:rsid w:val="460E7AB4"/>
    <w:rsid w:val="48A72449"/>
    <w:rsid w:val="49EB2085"/>
    <w:rsid w:val="4D947C0D"/>
    <w:rsid w:val="502A515B"/>
    <w:rsid w:val="504AB1AA"/>
    <w:rsid w:val="508CF085"/>
    <w:rsid w:val="51252620"/>
    <w:rsid w:val="54A4535F"/>
    <w:rsid w:val="591B4A71"/>
    <w:rsid w:val="59DA1C4B"/>
    <w:rsid w:val="59ED5DC2"/>
    <w:rsid w:val="5B155AC6"/>
    <w:rsid w:val="5B669F7B"/>
    <w:rsid w:val="5C08374F"/>
    <w:rsid w:val="5D337405"/>
    <w:rsid w:val="5D82889F"/>
    <w:rsid w:val="624A62FF"/>
    <w:rsid w:val="62578843"/>
    <w:rsid w:val="6265DFC2"/>
    <w:rsid w:val="6281B422"/>
    <w:rsid w:val="6365A0FC"/>
    <w:rsid w:val="64122AC8"/>
    <w:rsid w:val="65223650"/>
    <w:rsid w:val="6948053E"/>
    <w:rsid w:val="6B9A05FC"/>
    <w:rsid w:val="6BE5422C"/>
    <w:rsid w:val="6CB20682"/>
    <w:rsid w:val="6D099A09"/>
    <w:rsid w:val="6DE6CEED"/>
    <w:rsid w:val="6EBC5C25"/>
    <w:rsid w:val="72AB7787"/>
    <w:rsid w:val="73C8F0CD"/>
    <w:rsid w:val="740F6528"/>
    <w:rsid w:val="75D3CE5D"/>
    <w:rsid w:val="77ACF51B"/>
    <w:rsid w:val="77D9988E"/>
    <w:rsid w:val="7992D13F"/>
    <w:rsid w:val="79E5DBD7"/>
    <w:rsid w:val="7BA648EA"/>
    <w:rsid w:val="7E14F074"/>
    <w:rsid w:val="7F16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5D740"/>
  <w15:chartTrackingRefBased/>
  <w15:docId w15:val="{681A9D92-F5BC-48AF-925E-324A31B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4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3C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qFormat/>
    <w:rsid w:val="009D3C79"/>
    <w:pPr>
      <w:jc w:val="center"/>
    </w:pPr>
    <w:rPr>
      <w:rFonts w:ascii="Copperplate Gothic Light" w:hAnsi="Copperplate Gothic Light"/>
      <w:sz w:val="28"/>
    </w:rPr>
  </w:style>
  <w:style w:type="character" w:customStyle="1" w:styleId="SubtitleChar">
    <w:name w:val="Subtitle Char"/>
    <w:basedOn w:val="DefaultParagraphFont"/>
    <w:link w:val="Subtitle"/>
    <w:rsid w:val="009D3C79"/>
    <w:rPr>
      <w:rFonts w:ascii="Copperplate Gothic Light" w:eastAsia="Times New Roman" w:hAnsi="Copperplate Gothic Light" w:cs="Times New Roman"/>
      <w:sz w:val="28"/>
      <w:szCs w:val="24"/>
    </w:rPr>
  </w:style>
  <w:style w:type="table" w:styleId="TableGrid">
    <w:name w:val="Table Grid"/>
    <w:basedOn w:val="TableNormal"/>
    <w:uiPriority w:val="39"/>
    <w:rsid w:val="008C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9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6B10"/>
    <w:pPr>
      <w:spacing w:before="100" w:beforeAutospacing="1" w:after="100" w:afterAutospacing="1"/>
    </w:pPr>
  </w:style>
  <w:style w:type="paragraph" w:customStyle="1" w:styleId="Default">
    <w:name w:val="Default"/>
    <w:rsid w:val="002E4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2ResolutionTitle">
    <w:name w:val="Heading 2 Resolution Title"/>
    <w:basedOn w:val="Heading2"/>
    <w:qFormat/>
    <w:rsid w:val="00655B48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55B48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B48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55B4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55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gendanumber1">
    <w:name w:val="agendanumber1"/>
    <w:basedOn w:val="DefaultParagraphFont"/>
    <w:rsid w:val="00784AE4"/>
    <w:rPr>
      <w:vanish/>
      <w:webHidden w:val="0"/>
      <w:specVanish w:val="0"/>
    </w:rPr>
  </w:style>
  <w:style w:type="character" w:styleId="BookTitle">
    <w:name w:val="Book Title"/>
    <w:basedOn w:val="DefaultParagraphFont"/>
    <w:uiPriority w:val="33"/>
    <w:qFormat/>
    <w:rsid w:val="00784AE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300A6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35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8374A9"/>
  </w:style>
  <w:style w:type="character" w:customStyle="1" w:styleId="eop">
    <w:name w:val="eop"/>
    <w:basedOn w:val="DefaultParagraphFont"/>
    <w:rsid w:val="008374A9"/>
  </w:style>
  <w:style w:type="paragraph" w:customStyle="1" w:styleId="xmsonormal">
    <w:name w:val="x_msonormal"/>
    <w:basedOn w:val="Normal"/>
    <w:rsid w:val="00FC1CF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rsid w:val="0020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89649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9832687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5809149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4177969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174935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053562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2774946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0977950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14242801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1713382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91629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c@mtsac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5E3B-949C-4470-AB75-4AA2F801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Weatherilt, Sandra</dc:creator>
  <cp:keywords/>
  <dc:description/>
  <cp:lastModifiedBy>Pinedo, Irene</cp:lastModifiedBy>
  <cp:revision>2</cp:revision>
  <cp:lastPrinted>2020-03-09T21:13:00Z</cp:lastPrinted>
  <dcterms:created xsi:type="dcterms:W3CDTF">2021-05-20T18:51:00Z</dcterms:created>
  <dcterms:modified xsi:type="dcterms:W3CDTF">2021-05-20T18:51:00Z</dcterms:modified>
  <cp:category/>
</cp:coreProperties>
</file>