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6FC423C9" w:rsidR="005A4AB0" w:rsidRPr="00692D67" w:rsidRDefault="006F7813" w:rsidP="00166138">
      <w:pPr>
        <w:jc w:val="center"/>
        <w:rPr>
          <w:sz w:val="22"/>
          <w:szCs w:val="22"/>
          <w:u w:val="none"/>
        </w:rPr>
      </w:pPr>
      <w:r>
        <w:rPr>
          <w:sz w:val="22"/>
          <w:szCs w:val="22"/>
          <w:u w:val="none"/>
        </w:rPr>
        <w:t>October 10</w:t>
      </w:r>
      <w:r w:rsidR="0014327E">
        <w:rPr>
          <w:sz w:val="22"/>
          <w:szCs w:val="22"/>
          <w:u w:val="none"/>
        </w:rPr>
        <w:t>,</w:t>
      </w:r>
      <w:r w:rsidR="00EC0184" w:rsidRPr="00692D67">
        <w:rPr>
          <w:sz w:val="22"/>
          <w:szCs w:val="22"/>
          <w:u w:val="none"/>
        </w:rPr>
        <w:t xml:space="preserve"> </w:t>
      </w:r>
      <w:proofErr w:type="gramStart"/>
      <w:r w:rsidR="00EC0184" w:rsidRPr="00692D67">
        <w:rPr>
          <w:sz w:val="22"/>
          <w:szCs w:val="22"/>
          <w:u w:val="none"/>
        </w:rPr>
        <w:t>202</w:t>
      </w:r>
      <w:r w:rsidR="007E6FD0">
        <w:rPr>
          <w:sz w:val="22"/>
          <w:szCs w:val="22"/>
          <w:u w:val="none"/>
        </w:rPr>
        <w:t>3</w:t>
      </w:r>
      <w:proofErr w:type="gramEnd"/>
      <w:r w:rsidR="000E5111">
        <w:rPr>
          <w:sz w:val="22"/>
          <w:szCs w:val="22"/>
          <w:u w:val="none"/>
        </w:rPr>
        <w:t xml:space="preserve"> </w:t>
      </w:r>
      <w:r w:rsidR="009C05A5">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0AF6C8A1" w:rsidR="00FB0803" w:rsidRPr="00781A90" w:rsidRDefault="009C05A5"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6621D19B"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Pr="00214E15">
        <w:rPr>
          <w:rFonts w:asciiTheme="majorHAnsi" w:hAnsiTheme="majorHAnsi" w:cstheme="minorHAnsi"/>
          <w:i/>
          <w:sz w:val="15"/>
          <w:szCs w:val="15"/>
          <w:u w:val="none"/>
        </w:rPr>
        <w:t>, School of Continuing Ed</w:t>
      </w:r>
    </w:p>
    <w:p w14:paraId="7A5ADE6C" w14:textId="74A8A064" w:rsidR="00FB0803" w:rsidRPr="00781A90" w:rsidRDefault="009C05A5"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38B88249" w:rsidR="00776A20" w:rsidRPr="00A16E29" w:rsidRDefault="009C05A5"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104255B7" w:rsidR="005946FC" w:rsidRP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377F4705" w:rsidR="00A16E29" w:rsidRPr="00A16E29"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13FB36C6" w:rsidR="00452A42"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765A3BE2" w:rsidR="005946FC" w:rsidRP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7D4434A2" w:rsidR="005946FC" w:rsidRPr="00781A90" w:rsidRDefault="009C05A5"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8474D3">
        <w:rPr>
          <w:rFonts w:asciiTheme="majorHAnsi" w:hAnsiTheme="majorHAnsi" w:cstheme="minorHAnsi"/>
          <w:sz w:val="16"/>
          <w:szCs w:val="16"/>
          <w:u w:val="none"/>
        </w:rPr>
        <w:t>Tania Anders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7E4BA9E7" w:rsidR="00781A90" w:rsidRP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27E7BAA1" w:rsidR="005946FC"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1E8E3790"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p>
    <w:p w14:paraId="0FFE45F0" w14:textId="180C4A55" w:rsidR="009051FE" w:rsidRDefault="000B567F"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2296F352" w:rsidR="00781A90" w:rsidRP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12DAD164" w:rsid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5AD64AEB" w:rsidR="00426EC7" w:rsidRDefault="009C05A5"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5D2696F1" w:rsidR="00781A90" w:rsidRDefault="009C05A5"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4C662FC3" w14:textId="5A127A42" w:rsidR="0032644A" w:rsidRPr="00944637" w:rsidRDefault="005946FC" w:rsidP="00FB0803">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C23898A" w14:textId="56F1BE28" w:rsidR="001D198B" w:rsidRPr="00944637" w:rsidRDefault="001D198B" w:rsidP="00FB0803">
      <w:pPr>
        <w:rPr>
          <w:rFonts w:asciiTheme="majorHAnsi" w:hAnsiTheme="majorHAnsi" w:cstheme="minorHAnsi"/>
          <w:sz w:val="16"/>
          <w:szCs w:val="16"/>
          <w:u w:val="none"/>
        </w:rPr>
        <w:sectPr w:rsidR="001D198B" w:rsidRPr="00944637" w:rsidSect="007B2D27">
          <w:type w:val="continuous"/>
          <w:pgSz w:w="12240" w:h="15840"/>
          <w:pgMar w:top="720" w:right="720" w:bottom="720" w:left="720" w:header="720" w:footer="720" w:gutter="0"/>
          <w:cols w:num="3" w:space="720"/>
          <w:docGrid w:linePitch="360"/>
        </w:sectPr>
      </w:pPr>
      <w:r w:rsidRPr="00944637">
        <w:rPr>
          <w:rFonts w:asciiTheme="majorHAnsi" w:hAnsiTheme="majorHAnsi" w:cstheme="minorHAnsi"/>
          <w:sz w:val="16"/>
          <w:szCs w:val="16"/>
          <w:u w:val="none"/>
        </w:rPr>
        <w:t>X Lisa Morales</w:t>
      </w:r>
      <w:r w:rsidR="000B567F" w:rsidRPr="00944637">
        <w:rPr>
          <w:rFonts w:asciiTheme="majorHAnsi" w:hAnsiTheme="majorHAnsi" w:cstheme="minorHAnsi"/>
          <w:sz w:val="16"/>
          <w:szCs w:val="16"/>
          <w:u w:val="none"/>
        </w:rPr>
        <w:t>, Math Faculty</w:t>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2590A15C" w:rsidR="009B57D3" w:rsidRPr="00894D6B" w:rsidRDefault="009B57D3" w:rsidP="00D76998">
            <w:pPr>
              <w:pStyle w:val="ListParagraph"/>
              <w:ind w:left="880"/>
              <w:rPr>
                <w:rFonts w:asciiTheme="majorHAnsi" w:hAnsiTheme="majorHAnsi" w:cstheme="majorHAnsi"/>
                <w:szCs w:val="20"/>
              </w:rPr>
            </w:pPr>
          </w:p>
        </w:tc>
        <w:tc>
          <w:tcPr>
            <w:tcW w:w="5130" w:type="dxa"/>
          </w:tcPr>
          <w:p w14:paraId="42A28E25" w14:textId="77777777" w:rsidR="00692D67" w:rsidRDefault="00692D67" w:rsidP="00692D67">
            <w:pPr>
              <w:rPr>
                <w:rFonts w:asciiTheme="minorHAnsi" w:hAnsiTheme="minorHAnsi" w:cstheme="minorHAnsi"/>
                <w:szCs w:val="22"/>
                <w:u w:val="none"/>
              </w:rPr>
            </w:pPr>
          </w:p>
          <w:p w14:paraId="6D0095C3" w14:textId="286AB084" w:rsidR="008A1C8B" w:rsidRPr="00421795" w:rsidRDefault="008A1C8B" w:rsidP="00692D67">
            <w:pPr>
              <w:rPr>
                <w:rFonts w:asciiTheme="minorHAnsi" w:hAnsiTheme="minorHAnsi" w:cstheme="minorHAnsi"/>
                <w:szCs w:val="22"/>
                <w:u w:val="none"/>
              </w:rPr>
            </w:pP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3167C7D3" w:rsidR="007F265C" w:rsidRPr="00DD6F1C" w:rsidRDefault="000B567F"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692D67">
        <w:trPr>
          <w:cantSplit/>
        </w:trPr>
        <w:tc>
          <w:tcPr>
            <w:tcW w:w="5755" w:type="dxa"/>
          </w:tcPr>
          <w:p w14:paraId="1F34E0A0" w14:textId="77777777" w:rsidR="00A573BF" w:rsidRDefault="00D319FB" w:rsidP="001B17D1">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p w14:paraId="46CBD745" w14:textId="1003DF95" w:rsidR="001B17D1" w:rsidRPr="009D5F13" w:rsidRDefault="001B17D1" w:rsidP="00B77C03">
            <w:pPr>
              <w:pStyle w:val="ListParagraph"/>
              <w:numPr>
                <w:ilvl w:val="1"/>
                <w:numId w:val="1"/>
              </w:numPr>
              <w:rPr>
                <w:rFonts w:asciiTheme="majorHAnsi" w:hAnsiTheme="majorHAnsi" w:cstheme="majorHAnsi"/>
                <w:bCs/>
                <w:szCs w:val="20"/>
              </w:rPr>
            </w:pPr>
          </w:p>
        </w:tc>
        <w:tc>
          <w:tcPr>
            <w:tcW w:w="5130" w:type="dxa"/>
          </w:tcPr>
          <w:p w14:paraId="0ACD939E" w14:textId="77777777" w:rsidR="007E009C" w:rsidRDefault="007E009C" w:rsidP="00146C82">
            <w:pPr>
              <w:rPr>
                <w:rFonts w:cstheme="minorHAnsi"/>
                <w:szCs w:val="20"/>
                <w:u w:val="none"/>
              </w:rPr>
            </w:pPr>
          </w:p>
          <w:p w14:paraId="3E67596B" w14:textId="6ACAB607" w:rsidR="00B77C03" w:rsidRPr="00997601" w:rsidRDefault="00B77C03" w:rsidP="00B77C03">
            <w:pPr>
              <w:rPr>
                <w:rFonts w:cstheme="minorHAnsi"/>
                <w:szCs w:val="20"/>
                <w:u w:val="none"/>
              </w:rPr>
            </w:pPr>
          </w:p>
          <w:p w14:paraId="0CCBB8B1" w14:textId="1AA62CB1" w:rsidR="00F04272" w:rsidRPr="00997601" w:rsidRDefault="00F04272" w:rsidP="00146C82">
            <w:pPr>
              <w:rPr>
                <w:rFonts w:cstheme="minorHAnsi"/>
                <w:szCs w:val="20"/>
                <w:u w:val="none"/>
              </w:rPr>
            </w:pPr>
          </w:p>
        </w:tc>
      </w:tr>
      <w:tr w:rsidR="005946FC" w14:paraId="377F6666" w14:textId="77777777" w:rsidTr="00692D67">
        <w:trPr>
          <w:cantSplit/>
        </w:trPr>
        <w:tc>
          <w:tcPr>
            <w:tcW w:w="575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6C3C9DFB"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638658D7" w14:textId="19D8D23C" w:rsidR="00B77C03" w:rsidRPr="00B94934" w:rsidRDefault="0080340C" w:rsidP="00B77C03">
            <w:pPr>
              <w:pStyle w:val="ListParagraph"/>
              <w:numPr>
                <w:ilvl w:val="1"/>
                <w:numId w:val="2"/>
              </w:numPr>
              <w:rPr>
                <w:rFonts w:asciiTheme="majorHAnsi" w:hAnsiTheme="majorHAnsi" w:cstheme="majorHAnsi"/>
                <w:bCs/>
              </w:rPr>
            </w:pPr>
            <w:r>
              <w:rPr>
                <w:rFonts w:asciiTheme="majorHAnsi" w:hAnsiTheme="majorHAnsi" w:cstheme="majorHAnsi"/>
                <w:bCs/>
              </w:rPr>
              <w:t>September 12, 2023</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1278A835" w14:textId="5B4D5E9D" w:rsidR="00E57D02" w:rsidRDefault="00D751A0" w:rsidP="00E57D02">
            <w:pPr>
              <w:pStyle w:val="ListParagraph"/>
              <w:numPr>
                <w:ilvl w:val="1"/>
                <w:numId w:val="2"/>
              </w:numPr>
              <w:rPr>
                <w:rFonts w:asciiTheme="majorHAnsi" w:hAnsiTheme="majorHAnsi" w:cstheme="majorHAnsi"/>
                <w:bCs/>
              </w:rPr>
            </w:pPr>
            <w:r>
              <w:rPr>
                <w:rFonts w:asciiTheme="majorHAnsi" w:hAnsiTheme="majorHAnsi" w:cstheme="majorHAnsi"/>
                <w:bCs/>
              </w:rPr>
              <w:t>September 26, 2023</w:t>
            </w:r>
          </w:p>
          <w:p w14:paraId="00AFF06F" w14:textId="020456D3" w:rsidR="00B77C03" w:rsidRPr="00E57D02" w:rsidRDefault="00D751A0" w:rsidP="00E57D02">
            <w:pPr>
              <w:pStyle w:val="ListParagraph"/>
              <w:numPr>
                <w:ilvl w:val="1"/>
                <w:numId w:val="2"/>
              </w:numPr>
              <w:rPr>
                <w:rFonts w:asciiTheme="majorHAnsi" w:hAnsiTheme="majorHAnsi" w:cstheme="majorHAnsi"/>
                <w:bCs/>
              </w:rPr>
            </w:pPr>
            <w:r>
              <w:rPr>
                <w:rFonts w:asciiTheme="majorHAnsi" w:hAnsiTheme="majorHAnsi" w:cstheme="majorHAnsi"/>
                <w:bCs/>
              </w:rPr>
              <w:t>October 03, 2023</w:t>
            </w:r>
            <w:r w:rsidR="006F7813">
              <w:rPr>
                <w:rFonts w:asciiTheme="majorHAnsi" w:hAnsiTheme="majorHAnsi" w:cstheme="majorHAnsi"/>
                <w:bCs/>
              </w:rPr>
              <w:t xml:space="preserve"> </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3ED72E0F" w14:textId="0D6282E6" w:rsidR="00DD1F26" w:rsidRPr="00363CF8" w:rsidRDefault="005A20C1" w:rsidP="00DD1F26">
            <w:pPr>
              <w:pStyle w:val="ListParagraph"/>
              <w:numPr>
                <w:ilvl w:val="1"/>
                <w:numId w:val="2"/>
              </w:numPr>
              <w:rPr>
                <w:rFonts w:asciiTheme="majorHAnsi" w:hAnsiTheme="majorHAnsi" w:cstheme="majorHAnsi"/>
                <w:bCs/>
              </w:rPr>
            </w:pPr>
            <w:r>
              <w:rPr>
                <w:rFonts w:asciiTheme="majorHAnsi" w:hAnsiTheme="majorHAnsi" w:cstheme="majorHAnsi"/>
                <w:bCs/>
              </w:rPr>
              <w:t>September 19, 2023</w:t>
            </w:r>
          </w:p>
          <w:p w14:paraId="69661A48" w14:textId="111667BE"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3969F72" w14:textId="33D3AB50" w:rsidR="009A1768" w:rsidRPr="009A1768" w:rsidRDefault="009A1768" w:rsidP="009A1768">
            <w:pPr>
              <w:pStyle w:val="ListParagraph"/>
              <w:ind w:left="1240"/>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5130" w:type="dxa"/>
          </w:tcPr>
          <w:p w14:paraId="539A15EE" w14:textId="77777777" w:rsidR="00BE7628" w:rsidRPr="00BE7628" w:rsidRDefault="00BE7628" w:rsidP="00BE7628">
            <w:pPr>
              <w:rPr>
                <w:rFonts w:ascii="Calibri" w:hAnsi="Calibri" w:cs="Calibri"/>
                <w:szCs w:val="20"/>
              </w:rPr>
            </w:pPr>
          </w:p>
          <w:p w14:paraId="42C5903F" w14:textId="77777777" w:rsidR="00BE7628" w:rsidRDefault="00BE7628" w:rsidP="00BE7628">
            <w:pPr>
              <w:pStyle w:val="ListParagraph"/>
              <w:ind w:left="360"/>
              <w:rPr>
                <w:rFonts w:ascii="Calibri" w:hAnsi="Calibri" w:cs="Calibri"/>
                <w:szCs w:val="20"/>
              </w:rPr>
            </w:pPr>
          </w:p>
          <w:p w14:paraId="17D74096" w14:textId="6FB66174" w:rsidR="00B11446" w:rsidRPr="00BE7628" w:rsidRDefault="008B1A5D" w:rsidP="00BE7628">
            <w:pPr>
              <w:pStyle w:val="ListParagraph"/>
              <w:numPr>
                <w:ilvl w:val="0"/>
                <w:numId w:val="16"/>
              </w:numPr>
              <w:rPr>
                <w:rFonts w:ascii="Calibri" w:hAnsi="Calibri" w:cs="Calibri"/>
                <w:szCs w:val="20"/>
              </w:rPr>
            </w:pPr>
            <w:r w:rsidRPr="00BE7628">
              <w:rPr>
                <w:rFonts w:ascii="Calibri" w:hAnsi="Calibri" w:cs="Calibri"/>
                <w:szCs w:val="20"/>
              </w:rPr>
              <w:t>Accepted</w:t>
            </w:r>
          </w:p>
          <w:p w14:paraId="1F14CC72" w14:textId="77777777" w:rsidR="00BE7628" w:rsidRDefault="00BE7628" w:rsidP="00BE7628">
            <w:pPr>
              <w:rPr>
                <w:rFonts w:ascii="Calibri" w:hAnsi="Calibri" w:cs="Calibri"/>
                <w:szCs w:val="20"/>
              </w:rPr>
            </w:pPr>
          </w:p>
          <w:p w14:paraId="18B7037D" w14:textId="77777777" w:rsidR="00BE7628" w:rsidRDefault="008B1A5D" w:rsidP="00BE7628">
            <w:pPr>
              <w:pStyle w:val="ListParagraph"/>
              <w:numPr>
                <w:ilvl w:val="0"/>
                <w:numId w:val="14"/>
              </w:numPr>
              <w:rPr>
                <w:rFonts w:ascii="Calibri" w:hAnsi="Calibri" w:cs="Calibri"/>
                <w:szCs w:val="20"/>
              </w:rPr>
            </w:pPr>
            <w:r w:rsidRPr="00BE7628">
              <w:rPr>
                <w:rFonts w:ascii="Calibri" w:hAnsi="Calibri" w:cs="Calibri"/>
                <w:szCs w:val="20"/>
              </w:rPr>
              <w:t>Accepted</w:t>
            </w:r>
          </w:p>
          <w:p w14:paraId="7408BD18" w14:textId="062A1D69" w:rsidR="008B1A5D" w:rsidRPr="00BE7628" w:rsidRDefault="008B1A5D" w:rsidP="00BE7628">
            <w:pPr>
              <w:pStyle w:val="ListParagraph"/>
              <w:numPr>
                <w:ilvl w:val="0"/>
                <w:numId w:val="14"/>
              </w:numPr>
              <w:rPr>
                <w:rFonts w:ascii="Calibri" w:hAnsi="Calibri" w:cs="Calibri"/>
                <w:szCs w:val="20"/>
              </w:rPr>
            </w:pPr>
            <w:r w:rsidRPr="00BE7628">
              <w:rPr>
                <w:rFonts w:ascii="Calibri" w:hAnsi="Calibri" w:cs="Calibri"/>
                <w:szCs w:val="20"/>
              </w:rPr>
              <w:t>Accepted</w:t>
            </w:r>
          </w:p>
          <w:p w14:paraId="3413B548" w14:textId="77777777" w:rsidR="00BE7628" w:rsidRDefault="00BE7628" w:rsidP="00BE7628">
            <w:pPr>
              <w:pStyle w:val="ListParagraph"/>
              <w:rPr>
                <w:rFonts w:ascii="Calibri" w:hAnsi="Calibri" w:cs="Calibri"/>
                <w:szCs w:val="20"/>
              </w:rPr>
            </w:pPr>
          </w:p>
          <w:p w14:paraId="560F70BC" w14:textId="210ABD7A" w:rsidR="001F2D6D" w:rsidRPr="00BE7628" w:rsidRDefault="001F2D6D" w:rsidP="00BE7628">
            <w:pPr>
              <w:pStyle w:val="ListParagraph"/>
              <w:numPr>
                <w:ilvl w:val="0"/>
                <w:numId w:val="15"/>
              </w:numPr>
              <w:rPr>
                <w:rFonts w:ascii="Calibri" w:hAnsi="Calibri" w:cs="Calibri"/>
                <w:szCs w:val="20"/>
              </w:rPr>
            </w:pPr>
            <w:r w:rsidRPr="00BE7628">
              <w:rPr>
                <w:rFonts w:ascii="Calibri" w:hAnsi="Calibri" w:cs="Calibri"/>
                <w:szCs w:val="20"/>
              </w:rPr>
              <w:t>Accepted</w:t>
            </w: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692D67">
        <w:trPr>
          <w:cantSplit/>
        </w:trPr>
        <w:tc>
          <w:tcPr>
            <w:tcW w:w="5755" w:type="dxa"/>
          </w:tcPr>
          <w:p w14:paraId="2FE9FD5C" w14:textId="6CE5019F" w:rsidR="002F5E16" w:rsidRDefault="0092294F" w:rsidP="00F7629B">
            <w:pPr>
              <w:pStyle w:val="ListParagraph"/>
              <w:numPr>
                <w:ilvl w:val="0"/>
                <w:numId w:val="1"/>
              </w:numPr>
              <w:rPr>
                <w:rFonts w:asciiTheme="majorHAnsi" w:hAnsiTheme="majorHAnsi" w:cstheme="majorHAnsi"/>
                <w:b/>
              </w:rPr>
            </w:pPr>
            <w:r>
              <w:rPr>
                <w:rFonts w:asciiTheme="majorHAnsi" w:hAnsiTheme="majorHAnsi" w:cstheme="majorHAnsi"/>
                <w:b/>
              </w:rPr>
              <w:t>New Courses</w:t>
            </w:r>
          </w:p>
          <w:p w14:paraId="1E4E7119" w14:textId="67F63E19" w:rsidR="00FC4596" w:rsidRPr="00363CF8" w:rsidRDefault="00FC4596" w:rsidP="006F5AB3">
            <w:pPr>
              <w:pStyle w:val="ListParagraph"/>
              <w:numPr>
                <w:ilvl w:val="1"/>
                <w:numId w:val="1"/>
              </w:numPr>
              <w:rPr>
                <w:rFonts w:asciiTheme="majorHAnsi" w:hAnsiTheme="majorHAnsi" w:cstheme="majorHAnsi"/>
                <w:bCs/>
              </w:rPr>
            </w:pPr>
            <w:r w:rsidRPr="00363CF8">
              <w:rPr>
                <w:rFonts w:asciiTheme="majorHAnsi" w:hAnsiTheme="majorHAnsi" w:cstheme="majorHAnsi"/>
                <w:bCs/>
              </w:rPr>
              <w:t>ARTC 298 – Wo</w:t>
            </w:r>
            <w:r w:rsidR="001125FB">
              <w:rPr>
                <w:rFonts w:asciiTheme="majorHAnsi" w:hAnsiTheme="majorHAnsi" w:cstheme="majorHAnsi"/>
                <w:bCs/>
              </w:rPr>
              <w:t>r</w:t>
            </w:r>
            <w:r w:rsidRPr="00363CF8">
              <w:rPr>
                <w:rFonts w:asciiTheme="majorHAnsi" w:hAnsiTheme="majorHAnsi" w:cstheme="majorHAnsi"/>
                <w:bCs/>
              </w:rPr>
              <w:t>k Experience in Studio13</w:t>
            </w:r>
          </w:p>
          <w:p w14:paraId="48BEF6B2" w14:textId="43A1DF1A" w:rsidR="00180436" w:rsidRPr="006767F0" w:rsidRDefault="006767F0" w:rsidP="006F5AB3">
            <w:pPr>
              <w:pStyle w:val="ListParagraph"/>
              <w:numPr>
                <w:ilvl w:val="1"/>
                <w:numId w:val="1"/>
              </w:numPr>
              <w:rPr>
                <w:rFonts w:asciiTheme="majorHAnsi" w:hAnsiTheme="majorHAnsi" w:cstheme="majorHAnsi"/>
                <w:bCs/>
              </w:rPr>
            </w:pPr>
            <w:r w:rsidRPr="006767F0">
              <w:rPr>
                <w:rFonts w:asciiTheme="majorHAnsi" w:hAnsiTheme="majorHAnsi" w:cstheme="majorHAnsi"/>
                <w:bCs/>
              </w:rPr>
              <w:t>FCS 61 – Housing in Global Perspectives</w:t>
            </w:r>
          </w:p>
          <w:p w14:paraId="29778314" w14:textId="77777777" w:rsidR="006767F0" w:rsidRDefault="006767F0" w:rsidP="006F5AB3">
            <w:pPr>
              <w:pStyle w:val="ListParagraph"/>
              <w:numPr>
                <w:ilvl w:val="1"/>
                <w:numId w:val="1"/>
              </w:numPr>
              <w:rPr>
                <w:rFonts w:asciiTheme="majorHAnsi" w:hAnsiTheme="majorHAnsi" w:cstheme="majorHAnsi"/>
                <w:b/>
              </w:rPr>
            </w:pPr>
            <w:r w:rsidRPr="006767F0">
              <w:rPr>
                <w:rFonts w:asciiTheme="majorHAnsi" w:hAnsiTheme="majorHAnsi" w:cstheme="majorHAnsi"/>
                <w:bCs/>
              </w:rPr>
              <w:t>FCS 70 – Financial Counseling</w:t>
            </w:r>
            <w:r>
              <w:rPr>
                <w:rFonts w:asciiTheme="majorHAnsi" w:hAnsiTheme="majorHAnsi" w:cstheme="majorHAnsi"/>
                <w:b/>
              </w:rPr>
              <w:t xml:space="preserve"> </w:t>
            </w:r>
          </w:p>
          <w:p w14:paraId="2D8838B0" w14:textId="3E4115A1" w:rsidR="00FC4596" w:rsidRPr="00FC4596" w:rsidRDefault="00FC4596" w:rsidP="006F5AB3">
            <w:pPr>
              <w:pStyle w:val="ListParagraph"/>
              <w:numPr>
                <w:ilvl w:val="1"/>
                <w:numId w:val="1"/>
              </w:numPr>
              <w:rPr>
                <w:rFonts w:asciiTheme="majorHAnsi" w:hAnsiTheme="majorHAnsi" w:cstheme="majorHAnsi"/>
                <w:bCs/>
              </w:rPr>
            </w:pPr>
            <w:r w:rsidRPr="00363CF8">
              <w:rPr>
                <w:rFonts w:asciiTheme="majorHAnsi" w:hAnsiTheme="majorHAnsi" w:cstheme="majorHAnsi"/>
                <w:bCs/>
              </w:rPr>
              <w:t>JAPN 50 – The Art of Kanji</w:t>
            </w:r>
          </w:p>
        </w:tc>
        <w:tc>
          <w:tcPr>
            <w:tcW w:w="5130" w:type="dxa"/>
          </w:tcPr>
          <w:p w14:paraId="48D87898" w14:textId="77777777" w:rsidR="005946FC" w:rsidRDefault="005946FC" w:rsidP="00E3748B">
            <w:pPr>
              <w:rPr>
                <w:rFonts w:ascii="Calibri" w:hAnsi="Calibri" w:cs="Calibri"/>
                <w:szCs w:val="20"/>
                <w:u w:val="none"/>
              </w:rPr>
            </w:pPr>
          </w:p>
          <w:p w14:paraId="149F27C5" w14:textId="77777777" w:rsidR="00D33AA5" w:rsidRPr="00D33AA5" w:rsidRDefault="001125FB" w:rsidP="001125FB">
            <w:pPr>
              <w:rPr>
                <w:rFonts w:ascii="Calibri" w:hAnsi="Calibri" w:cs="Calibri"/>
                <w:szCs w:val="20"/>
                <w:u w:val="none"/>
              </w:rPr>
            </w:pPr>
            <w:r w:rsidRPr="00D33AA5">
              <w:rPr>
                <w:rFonts w:ascii="Calibri" w:hAnsi="Calibri" w:cs="Calibri"/>
                <w:szCs w:val="20"/>
                <w:u w:val="none"/>
              </w:rPr>
              <w:t xml:space="preserve">1. </w:t>
            </w:r>
            <w:r w:rsidR="00D33AA5" w:rsidRPr="00D33AA5">
              <w:rPr>
                <w:rFonts w:ascii="Calibri" w:hAnsi="Calibri" w:cs="Calibri"/>
                <w:szCs w:val="20"/>
                <w:u w:val="none"/>
              </w:rPr>
              <w:t>Approved</w:t>
            </w:r>
          </w:p>
          <w:p w14:paraId="52B18D9E" w14:textId="77777777" w:rsidR="00D33AA5" w:rsidRPr="00D33AA5" w:rsidRDefault="00D33AA5" w:rsidP="001125FB">
            <w:pPr>
              <w:rPr>
                <w:rFonts w:ascii="Calibri" w:hAnsi="Calibri" w:cs="Calibri"/>
                <w:szCs w:val="20"/>
                <w:u w:val="none"/>
              </w:rPr>
            </w:pPr>
            <w:r w:rsidRPr="00D33AA5">
              <w:rPr>
                <w:rFonts w:ascii="Calibri" w:hAnsi="Calibri" w:cs="Calibri"/>
                <w:szCs w:val="20"/>
                <w:u w:val="none"/>
              </w:rPr>
              <w:t>2. Approved</w:t>
            </w:r>
          </w:p>
          <w:p w14:paraId="2EAC2307" w14:textId="77777777" w:rsidR="00D33AA5" w:rsidRDefault="00D33AA5" w:rsidP="001125FB">
            <w:pPr>
              <w:rPr>
                <w:rFonts w:ascii="Calibri" w:hAnsi="Calibri" w:cs="Calibri"/>
                <w:szCs w:val="20"/>
                <w:u w:val="none"/>
              </w:rPr>
            </w:pPr>
            <w:r w:rsidRPr="00D33AA5">
              <w:rPr>
                <w:rFonts w:ascii="Calibri" w:hAnsi="Calibri" w:cs="Calibri"/>
                <w:szCs w:val="20"/>
                <w:u w:val="none"/>
              </w:rPr>
              <w:t xml:space="preserve">3. </w:t>
            </w:r>
            <w:r w:rsidR="00B971DD">
              <w:rPr>
                <w:rFonts w:ascii="Calibri" w:hAnsi="Calibri" w:cs="Calibri"/>
                <w:szCs w:val="20"/>
                <w:u w:val="none"/>
              </w:rPr>
              <w:t>Approved</w:t>
            </w:r>
          </w:p>
          <w:p w14:paraId="7FC8AD28" w14:textId="586DAB97" w:rsidR="00B971DD" w:rsidRPr="001125FB" w:rsidRDefault="00B971DD" w:rsidP="001125FB">
            <w:pPr>
              <w:rPr>
                <w:rFonts w:ascii="Calibri" w:hAnsi="Calibri" w:cs="Calibri"/>
                <w:szCs w:val="20"/>
              </w:rPr>
            </w:pPr>
            <w:r>
              <w:rPr>
                <w:rFonts w:ascii="Calibri" w:hAnsi="Calibri" w:cs="Calibri"/>
                <w:szCs w:val="20"/>
                <w:u w:val="none"/>
              </w:rPr>
              <w:t>4. Approved</w:t>
            </w:r>
          </w:p>
        </w:tc>
      </w:tr>
      <w:tr w:rsidR="005946FC" w14:paraId="1F0E5C9A" w14:textId="77777777" w:rsidTr="00E87037">
        <w:trPr>
          <w:cantSplit/>
          <w:trHeight w:val="1448"/>
        </w:trPr>
        <w:tc>
          <w:tcPr>
            <w:tcW w:w="575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09822C9E" w14:textId="77777777" w:rsidR="0036722C" w:rsidRPr="006767F0" w:rsidRDefault="006767F0" w:rsidP="006767F0">
            <w:pPr>
              <w:pStyle w:val="ListParagraph"/>
              <w:numPr>
                <w:ilvl w:val="1"/>
                <w:numId w:val="1"/>
              </w:numPr>
              <w:rPr>
                <w:rFonts w:asciiTheme="majorHAnsi" w:hAnsiTheme="majorHAnsi" w:cstheme="majorHAnsi"/>
                <w:b/>
              </w:rPr>
            </w:pPr>
            <w:r>
              <w:rPr>
                <w:rFonts w:asciiTheme="majorHAnsi" w:hAnsiTheme="majorHAnsi" w:cstheme="majorHAnsi"/>
                <w:bCs/>
              </w:rPr>
              <w:t>Child and Adolescent Development AA-T</w:t>
            </w:r>
          </w:p>
          <w:p w14:paraId="21128B69" w14:textId="77777777" w:rsidR="006767F0" w:rsidRPr="006767F0" w:rsidRDefault="006767F0" w:rsidP="006767F0">
            <w:pPr>
              <w:pStyle w:val="ListParagraph"/>
              <w:numPr>
                <w:ilvl w:val="1"/>
                <w:numId w:val="1"/>
              </w:numPr>
              <w:rPr>
                <w:rFonts w:asciiTheme="majorHAnsi" w:hAnsiTheme="majorHAnsi" w:cstheme="majorHAnsi"/>
                <w:b/>
              </w:rPr>
            </w:pPr>
            <w:r>
              <w:rPr>
                <w:rFonts w:asciiTheme="majorHAnsi" w:hAnsiTheme="majorHAnsi" w:cstheme="majorHAnsi"/>
                <w:bCs/>
              </w:rPr>
              <w:t>Consumer Affairs AS</w:t>
            </w:r>
          </w:p>
          <w:p w14:paraId="528A935A" w14:textId="6A8959EA" w:rsidR="006767F0" w:rsidRPr="0036722C" w:rsidRDefault="006767F0" w:rsidP="006767F0">
            <w:pPr>
              <w:pStyle w:val="ListParagraph"/>
              <w:numPr>
                <w:ilvl w:val="1"/>
                <w:numId w:val="1"/>
              </w:numPr>
              <w:rPr>
                <w:rFonts w:asciiTheme="majorHAnsi" w:hAnsiTheme="majorHAnsi" w:cstheme="majorHAnsi"/>
                <w:b/>
              </w:rPr>
            </w:pPr>
            <w:r>
              <w:rPr>
                <w:rFonts w:asciiTheme="majorHAnsi" w:hAnsiTheme="majorHAnsi" w:cstheme="majorHAnsi"/>
                <w:bCs/>
              </w:rPr>
              <w:t>Consumer Affairs – Accredited Financial Counselor Certificate</w:t>
            </w:r>
          </w:p>
        </w:tc>
        <w:tc>
          <w:tcPr>
            <w:tcW w:w="5130" w:type="dxa"/>
          </w:tcPr>
          <w:p w14:paraId="65098DC0" w14:textId="77777777" w:rsidR="005946FC" w:rsidRDefault="005946FC" w:rsidP="00E3748B">
            <w:pPr>
              <w:rPr>
                <w:rFonts w:ascii="Calibri" w:hAnsi="Calibri" w:cs="Calibri"/>
                <w:szCs w:val="20"/>
                <w:u w:val="none"/>
              </w:rPr>
            </w:pPr>
          </w:p>
          <w:p w14:paraId="7DB63789" w14:textId="05694486" w:rsidR="000772A8" w:rsidRDefault="000772A8" w:rsidP="00E3748B">
            <w:pPr>
              <w:rPr>
                <w:rFonts w:ascii="Calibri" w:hAnsi="Calibri" w:cs="Calibri"/>
                <w:szCs w:val="20"/>
                <w:u w:val="none"/>
              </w:rPr>
            </w:pPr>
            <w:r>
              <w:rPr>
                <w:rFonts w:ascii="Calibri" w:hAnsi="Calibri" w:cs="Calibri"/>
                <w:szCs w:val="20"/>
                <w:u w:val="none"/>
              </w:rPr>
              <w:t>1. Approved</w:t>
            </w:r>
          </w:p>
          <w:p w14:paraId="034E8B0D" w14:textId="77777777" w:rsidR="000772A8" w:rsidRDefault="000772A8" w:rsidP="00E3748B">
            <w:pPr>
              <w:rPr>
                <w:rFonts w:ascii="Calibri" w:hAnsi="Calibri" w:cs="Calibri"/>
                <w:szCs w:val="20"/>
                <w:u w:val="none"/>
              </w:rPr>
            </w:pPr>
            <w:r>
              <w:rPr>
                <w:rFonts w:ascii="Calibri" w:hAnsi="Calibri" w:cs="Calibri"/>
                <w:szCs w:val="20"/>
                <w:u w:val="none"/>
              </w:rPr>
              <w:t>2. Approved</w:t>
            </w:r>
          </w:p>
          <w:p w14:paraId="4023234F" w14:textId="3C8A5C26" w:rsidR="000772A8" w:rsidRPr="00997601" w:rsidRDefault="000772A8" w:rsidP="00E3748B">
            <w:pPr>
              <w:rPr>
                <w:rFonts w:ascii="Calibri" w:hAnsi="Calibri" w:cs="Calibri"/>
                <w:szCs w:val="20"/>
                <w:u w:val="none"/>
              </w:rPr>
            </w:pPr>
            <w:r>
              <w:rPr>
                <w:rFonts w:ascii="Calibri" w:hAnsi="Calibri" w:cs="Calibri"/>
                <w:szCs w:val="20"/>
                <w:u w:val="none"/>
              </w:rPr>
              <w:t>3. Approved</w:t>
            </w:r>
          </w:p>
        </w:tc>
      </w:tr>
      <w:tr w:rsidR="005946FC" w14:paraId="7937AE2B" w14:textId="77777777" w:rsidTr="00692D67">
        <w:trPr>
          <w:cantSplit/>
        </w:trPr>
        <w:tc>
          <w:tcPr>
            <w:tcW w:w="5755" w:type="dxa"/>
          </w:tcPr>
          <w:p w14:paraId="05033DB1" w14:textId="107E8F95" w:rsidR="002D7C10" w:rsidRPr="001A0C9B"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6821A2F3" w14:textId="5939B742" w:rsidR="0098228C" w:rsidRPr="00AE0984" w:rsidRDefault="00E3748B" w:rsidP="00AE0984">
            <w:pPr>
              <w:pStyle w:val="ListParagraph"/>
              <w:numPr>
                <w:ilvl w:val="0"/>
                <w:numId w:val="1"/>
              </w:numPr>
              <w:rPr>
                <w:rFonts w:asciiTheme="majorHAnsi" w:hAnsiTheme="majorHAnsi" w:cstheme="majorHAnsi"/>
                <w:b/>
              </w:rPr>
            </w:pPr>
            <w:r w:rsidRPr="001A0C9B">
              <w:rPr>
                <w:rFonts w:asciiTheme="majorHAnsi" w:hAnsiTheme="majorHAnsi" w:cstheme="majorHAnsi"/>
                <w:b/>
              </w:rPr>
              <w:lastRenderedPageBreak/>
              <w:t>Course Disciplines</w:t>
            </w: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2023772B" w:rsidR="009B57D3" w:rsidRPr="009F2331" w:rsidRDefault="00E3748B" w:rsidP="00DE0A03">
            <w:pPr>
              <w:pStyle w:val="ListParagraph"/>
              <w:numPr>
                <w:ilvl w:val="0"/>
                <w:numId w:val="1"/>
              </w:numPr>
              <w:rPr>
                <w:rFonts w:asciiTheme="majorHAnsi" w:hAnsiTheme="majorHAnsi" w:cstheme="majorHAnsi"/>
                <w:b/>
              </w:rPr>
            </w:pPr>
            <w:r w:rsidRPr="009F2331">
              <w:rPr>
                <w:rFonts w:asciiTheme="majorHAnsi" w:hAnsiTheme="majorHAnsi" w:cstheme="majorHAnsi"/>
                <w:b/>
              </w:rPr>
              <w:lastRenderedPageBreak/>
              <w:t>Items for Discussion or Action</w:t>
            </w:r>
          </w:p>
          <w:p w14:paraId="289035B8" w14:textId="61F2F816" w:rsidR="00B21A33" w:rsidRDefault="00273B4F" w:rsidP="00FE0091">
            <w:pPr>
              <w:pStyle w:val="ListParagraph"/>
              <w:numPr>
                <w:ilvl w:val="1"/>
                <w:numId w:val="1"/>
              </w:numPr>
              <w:rPr>
                <w:rFonts w:asciiTheme="majorHAnsi" w:hAnsiTheme="majorHAnsi" w:cstheme="majorHAnsi"/>
                <w:bCs/>
              </w:rPr>
            </w:pPr>
            <w:r>
              <w:rPr>
                <w:rFonts w:asciiTheme="majorHAnsi" w:hAnsiTheme="majorHAnsi" w:cstheme="majorHAnsi"/>
                <w:bCs/>
              </w:rPr>
              <w:t xml:space="preserve">C&amp;I </w:t>
            </w:r>
            <w:r w:rsidR="00B21A33" w:rsidRPr="00E125EE">
              <w:rPr>
                <w:rFonts w:asciiTheme="majorHAnsi" w:hAnsiTheme="majorHAnsi" w:cstheme="majorHAnsi"/>
                <w:bCs/>
              </w:rPr>
              <w:t xml:space="preserve">Committee Goals and </w:t>
            </w:r>
            <w:r w:rsidR="003B270F">
              <w:rPr>
                <w:rFonts w:asciiTheme="majorHAnsi" w:hAnsiTheme="majorHAnsi" w:cstheme="majorHAnsi"/>
                <w:bCs/>
              </w:rPr>
              <w:t>Objectives</w:t>
            </w:r>
            <w:r w:rsidR="00B21A33" w:rsidRPr="00E125EE">
              <w:rPr>
                <w:rFonts w:asciiTheme="majorHAnsi" w:hAnsiTheme="majorHAnsi" w:cstheme="majorHAnsi"/>
                <w:bCs/>
              </w:rPr>
              <w:t xml:space="preserve"> 2023-2024</w:t>
            </w:r>
            <w:r w:rsidR="00E125EE">
              <w:rPr>
                <w:rFonts w:asciiTheme="majorHAnsi" w:hAnsiTheme="majorHAnsi" w:cstheme="majorHAnsi"/>
                <w:bCs/>
              </w:rPr>
              <w:t xml:space="preserve"> – M. Rickard</w:t>
            </w:r>
          </w:p>
          <w:p w14:paraId="112F9F4B" w14:textId="77777777" w:rsidR="00A30E88" w:rsidRDefault="00A30E88" w:rsidP="00A30E88">
            <w:pPr>
              <w:rPr>
                <w:rFonts w:asciiTheme="majorHAnsi" w:hAnsiTheme="majorHAnsi" w:cstheme="majorHAnsi"/>
                <w:bCs/>
              </w:rPr>
            </w:pPr>
          </w:p>
          <w:p w14:paraId="5D70B5BF" w14:textId="77777777" w:rsidR="00A30E88" w:rsidRDefault="00A30E88" w:rsidP="00A30E88">
            <w:pPr>
              <w:rPr>
                <w:rFonts w:asciiTheme="majorHAnsi" w:hAnsiTheme="majorHAnsi" w:cstheme="majorHAnsi"/>
                <w:bCs/>
              </w:rPr>
            </w:pPr>
          </w:p>
          <w:p w14:paraId="3E839D05" w14:textId="77777777" w:rsidR="00A30E88" w:rsidRDefault="00A30E88" w:rsidP="00A30E88">
            <w:pPr>
              <w:rPr>
                <w:rFonts w:asciiTheme="majorHAnsi" w:hAnsiTheme="majorHAnsi" w:cstheme="majorHAnsi"/>
                <w:bCs/>
              </w:rPr>
            </w:pPr>
          </w:p>
          <w:p w14:paraId="5642A1C1" w14:textId="77777777" w:rsidR="00A30E88" w:rsidRDefault="00A30E88" w:rsidP="00A30E88">
            <w:pPr>
              <w:rPr>
                <w:rFonts w:asciiTheme="majorHAnsi" w:hAnsiTheme="majorHAnsi" w:cstheme="majorHAnsi"/>
                <w:bCs/>
              </w:rPr>
            </w:pPr>
          </w:p>
          <w:p w14:paraId="39B4BAB0" w14:textId="77777777" w:rsidR="00A30E88" w:rsidRDefault="00A30E88" w:rsidP="00A30E88">
            <w:pPr>
              <w:rPr>
                <w:rFonts w:asciiTheme="majorHAnsi" w:hAnsiTheme="majorHAnsi" w:cstheme="majorHAnsi"/>
                <w:bCs/>
              </w:rPr>
            </w:pPr>
          </w:p>
          <w:p w14:paraId="4D6E9F16" w14:textId="77777777" w:rsidR="00A30E88" w:rsidRDefault="00A30E88" w:rsidP="00A30E88">
            <w:pPr>
              <w:rPr>
                <w:rFonts w:asciiTheme="majorHAnsi" w:hAnsiTheme="majorHAnsi" w:cstheme="majorHAnsi"/>
                <w:bCs/>
              </w:rPr>
            </w:pPr>
          </w:p>
          <w:p w14:paraId="6C6D1491" w14:textId="77777777" w:rsidR="00A30E88" w:rsidRDefault="00A30E88" w:rsidP="00A30E88">
            <w:pPr>
              <w:rPr>
                <w:rFonts w:asciiTheme="majorHAnsi" w:hAnsiTheme="majorHAnsi" w:cstheme="majorHAnsi"/>
                <w:bCs/>
              </w:rPr>
            </w:pPr>
          </w:p>
          <w:p w14:paraId="331E9781" w14:textId="77777777" w:rsidR="00A30E88" w:rsidRDefault="00A30E88" w:rsidP="00A30E88">
            <w:pPr>
              <w:rPr>
                <w:rFonts w:asciiTheme="majorHAnsi" w:hAnsiTheme="majorHAnsi" w:cstheme="majorHAnsi"/>
                <w:bCs/>
              </w:rPr>
            </w:pPr>
          </w:p>
          <w:p w14:paraId="1D31FB51" w14:textId="77777777" w:rsidR="00A30E88" w:rsidRDefault="00A30E88" w:rsidP="00A30E88">
            <w:pPr>
              <w:rPr>
                <w:rFonts w:asciiTheme="majorHAnsi" w:hAnsiTheme="majorHAnsi" w:cstheme="majorHAnsi"/>
                <w:bCs/>
              </w:rPr>
            </w:pPr>
          </w:p>
          <w:p w14:paraId="3C71CA7A" w14:textId="77777777" w:rsidR="00A30E88" w:rsidRDefault="00A30E88" w:rsidP="00A30E88">
            <w:pPr>
              <w:rPr>
                <w:rFonts w:asciiTheme="majorHAnsi" w:hAnsiTheme="majorHAnsi" w:cstheme="majorHAnsi"/>
                <w:bCs/>
              </w:rPr>
            </w:pPr>
          </w:p>
          <w:p w14:paraId="3FB763C9" w14:textId="77777777" w:rsidR="00A30E88" w:rsidRDefault="00A30E88" w:rsidP="00A30E88">
            <w:pPr>
              <w:rPr>
                <w:rFonts w:asciiTheme="majorHAnsi" w:hAnsiTheme="majorHAnsi" w:cstheme="majorHAnsi"/>
                <w:bCs/>
              </w:rPr>
            </w:pPr>
          </w:p>
          <w:p w14:paraId="2251A0BC" w14:textId="77777777" w:rsidR="00A30E88" w:rsidRDefault="00A30E88" w:rsidP="00A30E88">
            <w:pPr>
              <w:rPr>
                <w:rFonts w:asciiTheme="majorHAnsi" w:hAnsiTheme="majorHAnsi" w:cstheme="majorHAnsi"/>
                <w:bCs/>
              </w:rPr>
            </w:pPr>
          </w:p>
          <w:p w14:paraId="40F58BAE" w14:textId="77777777" w:rsidR="00A30E88" w:rsidRDefault="00A30E88" w:rsidP="00A30E88">
            <w:pPr>
              <w:rPr>
                <w:rFonts w:asciiTheme="majorHAnsi" w:hAnsiTheme="majorHAnsi" w:cstheme="majorHAnsi"/>
                <w:bCs/>
              </w:rPr>
            </w:pPr>
          </w:p>
          <w:p w14:paraId="3696D714" w14:textId="77777777" w:rsidR="00A30E88" w:rsidRPr="00A30E88" w:rsidRDefault="00A30E88" w:rsidP="00A30E88">
            <w:pPr>
              <w:rPr>
                <w:rFonts w:asciiTheme="majorHAnsi" w:hAnsiTheme="majorHAnsi" w:cstheme="majorHAnsi"/>
                <w:bCs/>
              </w:rPr>
            </w:pPr>
          </w:p>
          <w:p w14:paraId="2CE1061B" w14:textId="105DB1AB" w:rsidR="006F7813" w:rsidRDefault="00E82963" w:rsidP="006F7813">
            <w:pPr>
              <w:pStyle w:val="ListParagraph"/>
              <w:numPr>
                <w:ilvl w:val="1"/>
                <w:numId w:val="1"/>
              </w:numPr>
              <w:rPr>
                <w:rFonts w:asciiTheme="majorHAnsi" w:hAnsiTheme="majorHAnsi" w:cstheme="majorHAnsi"/>
                <w:bCs/>
              </w:rPr>
            </w:pPr>
            <w:r>
              <w:rPr>
                <w:rFonts w:asciiTheme="majorHAnsi" w:hAnsiTheme="majorHAnsi" w:cstheme="majorHAnsi"/>
                <w:bCs/>
              </w:rPr>
              <w:t xml:space="preserve">C&amp;I </w:t>
            </w:r>
            <w:r w:rsidR="00273B4F">
              <w:rPr>
                <w:rFonts w:asciiTheme="majorHAnsi" w:hAnsiTheme="majorHAnsi" w:cstheme="majorHAnsi"/>
                <w:bCs/>
              </w:rPr>
              <w:t xml:space="preserve">Committee </w:t>
            </w:r>
            <w:r>
              <w:rPr>
                <w:rFonts w:asciiTheme="majorHAnsi" w:hAnsiTheme="majorHAnsi" w:cstheme="majorHAnsi"/>
                <w:bCs/>
              </w:rPr>
              <w:t>Purpose &amp; Function 2023-2024</w:t>
            </w:r>
            <w:r w:rsidR="00426997">
              <w:rPr>
                <w:rFonts w:asciiTheme="majorHAnsi" w:hAnsiTheme="majorHAnsi" w:cstheme="majorHAnsi"/>
                <w:bCs/>
              </w:rPr>
              <w:t xml:space="preserve"> – M. Rickard</w:t>
            </w:r>
          </w:p>
          <w:p w14:paraId="3DD8343D" w14:textId="77777777" w:rsidR="00A30E88" w:rsidRPr="00A30E88" w:rsidRDefault="00A30E88" w:rsidP="00A30E88">
            <w:pPr>
              <w:rPr>
                <w:rFonts w:asciiTheme="majorHAnsi" w:hAnsiTheme="majorHAnsi" w:cstheme="majorHAnsi"/>
                <w:bCs/>
              </w:rPr>
            </w:pPr>
          </w:p>
          <w:p w14:paraId="6EAC7D72" w14:textId="490FD7A1" w:rsidR="00807675" w:rsidRDefault="003A6EA8" w:rsidP="00F8532E">
            <w:pPr>
              <w:pStyle w:val="ListParagraph"/>
              <w:numPr>
                <w:ilvl w:val="1"/>
                <w:numId w:val="1"/>
              </w:numPr>
              <w:rPr>
                <w:rFonts w:asciiTheme="majorHAnsi" w:hAnsiTheme="majorHAnsi" w:cstheme="majorHAnsi"/>
                <w:bCs/>
              </w:rPr>
            </w:pPr>
            <w:r>
              <w:rPr>
                <w:rFonts w:asciiTheme="majorHAnsi" w:hAnsiTheme="majorHAnsi" w:cstheme="majorHAnsi"/>
                <w:bCs/>
              </w:rPr>
              <w:t>EDC Goals &amp; Objectives</w:t>
            </w:r>
            <w:r w:rsidR="00426997">
              <w:rPr>
                <w:rFonts w:asciiTheme="majorHAnsi" w:hAnsiTheme="majorHAnsi" w:cstheme="majorHAnsi"/>
                <w:bCs/>
              </w:rPr>
              <w:t xml:space="preserve"> &amp; </w:t>
            </w:r>
            <w:r>
              <w:rPr>
                <w:rFonts w:asciiTheme="majorHAnsi" w:hAnsiTheme="majorHAnsi" w:cstheme="majorHAnsi"/>
                <w:bCs/>
              </w:rPr>
              <w:t>EDC Purpose and function</w:t>
            </w:r>
            <w:r w:rsidR="004F68A7">
              <w:rPr>
                <w:rFonts w:asciiTheme="majorHAnsi" w:hAnsiTheme="majorHAnsi" w:cstheme="majorHAnsi"/>
                <w:bCs/>
              </w:rPr>
              <w:t xml:space="preserve"> 2023-2024</w:t>
            </w:r>
            <w:r w:rsidR="00426997">
              <w:rPr>
                <w:rFonts w:asciiTheme="majorHAnsi" w:hAnsiTheme="majorHAnsi" w:cstheme="majorHAnsi"/>
                <w:bCs/>
              </w:rPr>
              <w:t xml:space="preserve"> – M. Rickard</w:t>
            </w:r>
          </w:p>
          <w:p w14:paraId="4199BF3A" w14:textId="77777777" w:rsidR="00A30E88" w:rsidRDefault="00A30E88" w:rsidP="00A30E88">
            <w:pPr>
              <w:rPr>
                <w:rFonts w:asciiTheme="majorHAnsi" w:hAnsiTheme="majorHAnsi" w:cstheme="majorHAnsi"/>
                <w:bCs/>
              </w:rPr>
            </w:pPr>
          </w:p>
          <w:p w14:paraId="2F1D303F" w14:textId="77777777" w:rsidR="00A30E88" w:rsidRPr="00A30E88" w:rsidRDefault="00A30E88" w:rsidP="00A30E88">
            <w:pPr>
              <w:rPr>
                <w:rFonts w:asciiTheme="majorHAnsi" w:hAnsiTheme="majorHAnsi" w:cstheme="majorHAnsi"/>
                <w:bCs/>
              </w:rPr>
            </w:pPr>
          </w:p>
          <w:p w14:paraId="0638B731" w14:textId="7B1DBD0D" w:rsidR="00807675" w:rsidRDefault="00807675" w:rsidP="00807675">
            <w:pPr>
              <w:pStyle w:val="ListParagraph"/>
              <w:numPr>
                <w:ilvl w:val="1"/>
                <w:numId w:val="1"/>
              </w:numPr>
              <w:rPr>
                <w:rFonts w:asciiTheme="majorHAnsi" w:hAnsiTheme="majorHAnsi" w:cstheme="majorHAnsi"/>
                <w:bCs/>
              </w:rPr>
            </w:pPr>
            <w:r>
              <w:rPr>
                <w:rFonts w:asciiTheme="majorHAnsi" w:hAnsiTheme="majorHAnsi" w:cstheme="majorHAnsi"/>
                <w:bCs/>
              </w:rPr>
              <w:t xml:space="preserve">What do we do when a course author indicates they are not renewing DL in </w:t>
            </w:r>
            <w:proofErr w:type="spellStart"/>
            <w:r w:rsidR="00494596">
              <w:rPr>
                <w:rFonts w:asciiTheme="majorHAnsi" w:hAnsiTheme="majorHAnsi" w:cstheme="majorHAnsi"/>
                <w:bCs/>
              </w:rPr>
              <w:t>W</w:t>
            </w:r>
            <w:r>
              <w:rPr>
                <w:rFonts w:asciiTheme="majorHAnsi" w:hAnsiTheme="majorHAnsi" w:cstheme="majorHAnsi"/>
                <w:bCs/>
              </w:rPr>
              <w:t>ebCMS</w:t>
            </w:r>
            <w:proofErr w:type="spellEnd"/>
            <w:r>
              <w:rPr>
                <w:rFonts w:asciiTheme="majorHAnsi" w:hAnsiTheme="majorHAnsi" w:cstheme="majorHAnsi"/>
                <w:bCs/>
              </w:rPr>
              <w:t>? Do we need an official process to remove DL? (Example: ARTC 167)</w:t>
            </w:r>
            <w:r w:rsidR="008369C4">
              <w:rPr>
                <w:rFonts w:asciiTheme="majorHAnsi" w:hAnsiTheme="majorHAnsi" w:cstheme="majorHAnsi"/>
                <w:bCs/>
              </w:rPr>
              <w:t xml:space="preserve"> – M. Rickard</w:t>
            </w:r>
          </w:p>
          <w:p w14:paraId="2C34096B" w14:textId="074914BC" w:rsidR="006E4F3E" w:rsidRDefault="006E4F3E" w:rsidP="006E4F3E">
            <w:pPr>
              <w:pStyle w:val="ListParagraph"/>
              <w:numPr>
                <w:ilvl w:val="2"/>
                <w:numId w:val="1"/>
              </w:numPr>
              <w:rPr>
                <w:rFonts w:asciiTheme="majorHAnsi" w:hAnsiTheme="majorHAnsi" w:cstheme="majorHAnsi"/>
                <w:bCs/>
              </w:rPr>
            </w:pPr>
            <w:r>
              <w:rPr>
                <w:rFonts w:asciiTheme="majorHAnsi" w:hAnsiTheme="majorHAnsi" w:cstheme="majorHAnsi"/>
                <w:bCs/>
              </w:rPr>
              <w:t xml:space="preserve">Proposed text for </w:t>
            </w:r>
            <w:proofErr w:type="spellStart"/>
            <w:r>
              <w:rPr>
                <w:rFonts w:asciiTheme="majorHAnsi" w:hAnsiTheme="majorHAnsi" w:cstheme="majorHAnsi"/>
                <w:bCs/>
              </w:rPr>
              <w:t>WebCMS</w:t>
            </w:r>
            <w:proofErr w:type="spellEnd"/>
            <w:r>
              <w:rPr>
                <w:rFonts w:asciiTheme="majorHAnsi" w:hAnsiTheme="majorHAnsi" w:cstheme="majorHAnsi"/>
                <w:bCs/>
              </w:rPr>
              <w:t xml:space="preserve">: </w:t>
            </w:r>
            <w:r w:rsidRPr="006E4F3E">
              <w:rPr>
                <w:rFonts w:asciiTheme="majorHAnsi" w:hAnsiTheme="majorHAnsi" w:cstheme="majorHAnsi"/>
                <w:bCs/>
              </w:rPr>
              <w:t xml:space="preserve">If your course is currently approved for Distance Education and you select no for renewal of distance education approval the course may be put on EDC Agenda for Distance Education </w:t>
            </w:r>
            <w:proofErr w:type="gramStart"/>
            <w:r w:rsidRPr="006E4F3E">
              <w:rPr>
                <w:rFonts w:asciiTheme="majorHAnsi" w:hAnsiTheme="majorHAnsi" w:cstheme="majorHAnsi"/>
                <w:bCs/>
              </w:rPr>
              <w:t>inactivation</w:t>
            </w:r>
            <w:proofErr w:type="gramEnd"/>
          </w:p>
          <w:p w14:paraId="00EE7F16" w14:textId="14BFC381" w:rsidR="00460B02" w:rsidRDefault="00460B02" w:rsidP="00460B02">
            <w:pPr>
              <w:pStyle w:val="ListParagraph"/>
              <w:numPr>
                <w:ilvl w:val="1"/>
                <w:numId w:val="1"/>
              </w:numPr>
              <w:rPr>
                <w:rFonts w:asciiTheme="majorHAnsi" w:hAnsiTheme="majorHAnsi" w:cstheme="majorHAnsi"/>
                <w:bCs/>
              </w:rPr>
            </w:pPr>
            <w:proofErr w:type="spellStart"/>
            <w:r>
              <w:rPr>
                <w:rFonts w:asciiTheme="majorHAnsi" w:hAnsiTheme="majorHAnsi" w:cstheme="majorHAnsi"/>
                <w:bCs/>
              </w:rPr>
              <w:t>Nuventive</w:t>
            </w:r>
            <w:proofErr w:type="spellEnd"/>
            <w:r>
              <w:rPr>
                <w:rFonts w:asciiTheme="majorHAnsi" w:hAnsiTheme="majorHAnsi" w:cstheme="majorHAnsi"/>
                <w:bCs/>
              </w:rPr>
              <w:t xml:space="preserve"> – C. Jackson</w:t>
            </w:r>
          </w:p>
          <w:p w14:paraId="23366151" w14:textId="77777777" w:rsidR="00CB507F" w:rsidRDefault="00CB507F" w:rsidP="00CB507F">
            <w:pPr>
              <w:rPr>
                <w:rFonts w:asciiTheme="majorHAnsi" w:hAnsiTheme="majorHAnsi" w:cstheme="majorHAnsi"/>
                <w:bCs/>
              </w:rPr>
            </w:pPr>
          </w:p>
          <w:p w14:paraId="5CFA8546" w14:textId="77777777" w:rsidR="00CB507F" w:rsidRDefault="00CB507F" w:rsidP="00CB507F">
            <w:pPr>
              <w:rPr>
                <w:rFonts w:asciiTheme="majorHAnsi" w:hAnsiTheme="majorHAnsi" w:cstheme="majorHAnsi"/>
                <w:bCs/>
              </w:rPr>
            </w:pPr>
          </w:p>
          <w:p w14:paraId="55543521" w14:textId="77777777" w:rsidR="00CB507F" w:rsidRDefault="00CB507F" w:rsidP="00CB507F">
            <w:pPr>
              <w:rPr>
                <w:rFonts w:asciiTheme="majorHAnsi" w:hAnsiTheme="majorHAnsi" w:cstheme="majorHAnsi"/>
                <w:bCs/>
              </w:rPr>
            </w:pPr>
          </w:p>
          <w:p w14:paraId="4AC48A06" w14:textId="77777777" w:rsidR="00CB507F" w:rsidRDefault="00CB507F" w:rsidP="00CB507F">
            <w:pPr>
              <w:rPr>
                <w:rFonts w:asciiTheme="majorHAnsi" w:hAnsiTheme="majorHAnsi" w:cstheme="majorHAnsi"/>
                <w:bCs/>
              </w:rPr>
            </w:pPr>
          </w:p>
          <w:p w14:paraId="3C8B1954" w14:textId="77777777" w:rsidR="00CB507F" w:rsidRDefault="00CB507F" w:rsidP="00CB507F">
            <w:pPr>
              <w:rPr>
                <w:rFonts w:asciiTheme="majorHAnsi" w:hAnsiTheme="majorHAnsi" w:cstheme="majorHAnsi"/>
                <w:bCs/>
              </w:rPr>
            </w:pPr>
          </w:p>
          <w:p w14:paraId="18ACE7E0" w14:textId="77777777" w:rsidR="00CB507F" w:rsidRDefault="00CB507F" w:rsidP="00CB507F">
            <w:pPr>
              <w:rPr>
                <w:rFonts w:asciiTheme="majorHAnsi" w:hAnsiTheme="majorHAnsi" w:cstheme="majorHAnsi"/>
                <w:bCs/>
              </w:rPr>
            </w:pPr>
          </w:p>
          <w:p w14:paraId="3A6038D9" w14:textId="77777777" w:rsidR="00CB507F" w:rsidRDefault="00CB507F" w:rsidP="00CB507F">
            <w:pPr>
              <w:rPr>
                <w:rFonts w:asciiTheme="majorHAnsi" w:hAnsiTheme="majorHAnsi" w:cstheme="majorHAnsi"/>
                <w:bCs/>
              </w:rPr>
            </w:pPr>
          </w:p>
          <w:p w14:paraId="5CB63EF3" w14:textId="77777777" w:rsidR="00CB507F" w:rsidRDefault="00CB507F" w:rsidP="00CB507F">
            <w:pPr>
              <w:rPr>
                <w:rFonts w:asciiTheme="majorHAnsi" w:hAnsiTheme="majorHAnsi" w:cstheme="majorHAnsi"/>
                <w:bCs/>
              </w:rPr>
            </w:pPr>
          </w:p>
          <w:p w14:paraId="669ADF2B" w14:textId="77777777" w:rsidR="00CB507F" w:rsidRDefault="00CB507F" w:rsidP="00CB507F">
            <w:pPr>
              <w:rPr>
                <w:rFonts w:asciiTheme="majorHAnsi" w:hAnsiTheme="majorHAnsi" w:cstheme="majorHAnsi"/>
                <w:bCs/>
              </w:rPr>
            </w:pPr>
          </w:p>
          <w:p w14:paraId="1A869C9B" w14:textId="77777777" w:rsidR="00CB507F" w:rsidRDefault="00CB507F" w:rsidP="00CB507F">
            <w:pPr>
              <w:rPr>
                <w:rFonts w:asciiTheme="majorHAnsi" w:hAnsiTheme="majorHAnsi" w:cstheme="majorHAnsi"/>
                <w:bCs/>
              </w:rPr>
            </w:pPr>
          </w:p>
          <w:p w14:paraId="64794EBE" w14:textId="77777777" w:rsidR="00CB507F" w:rsidRDefault="00CB507F" w:rsidP="00CB507F">
            <w:pPr>
              <w:rPr>
                <w:rFonts w:asciiTheme="majorHAnsi" w:hAnsiTheme="majorHAnsi" w:cstheme="majorHAnsi"/>
                <w:bCs/>
              </w:rPr>
            </w:pPr>
          </w:p>
          <w:p w14:paraId="421C5655" w14:textId="77777777" w:rsidR="00CB507F" w:rsidRDefault="00CB507F" w:rsidP="00CB507F">
            <w:pPr>
              <w:rPr>
                <w:rFonts w:asciiTheme="majorHAnsi" w:hAnsiTheme="majorHAnsi" w:cstheme="majorHAnsi"/>
                <w:bCs/>
              </w:rPr>
            </w:pPr>
          </w:p>
          <w:p w14:paraId="3DCBA4A3" w14:textId="77777777" w:rsidR="00CB507F" w:rsidRDefault="00CB507F" w:rsidP="00CB507F">
            <w:pPr>
              <w:rPr>
                <w:rFonts w:asciiTheme="majorHAnsi" w:hAnsiTheme="majorHAnsi" w:cstheme="majorHAnsi"/>
                <w:bCs/>
              </w:rPr>
            </w:pPr>
          </w:p>
          <w:p w14:paraId="21053304" w14:textId="77777777" w:rsidR="00390550" w:rsidRPr="00CB507F" w:rsidRDefault="00390550" w:rsidP="00CB507F">
            <w:pPr>
              <w:rPr>
                <w:rFonts w:asciiTheme="majorHAnsi" w:hAnsiTheme="majorHAnsi" w:cstheme="majorHAnsi"/>
                <w:bCs/>
              </w:rPr>
            </w:pPr>
          </w:p>
          <w:p w14:paraId="3965D839" w14:textId="36483B62" w:rsidR="00923989" w:rsidRDefault="000626BB" w:rsidP="004C1779">
            <w:pPr>
              <w:pStyle w:val="ListParagraph"/>
              <w:numPr>
                <w:ilvl w:val="1"/>
                <w:numId w:val="1"/>
              </w:numPr>
              <w:rPr>
                <w:rFonts w:asciiTheme="majorHAnsi" w:hAnsiTheme="majorHAnsi" w:cstheme="majorHAnsi"/>
                <w:bCs/>
              </w:rPr>
            </w:pPr>
            <w:hyperlink r:id="rId12" w:history="1">
              <w:r w:rsidR="00923989" w:rsidRPr="003E4FA3">
                <w:rPr>
                  <w:rStyle w:val="Hyperlink"/>
                  <w:rFonts w:asciiTheme="majorHAnsi" w:hAnsiTheme="majorHAnsi" w:cstheme="majorHAnsi"/>
                  <w:bCs/>
                </w:rPr>
                <w:t>BP 4100</w:t>
              </w:r>
            </w:hyperlink>
            <w:r w:rsidR="00923989">
              <w:rPr>
                <w:rFonts w:asciiTheme="majorHAnsi" w:hAnsiTheme="majorHAnsi" w:cstheme="majorHAnsi"/>
                <w:bCs/>
              </w:rPr>
              <w:t xml:space="preserve"> </w:t>
            </w:r>
            <w:r w:rsidR="00923989" w:rsidRPr="003E4FA3">
              <w:rPr>
                <w:rFonts w:asciiTheme="majorHAnsi" w:hAnsiTheme="majorHAnsi" w:cstheme="majorHAnsi"/>
                <w:bCs/>
              </w:rPr>
              <w:t>Graduation Requirements for Degree and Certificates</w:t>
            </w:r>
            <w:r w:rsidR="00923989">
              <w:rPr>
                <w:rFonts w:asciiTheme="majorHAnsi" w:hAnsiTheme="majorHAnsi" w:cstheme="majorHAnsi"/>
                <w:bCs/>
              </w:rPr>
              <w:t xml:space="preserve"> – M. Chen, M. Rickard</w:t>
            </w:r>
          </w:p>
          <w:p w14:paraId="015D84B3" w14:textId="77777777" w:rsidR="00CB507F" w:rsidRDefault="00CB507F" w:rsidP="00CB507F">
            <w:pPr>
              <w:rPr>
                <w:rFonts w:asciiTheme="majorHAnsi" w:hAnsiTheme="majorHAnsi" w:cstheme="majorHAnsi"/>
                <w:bCs/>
              </w:rPr>
            </w:pPr>
          </w:p>
          <w:p w14:paraId="6C0AA378" w14:textId="77777777" w:rsidR="00CB507F" w:rsidRDefault="00CB507F" w:rsidP="00CB507F">
            <w:pPr>
              <w:rPr>
                <w:rFonts w:asciiTheme="majorHAnsi" w:hAnsiTheme="majorHAnsi" w:cstheme="majorHAnsi"/>
                <w:bCs/>
              </w:rPr>
            </w:pPr>
          </w:p>
          <w:p w14:paraId="5571BDA2" w14:textId="77777777" w:rsidR="00CB507F" w:rsidRDefault="00CB507F" w:rsidP="00CB507F">
            <w:pPr>
              <w:rPr>
                <w:rFonts w:asciiTheme="majorHAnsi" w:hAnsiTheme="majorHAnsi" w:cstheme="majorHAnsi"/>
                <w:bCs/>
              </w:rPr>
            </w:pPr>
          </w:p>
          <w:p w14:paraId="0CC456C5" w14:textId="77777777" w:rsidR="00CB507F" w:rsidRDefault="00CB507F" w:rsidP="00CB507F">
            <w:pPr>
              <w:rPr>
                <w:rFonts w:asciiTheme="majorHAnsi" w:hAnsiTheme="majorHAnsi" w:cstheme="majorHAnsi"/>
                <w:bCs/>
              </w:rPr>
            </w:pPr>
          </w:p>
          <w:p w14:paraId="60897DCA" w14:textId="77777777" w:rsidR="00CB507F" w:rsidRDefault="00CB507F" w:rsidP="00CB507F">
            <w:pPr>
              <w:rPr>
                <w:rFonts w:asciiTheme="majorHAnsi" w:hAnsiTheme="majorHAnsi" w:cstheme="majorHAnsi"/>
                <w:bCs/>
              </w:rPr>
            </w:pPr>
          </w:p>
          <w:p w14:paraId="71E33560" w14:textId="77777777" w:rsidR="00CB507F" w:rsidRDefault="00CB507F" w:rsidP="00CB507F">
            <w:pPr>
              <w:rPr>
                <w:rFonts w:asciiTheme="majorHAnsi" w:hAnsiTheme="majorHAnsi" w:cstheme="majorHAnsi"/>
                <w:bCs/>
              </w:rPr>
            </w:pPr>
          </w:p>
          <w:p w14:paraId="3682C44F" w14:textId="77777777" w:rsidR="00CB507F" w:rsidRDefault="00CB507F" w:rsidP="00CB507F">
            <w:pPr>
              <w:rPr>
                <w:rFonts w:asciiTheme="majorHAnsi" w:hAnsiTheme="majorHAnsi" w:cstheme="majorHAnsi"/>
                <w:bCs/>
              </w:rPr>
            </w:pPr>
          </w:p>
          <w:p w14:paraId="318DA8D0" w14:textId="77777777" w:rsidR="00CB507F" w:rsidRDefault="00CB507F" w:rsidP="00CB507F">
            <w:pPr>
              <w:rPr>
                <w:rFonts w:asciiTheme="majorHAnsi" w:hAnsiTheme="majorHAnsi" w:cstheme="majorHAnsi"/>
                <w:bCs/>
              </w:rPr>
            </w:pPr>
          </w:p>
          <w:p w14:paraId="57472388" w14:textId="77777777" w:rsidR="00CB507F" w:rsidRDefault="00CB507F" w:rsidP="00CB507F">
            <w:pPr>
              <w:rPr>
                <w:rFonts w:asciiTheme="majorHAnsi" w:hAnsiTheme="majorHAnsi" w:cstheme="majorHAnsi"/>
                <w:bCs/>
              </w:rPr>
            </w:pPr>
          </w:p>
          <w:p w14:paraId="0CA217D0" w14:textId="77777777" w:rsidR="00CB507F" w:rsidRDefault="00CB507F" w:rsidP="00CB507F">
            <w:pPr>
              <w:rPr>
                <w:rFonts w:asciiTheme="majorHAnsi" w:hAnsiTheme="majorHAnsi" w:cstheme="majorHAnsi"/>
                <w:bCs/>
              </w:rPr>
            </w:pPr>
          </w:p>
          <w:p w14:paraId="3E42ED31" w14:textId="77777777" w:rsidR="00CB507F" w:rsidRDefault="00CB507F" w:rsidP="00CB507F">
            <w:pPr>
              <w:rPr>
                <w:rFonts w:asciiTheme="majorHAnsi" w:hAnsiTheme="majorHAnsi" w:cstheme="majorHAnsi"/>
                <w:bCs/>
              </w:rPr>
            </w:pPr>
          </w:p>
          <w:p w14:paraId="0D15C079" w14:textId="77777777" w:rsidR="00CB507F" w:rsidRDefault="00CB507F" w:rsidP="00CB507F">
            <w:pPr>
              <w:rPr>
                <w:rFonts w:asciiTheme="majorHAnsi" w:hAnsiTheme="majorHAnsi" w:cstheme="majorHAnsi"/>
                <w:bCs/>
              </w:rPr>
            </w:pPr>
          </w:p>
          <w:p w14:paraId="638A87DB" w14:textId="77777777" w:rsidR="00CB507F" w:rsidRPr="00CB507F" w:rsidRDefault="00CB507F" w:rsidP="00CB507F">
            <w:pPr>
              <w:rPr>
                <w:rFonts w:asciiTheme="majorHAnsi" w:hAnsiTheme="majorHAnsi" w:cstheme="majorHAnsi"/>
                <w:bCs/>
              </w:rPr>
            </w:pPr>
          </w:p>
          <w:p w14:paraId="25DD887D" w14:textId="715EF557" w:rsidR="00923989" w:rsidRDefault="000626BB" w:rsidP="004C1779">
            <w:pPr>
              <w:pStyle w:val="ListParagraph"/>
              <w:numPr>
                <w:ilvl w:val="1"/>
                <w:numId w:val="1"/>
              </w:numPr>
              <w:rPr>
                <w:rFonts w:asciiTheme="majorHAnsi" w:hAnsiTheme="majorHAnsi" w:cstheme="majorHAnsi"/>
                <w:bCs/>
              </w:rPr>
            </w:pPr>
            <w:hyperlink r:id="rId13" w:history="1">
              <w:r w:rsidR="003E4FA3" w:rsidRPr="003E4FA3">
                <w:rPr>
                  <w:rStyle w:val="Hyperlink"/>
                  <w:rFonts w:asciiTheme="majorHAnsi" w:hAnsiTheme="majorHAnsi" w:cstheme="majorHAnsi"/>
                  <w:bCs/>
                </w:rPr>
                <w:t>AP 4021</w:t>
              </w:r>
            </w:hyperlink>
            <w:r w:rsidR="003E4FA3">
              <w:rPr>
                <w:rFonts w:asciiTheme="majorHAnsi" w:hAnsiTheme="majorHAnsi" w:cstheme="majorHAnsi"/>
                <w:bCs/>
              </w:rPr>
              <w:t xml:space="preserve"> At-Risk Programs and Program </w:t>
            </w:r>
            <w:proofErr w:type="gramStart"/>
            <w:r w:rsidR="003E4FA3">
              <w:rPr>
                <w:rFonts w:asciiTheme="majorHAnsi" w:hAnsiTheme="majorHAnsi" w:cstheme="majorHAnsi"/>
                <w:bCs/>
              </w:rPr>
              <w:t xml:space="preserve">Discontinuance  </w:t>
            </w:r>
            <w:r w:rsidR="00923989">
              <w:rPr>
                <w:rFonts w:asciiTheme="majorHAnsi" w:hAnsiTheme="majorHAnsi" w:cstheme="majorHAnsi"/>
                <w:bCs/>
              </w:rPr>
              <w:t>–</w:t>
            </w:r>
            <w:proofErr w:type="gramEnd"/>
            <w:r w:rsidR="00923989">
              <w:rPr>
                <w:rFonts w:asciiTheme="majorHAnsi" w:hAnsiTheme="majorHAnsi" w:cstheme="majorHAnsi"/>
                <w:bCs/>
              </w:rPr>
              <w:t xml:space="preserve"> M. Chen, M. Rickard</w:t>
            </w:r>
          </w:p>
          <w:p w14:paraId="4E08923D" w14:textId="77777777" w:rsidR="00A97FBC" w:rsidRDefault="00A97FBC" w:rsidP="00A97FBC">
            <w:pPr>
              <w:rPr>
                <w:rFonts w:asciiTheme="majorHAnsi" w:hAnsiTheme="majorHAnsi" w:cstheme="majorHAnsi"/>
                <w:bCs/>
              </w:rPr>
            </w:pPr>
          </w:p>
          <w:p w14:paraId="45DAF7C9" w14:textId="77777777" w:rsidR="00A97FBC" w:rsidRDefault="00A97FBC" w:rsidP="00A97FBC">
            <w:pPr>
              <w:rPr>
                <w:rFonts w:asciiTheme="majorHAnsi" w:hAnsiTheme="majorHAnsi" w:cstheme="majorHAnsi"/>
                <w:bCs/>
              </w:rPr>
            </w:pPr>
          </w:p>
          <w:p w14:paraId="26F498AC" w14:textId="77777777" w:rsidR="00A97FBC" w:rsidRDefault="00A97FBC" w:rsidP="00A97FBC">
            <w:pPr>
              <w:rPr>
                <w:rFonts w:asciiTheme="majorHAnsi" w:hAnsiTheme="majorHAnsi" w:cstheme="majorHAnsi"/>
                <w:bCs/>
              </w:rPr>
            </w:pPr>
          </w:p>
          <w:p w14:paraId="41117448" w14:textId="77777777" w:rsidR="00A97FBC" w:rsidRDefault="00A97FBC" w:rsidP="00A97FBC">
            <w:pPr>
              <w:rPr>
                <w:rFonts w:asciiTheme="majorHAnsi" w:hAnsiTheme="majorHAnsi" w:cstheme="majorHAnsi"/>
                <w:bCs/>
              </w:rPr>
            </w:pPr>
          </w:p>
          <w:p w14:paraId="77B2B191" w14:textId="77777777" w:rsidR="00A97FBC" w:rsidRDefault="00A97FBC" w:rsidP="00A97FBC">
            <w:pPr>
              <w:rPr>
                <w:rFonts w:asciiTheme="majorHAnsi" w:hAnsiTheme="majorHAnsi" w:cstheme="majorHAnsi"/>
                <w:bCs/>
              </w:rPr>
            </w:pPr>
          </w:p>
          <w:p w14:paraId="161A0C36" w14:textId="77777777" w:rsidR="00A97FBC" w:rsidRDefault="00A97FBC" w:rsidP="00A97FBC">
            <w:pPr>
              <w:rPr>
                <w:rFonts w:asciiTheme="majorHAnsi" w:hAnsiTheme="majorHAnsi" w:cstheme="majorHAnsi"/>
                <w:bCs/>
              </w:rPr>
            </w:pPr>
          </w:p>
          <w:p w14:paraId="12C1A1DE" w14:textId="77777777" w:rsidR="00A97FBC" w:rsidRDefault="00A97FBC" w:rsidP="00A97FBC">
            <w:pPr>
              <w:rPr>
                <w:rFonts w:asciiTheme="majorHAnsi" w:hAnsiTheme="majorHAnsi" w:cstheme="majorHAnsi"/>
                <w:bCs/>
              </w:rPr>
            </w:pPr>
          </w:p>
          <w:p w14:paraId="2028D126" w14:textId="77777777" w:rsidR="00A97FBC" w:rsidRDefault="00A97FBC" w:rsidP="00A97FBC">
            <w:pPr>
              <w:rPr>
                <w:rFonts w:asciiTheme="majorHAnsi" w:hAnsiTheme="majorHAnsi" w:cstheme="majorHAnsi"/>
                <w:bCs/>
              </w:rPr>
            </w:pPr>
          </w:p>
          <w:p w14:paraId="024D6A15" w14:textId="77777777" w:rsidR="00A97FBC" w:rsidRPr="00A97FBC" w:rsidRDefault="00A97FBC" w:rsidP="00A97FBC">
            <w:pPr>
              <w:rPr>
                <w:rFonts w:asciiTheme="majorHAnsi" w:hAnsiTheme="majorHAnsi" w:cstheme="majorHAnsi"/>
                <w:bCs/>
              </w:rPr>
            </w:pPr>
          </w:p>
          <w:p w14:paraId="12348C0C" w14:textId="5ACB0403" w:rsidR="00E125EE" w:rsidRDefault="00E125EE" w:rsidP="004C1779">
            <w:pPr>
              <w:pStyle w:val="ListParagraph"/>
              <w:numPr>
                <w:ilvl w:val="1"/>
                <w:numId w:val="1"/>
              </w:numPr>
              <w:rPr>
                <w:rFonts w:asciiTheme="majorHAnsi" w:hAnsiTheme="majorHAnsi" w:cstheme="majorHAnsi"/>
                <w:bCs/>
              </w:rPr>
            </w:pPr>
            <w:r>
              <w:rPr>
                <w:rFonts w:asciiTheme="majorHAnsi" w:hAnsiTheme="majorHAnsi" w:cstheme="majorHAnsi"/>
                <w:bCs/>
              </w:rPr>
              <w:t>General Education Pattern Review of AA/AS Local Degrees</w:t>
            </w:r>
            <w:r w:rsidR="00632FB2">
              <w:rPr>
                <w:rFonts w:asciiTheme="majorHAnsi" w:hAnsiTheme="majorHAnsi" w:cstheme="majorHAnsi"/>
                <w:bCs/>
              </w:rPr>
              <w:t xml:space="preserve"> – J. Fowler</w:t>
            </w:r>
          </w:p>
          <w:p w14:paraId="209EFF72" w14:textId="77777777" w:rsidR="00874408" w:rsidRPr="00874408" w:rsidRDefault="00E125EE" w:rsidP="00874408">
            <w:pPr>
              <w:pStyle w:val="ListParagraph"/>
              <w:numPr>
                <w:ilvl w:val="2"/>
                <w:numId w:val="1"/>
              </w:numPr>
              <w:rPr>
                <w:rFonts w:asciiTheme="majorHAnsi" w:hAnsiTheme="majorHAnsi" w:cstheme="majorHAnsi"/>
                <w:bCs/>
                <w:u w:val="single"/>
              </w:rPr>
            </w:pPr>
            <w:r>
              <w:rPr>
                <w:rFonts w:asciiTheme="majorHAnsi" w:hAnsiTheme="majorHAnsi" w:cstheme="majorHAnsi"/>
                <w:bCs/>
              </w:rPr>
              <w:t xml:space="preserve">Ethnic Studies Requirement </w:t>
            </w:r>
            <w:r w:rsidR="00874408" w:rsidRPr="00874408">
              <w:rPr>
                <w:rFonts w:asciiTheme="majorHAnsi" w:hAnsiTheme="majorHAnsi" w:cstheme="majorHAnsi"/>
                <w:bCs/>
              </w:rPr>
              <w:t xml:space="preserve">amended </w:t>
            </w:r>
            <w:hyperlink r:id="rId14" w:history="1">
              <w:r w:rsidR="00874408" w:rsidRPr="00874408">
                <w:rPr>
                  <w:rStyle w:val="Hyperlink"/>
                  <w:rFonts w:asciiTheme="majorHAnsi" w:hAnsiTheme="majorHAnsi" w:cstheme="majorHAnsi"/>
                  <w:bCs/>
                  <w:u w:val="none"/>
                </w:rPr>
                <w:t>section 55063</w:t>
              </w:r>
            </w:hyperlink>
            <w:r w:rsidR="00874408" w:rsidRPr="00874408">
              <w:rPr>
                <w:rFonts w:asciiTheme="majorHAnsi" w:hAnsiTheme="majorHAnsi" w:cstheme="majorHAnsi"/>
                <w:bCs/>
              </w:rPr>
              <w:t>, subdivision (e), to add ethnic studies as a [sic] additional minimum requirement for the community college associate degree.</w:t>
            </w:r>
            <w:r w:rsidR="00874408" w:rsidRPr="00874408">
              <w:rPr>
                <w:rFonts w:asciiTheme="majorHAnsi" w:hAnsiTheme="majorHAnsi" w:cstheme="majorHAnsi"/>
                <w:bCs/>
                <w:u w:val="single"/>
              </w:rPr>
              <w:t xml:space="preserve"> </w:t>
            </w:r>
          </w:p>
          <w:p w14:paraId="0EBA74BC" w14:textId="77777777" w:rsidR="00874408" w:rsidRPr="00874408" w:rsidRDefault="00874408" w:rsidP="00874408">
            <w:pPr>
              <w:pStyle w:val="ListParagraph"/>
              <w:numPr>
                <w:ilvl w:val="3"/>
                <w:numId w:val="1"/>
              </w:numPr>
              <w:rPr>
                <w:rFonts w:asciiTheme="majorHAnsi" w:hAnsiTheme="majorHAnsi" w:cstheme="majorHAnsi"/>
                <w:bCs/>
              </w:rPr>
            </w:pPr>
            <w:r w:rsidRPr="00874408">
              <w:rPr>
                <w:rFonts w:asciiTheme="majorHAnsi" w:hAnsiTheme="majorHAnsi" w:cstheme="majorHAnsi"/>
                <w:bCs/>
              </w:rPr>
              <w:t>Effective date: October 20, 2022.</w:t>
            </w:r>
          </w:p>
          <w:p w14:paraId="42E30E6E" w14:textId="7E2DF1CA" w:rsidR="006B4A40" w:rsidRPr="00FC4596" w:rsidRDefault="00B730E2" w:rsidP="00FC4596">
            <w:pPr>
              <w:pStyle w:val="ListParagraph"/>
              <w:numPr>
                <w:ilvl w:val="2"/>
                <w:numId w:val="1"/>
              </w:numPr>
              <w:rPr>
                <w:rFonts w:asciiTheme="majorHAnsi" w:hAnsiTheme="majorHAnsi" w:cstheme="majorHAnsi"/>
                <w:bCs/>
              </w:rPr>
            </w:pPr>
            <w:r>
              <w:rPr>
                <w:rFonts w:asciiTheme="majorHAnsi" w:hAnsiTheme="majorHAnsi" w:cstheme="majorHAnsi"/>
                <w:bCs/>
              </w:rPr>
              <w:t>Math General Education Requirement (no longer competency)</w:t>
            </w:r>
          </w:p>
          <w:p w14:paraId="6707D178" w14:textId="04CF9CE2" w:rsidR="007D6F05" w:rsidRPr="007D6F05" w:rsidRDefault="007D6F05" w:rsidP="00FB4842">
            <w:pPr>
              <w:pStyle w:val="ListParagraph"/>
              <w:ind w:left="1240"/>
              <w:rPr>
                <w:rFonts w:asciiTheme="majorHAnsi" w:hAnsiTheme="majorHAnsi" w:cstheme="majorHAnsi"/>
                <w:b/>
              </w:rPr>
            </w:pPr>
          </w:p>
        </w:tc>
        <w:tc>
          <w:tcPr>
            <w:tcW w:w="5130" w:type="dxa"/>
          </w:tcPr>
          <w:p w14:paraId="3E97F345" w14:textId="17632230" w:rsidR="00C752D6" w:rsidRPr="00C46008" w:rsidRDefault="007B0166" w:rsidP="00C752D6">
            <w:pPr>
              <w:rPr>
                <w:rFonts w:ascii="Calibri" w:hAnsi="Calibri" w:cs="Calibri"/>
                <w:szCs w:val="20"/>
                <w:u w:val="none"/>
              </w:rPr>
            </w:pPr>
            <w:r>
              <w:rPr>
                <w:rFonts w:ascii="Calibri" w:hAnsi="Calibri" w:cs="Calibri"/>
                <w:szCs w:val="20"/>
                <w:u w:val="none"/>
              </w:rPr>
              <w:lastRenderedPageBreak/>
              <w:t xml:space="preserve"> </w:t>
            </w:r>
          </w:p>
          <w:p w14:paraId="6E578516" w14:textId="6E37C211" w:rsidR="00216BEE" w:rsidRDefault="00FA3CEA" w:rsidP="00A30E88">
            <w:pPr>
              <w:pStyle w:val="ListParagraph"/>
              <w:numPr>
                <w:ilvl w:val="0"/>
                <w:numId w:val="13"/>
              </w:numPr>
              <w:rPr>
                <w:rFonts w:ascii="Calibri" w:hAnsi="Calibri" w:cs="Calibri"/>
                <w:szCs w:val="20"/>
              </w:rPr>
            </w:pPr>
            <w:r w:rsidRPr="00A30E88">
              <w:rPr>
                <w:rFonts w:ascii="Calibri" w:hAnsi="Calibri" w:cs="Calibri"/>
                <w:szCs w:val="20"/>
              </w:rPr>
              <w:t xml:space="preserve">Discussion of C&amp;I goals and objectives. </w:t>
            </w:r>
            <w:r w:rsidR="00D0366C">
              <w:rPr>
                <w:rFonts w:ascii="Calibri" w:hAnsi="Calibri" w:cs="Calibri"/>
                <w:szCs w:val="20"/>
              </w:rPr>
              <w:t>The c</w:t>
            </w:r>
            <w:r w:rsidR="00107A4F" w:rsidRPr="00A30E88">
              <w:rPr>
                <w:rFonts w:ascii="Calibri" w:hAnsi="Calibri" w:cs="Calibri"/>
                <w:szCs w:val="20"/>
              </w:rPr>
              <w:t>ommittee wants to h</w:t>
            </w:r>
            <w:r w:rsidR="008731C3" w:rsidRPr="00A30E88">
              <w:rPr>
                <w:rFonts w:ascii="Calibri" w:hAnsi="Calibri" w:cs="Calibri"/>
                <w:szCs w:val="20"/>
              </w:rPr>
              <w:t>ighlight</w:t>
            </w:r>
            <w:r w:rsidR="00D0366C">
              <w:rPr>
                <w:rFonts w:ascii="Calibri" w:hAnsi="Calibri" w:cs="Calibri"/>
                <w:szCs w:val="20"/>
              </w:rPr>
              <w:t xml:space="preserve"> the</w:t>
            </w:r>
            <w:r w:rsidR="008731C3" w:rsidRPr="00A30E88">
              <w:rPr>
                <w:rFonts w:ascii="Calibri" w:hAnsi="Calibri" w:cs="Calibri"/>
                <w:szCs w:val="20"/>
              </w:rPr>
              <w:t xml:space="preserve"> work</w:t>
            </w:r>
            <w:r w:rsidR="002E02FE">
              <w:rPr>
                <w:rFonts w:ascii="Calibri" w:hAnsi="Calibri" w:cs="Calibri"/>
                <w:szCs w:val="20"/>
              </w:rPr>
              <w:t xml:space="preserve"> of the Equity Minded Curriculum Convening</w:t>
            </w:r>
            <w:r w:rsidR="008731C3" w:rsidRPr="00A30E88">
              <w:rPr>
                <w:rFonts w:ascii="Calibri" w:hAnsi="Calibri" w:cs="Calibri"/>
                <w:szCs w:val="20"/>
              </w:rPr>
              <w:t xml:space="preserve"> that is being done involving </w:t>
            </w:r>
            <w:hyperlink r:id="rId15" w:history="1">
              <w:r w:rsidR="008731C3" w:rsidRPr="00A30E88">
                <w:rPr>
                  <w:rStyle w:val="Hyperlink"/>
                  <w:rFonts w:ascii="Calibri" w:hAnsi="Calibri" w:cs="Calibri"/>
                  <w:szCs w:val="20"/>
                </w:rPr>
                <w:t>equity minded curriculum</w:t>
              </w:r>
            </w:hyperlink>
            <w:r w:rsidR="008731C3" w:rsidRPr="00A30E88">
              <w:rPr>
                <w:rFonts w:ascii="Calibri" w:hAnsi="Calibri" w:cs="Calibri"/>
                <w:szCs w:val="20"/>
              </w:rPr>
              <w:t xml:space="preserve">. </w:t>
            </w:r>
            <w:r w:rsidR="00107A4F" w:rsidRPr="00A30E88">
              <w:rPr>
                <w:rFonts w:ascii="Calibri" w:hAnsi="Calibri" w:cs="Calibri"/>
                <w:szCs w:val="20"/>
              </w:rPr>
              <w:t xml:space="preserve">Include a goal that supports </w:t>
            </w:r>
            <w:r w:rsidR="00A30E88" w:rsidRPr="00A30E88">
              <w:rPr>
                <w:rFonts w:ascii="Calibri" w:hAnsi="Calibri" w:cs="Calibri"/>
                <w:szCs w:val="20"/>
              </w:rPr>
              <w:t xml:space="preserve">review of our current </w:t>
            </w:r>
            <w:r w:rsidR="00F6709D" w:rsidRPr="00A30E88">
              <w:rPr>
                <w:rFonts w:ascii="Calibri" w:hAnsi="Calibri" w:cs="Calibri"/>
                <w:szCs w:val="20"/>
              </w:rPr>
              <w:t>curriculum management system</w:t>
            </w:r>
            <w:r w:rsidR="00A30E88" w:rsidRPr="00A30E88">
              <w:rPr>
                <w:rFonts w:ascii="Calibri" w:hAnsi="Calibri" w:cs="Calibri"/>
                <w:szCs w:val="20"/>
              </w:rPr>
              <w:t>/curriculum process</w:t>
            </w:r>
            <w:r w:rsidR="00F6709D" w:rsidRPr="00A30E88">
              <w:rPr>
                <w:rFonts w:ascii="Calibri" w:hAnsi="Calibri" w:cs="Calibri"/>
                <w:szCs w:val="20"/>
              </w:rPr>
              <w:t xml:space="preserve">. </w:t>
            </w:r>
            <w:r w:rsidR="00233E2F" w:rsidRPr="00A30E88">
              <w:rPr>
                <w:rFonts w:ascii="Calibri" w:hAnsi="Calibri" w:cs="Calibri"/>
                <w:szCs w:val="20"/>
              </w:rPr>
              <w:t xml:space="preserve">Invite </w:t>
            </w:r>
            <w:r w:rsidR="00573CE0" w:rsidRPr="00A30E88">
              <w:rPr>
                <w:rFonts w:ascii="Calibri" w:hAnsi="Calibri" w:cs="Calibri"/>
                <w:szCs w:val="20"/>
              </w:rPr>
              <w:t xml:space="preserve">other interested groups such as the </w:t>
            </w:r>
            <w:r w:rsidR="00A30E88" w:rsidRPr="00A30E88">
              <w:rPr>
                <w:rFonts w:ascii="Calibri" w:hAnsi="Calibri" w:cs="Calibri"/>
                <w:szCs w:val="20"/>
              </w:rPr>
              <w:t>A</w:t>
            </w:r>
            <w:r w:rsidR="00233E2F" w:rsidRPr="00A30E88">
              <w:rPr>
                <w:rFonts w:ascii="Calibri" w:hAnsi="Calibri" w:cs="Calibri"/>
                <w:szCs w:val="20"/>
              </w:rPr>
              <w:t xml:space="preserve">cademic </w:t>
            </w:r>
            <w:r w:rsidR="00A30E88" w:rsidRPr="00A30E88">
              <w:rPr>
                <w:rFonts w:ascii="Calibri" w:hAnsi="Calibri" w:cs="Calibri"/>
                <w:szCs w:val="20"/>
              </w:rPr>
              <w:t>S</w:t>
            </w:r>
            <w:r w:rsidR="00233E2F" w:rsidRPr="00A30E88">
              <w:rPr>
                <w:rFonts w:ascii="Calibri" w:hAnsi="Calibri" w:cs="Calibri"/>
                <w:szCs w:val="20"/>
              </w:rPr>
              <w:t>enate and</w:t>
            </w:r>
            <w:r w:rsidR="00573CE0" w:rsidRPr="00A30E88">
              <w:rPr>
                <w:rFonts w:ascii="Calibri" w:hAnsi="Calibri" w:cs="Calibri"/>
                <w:szCs w:val="20"/>
              </w:rPr>
              <w:t xml:space="preserve"> the</w:t>
            </w:r>
            <w:r w:rsidR="00233E2F" w:rsidRPr="00A30E88">
              <w:rPr>
                <w:rFonts w:ascii="Calibri" w:hAnsi="Calibri" w:cs="Calibri"/>
                <w:szCs w:val="20"/>
              </w:rPr>
              <w:t xml:space="preserve"> Information Technology Advisory Committee. </w:t>
            </w:r>
            <w:r w:rsidR="00A30E88" w:rsidRPr="00A30E88">
              <w:rPr>
                <w:rFonts w:ascii="Calibri" w:hAnsi="Calibri" w:cs="Calibri"/>
                <w:szCs w:val="20"/>
              </w:rPr>
              <w:t>Suggestion to a</w:t>
            </w:r>
            <w:r w:rsidR="0090109B" w:rsidRPr="00A30E88">
              <w:rPr>
                <w:rFonts w:ascii="Calibri" w:hAnsi="Calibri" w:cs="Calibri"/>
                <w:szCs w:val="20"/>
              </w:rPr>
              <w:t>dd a goal about updating DL</w:t>
            </w:r>
            <w:r w:rsidR="00D0366C">
              <w:rPr>
                <w:rFonts w:ascii="Calibri" w:hAnsi="Calibri" w:cs="Calibri"/>
                <w:szCs w:val="20"/>
              </w:rPr>
              <w:t xml:space="preserve"> form</w:t>
            </w:r>
            <w:r w:rsidR="0090109B" w:rsidRPr="00A30E88">
              <w:rPr>
                <w:rFonts w:ascii="Calibri" w:hAnsi="Calibri" w:cs="Calibri"/>
                <w:szCs w:val="20"/>
              </w:rPr>
              <w:t xml:space="preserve"> and creating a process. </w:t>
            </w:r>
            <w:r w:rsidR="00A30E88" w:rsidRPr="00A30E88">
              <w:rPr>
                <w:rFonts w:ascii="Calibri" w:hAnsi="Calibri" w:cs="Calibri"/>
                <w:szCs w:val="20"/>
              </w:rPr>
              <w:t>D</w:t>
            </w:r>
            <w:r w:rsidR="00586755" w:rsidRPr="00A30E88">
              <w:rPr>
                <w:rFonts w:ascii="Calibri" w:hAnsi="Calibri" w:cs="Calibri"/>
                <w:szCs w:val="20"/>
              </w:rPr>
              <w:t>iscussion</w:t>
            </w:r>
            <w:r w:rsidR="00A30E88" w:rsidRPr="00A30E88">
              <w:rPr>
                <w:rFonts w:ascii="Calibri" w:hAnsi="Calibri" w:cs="Calibri"/>
                <w:szCs w:val="20"/>
              </w:rPr>
              <w:t xml:space="preserve"> will be continued</w:t>
            </w:r>
            <w:r w:rsidR="00586755" w:rsidRPr="00A30E88">
              <w:rPr>
                <w:rFonts w:ascii="Calibri" w:hAnsi="Calibri" w:cs="Calibri"/>
                <w:szCs w:val="20"/>
              </w:rPr>
              <w:t xml:space="preserve"> at a future meeting. </w:t>
            </w:r>
          </w:p>
          <w:p w14:paraId="30DB61E9" w14:textId="77777777" w:rsidR="00A30E88" w:rsidRDefault="00A30E88" w:rsidP="00A30E88">
            <w:pPr>
              <w:pStyle w:val="ListParagraph"/>
              <w:rPr>
                <w:rFonts w:ascii="Calibri" w:hAnsi="Calibri" w:cs="Calibri"/>
                <w:szCs w:val="20"/>
              </w:rPr>
            </w:pPr>
          </w:p>
          <w:p w14:paraId="28CB7352" w14:textId="77777777" w:rsidR="00D0366C" w:rsidRDefault="00D0366C" w:rsidP="00A30E88">
            <w:pPr>
              <w:pStyle w:val="ListParagraph"/>
              <w:rPr>
                <w:rFonts w:ascii="Calibri" w:hAnsi="Calibri" w:cs="Calibri"/>
                <w:szCs w:val="20"/>
              </w:rPr>
            </w:pPr>
          </w:p>
          <w:p w14:paraId="6026DDBB" w14:textId="48A5E420" w:rsidR="00A30E88" w:rsidRDefault="00A30E88" w:rsidP="00A30E88">
            <w:pPr>
              <w:pStyle w:val="ListParagraph"/>
              <w:numPr>
                <w:ilvl w:val="0"/>
                <w:numId w:val="13"/>
              </w:numPr>
              <w:rPr>
                <w:rFonts w:ascii="Calibri" w:hAnsi="Calibri" w:cs="Calibri"/>
                <w:szCs w:val="20"/>
              </w:rPr>
            </w:pPr>
            <w:r>
              <w:rPr>
                <w:rFonts w:ascii="Calibri" w:hAnsi="Calibri" w:cs="Calibri"/>
                <w:szCs w:val="20"/>
              </w:rPr>
              <w:t>Discussion of committee purpose and functions started. The conversation will continue at a future meeting.</w:t>
            </w:r>
          </w:p>
          <w:p w14:paraId="5F079977" w14:textId="77777777" w:rsidR="00A30E88" w:rsidRDefault="00A30E88" w:rsidP="00A30E88">
            <w:pPr>
              <w:pStyle w:val="ListParagraph"/>
              <w:rPr>
                <w:rFonts w:ascii="Calibri" w:hAnsi="Calibri" w:cs="Calibri"/>
                <w:szCs w:val="20"/>
              </w:rPr>
            </w:pPr>
          </w:p>
          <w:p w14:paraId="65D5B8C8" w14:textId="531ECC70" w:rsidR="00A30E88" w:rsidRDefault="008731C3" w:rsidP="00C46008">
            <w:pPr>
              <w:pStyle w:val="ListParagraph"/>
              <w:numPr>
                <w:ilvl w:val="0"/>
                <w:numId w:val="13"/>
              </w:numPr>
              <w:rPr>
                <w:rFonts w:ascii="Calibri" w:hAnsi="Calibri" w:cs="Calibri"/>
                <w:szCs w:val="20"/>
              </w:rPr>
            </w:pPr>
            <w:r w:rsidRPr="00A30E88">
              <w:rPr>
                <w:rFonts w:ascii="Calibri" w:hAnsi="Calibri" w:cs="Calibri"/>
                <w:szCs w:val="20"/>
              </w:rPr>
              <w:t>Recommendation to add the word sustainability to goal 4. “</w:t>
            </w:r>
            <w:proofErr w:type="gramStart"/>
            <w:r w:rsidRPr="00A30E88">
              <w:rPr>
                <w:rFonts w:ascii="Calibri" w:hAnsi="Calibri" w:cs="Calibri"/>
                <w:szCs w:val="20"/>
              </w:rPr>
              <w:t>address</w:t>
            </w:r>
            <w:proofErr w:type="gramEnd"/>
            <w:r w:rsidRPr="00A30E88">
              <w:rPr>
                <w:rFonts w:ascii="Calibri" w:hAnsi="Calibri" w:cs="Calibri"/>
                <w:szCs w:val="20"/>
              </w:rPr>
              <w:t xml:space="preserve"> equity and sustainability.”  Feedback will be sent back to EDC. </w:t>
            </w:r>
          </w:p>
          <w:p w14:paraId="76165B8F" w14:textId="0BD193BE" w:rsidR="00573CE0" w:rsidRDefault="00A30E88" w:rsidP="00C46008">
            <w:pPr>
              <w:pStyle w:val="ListParagraph"/>
              <w:numPr>
                <w:ilvl w:val="0"/>
                <w:numId w:val="13"/>
              </w:numPr>
              <w:rPr>
                <w:rFonts w:ascii="Calibri" w:hAnsi="Calibri" w:cs="Calibri"/>
                <w:szCs w:val="20"/>
              </w:rPr>
            </w:pPr>
            <w:r>
              <w:rPr>
                <w:rFonts w:ascii="Calibri" w:hAnsi="Calibri" w:cs="Calibri"/>
                <w:szCs w:val="20"/>
              </w:rPr>
              <w:t>Hold for next meeting.</w:t>
            </w:r>
          </w:p>
          <w:p w14:paraId="500F45F7" w14:textId="77777777" w:rsidR="00CB507F" w:rsidRDefault="00CB507F" w:rsidP="00CB507F">
            <w:pPr>
              <w:rPr>
                <w:rFonts w:ascii="Calibri" w:hAnsi="Calibri" w:cs="Calibri"/>
                <w:szCs w:val="20"/>
              </w:rPr>
            </w:pPr>
          </w:p>
          <w:p w14:paraId="4D220E27" w14:textId="77777777" w:rsidR="00CB507F" w:rsidRDefault="00CB507F" w:rsidP="00CB507F">
            <w:pPr>
              <w:rPr>
                <w:rFonts w:ascii="Calibri" w:hAnsi="Calibri" w:cs="Calibri"/>
                <w:szCs w:val="20"/>
              </w:rPr>
            </w:pPr>
          </w:p>
          <w:p w14:paraId="5ECF5575" w14:textId="77777777" w:rsidR="00CB507F" w:rsidRDefault="00CB507F" w:rsidP="00CB507F">
            <w:pPr>
              <w:rPr>
                <w:rFonts w:ascii="Calibri" w:hAnsi="Calibri" w:cs="Calibri"/>
                <w:szCs w:val="20"/>
              </w:rPr>
            </w:pPr>
          </w:p>
          <w:p w14:paraId="64BEBE33" w14:textId="77777777" w:rsidR="00CB507F" w:rsidRDefault="00CB507F" w:rsidP="00CB507F">
            <w:pPr>
              <w:rPr>
                <w:rFonts w:ascii="Calibri" w:hAnsi="Calibri" w:cs="Calibri"/>
                <w:szCs w:val="20"/>
              </w:rPr>
            </w:pPr>
          </w:p>
          <w:p w14:paraId="2DC7D39A" w14:textId="77777777" w:rsidR="00CB507F" w:rsidRDefault="00CB507F" w:rsidP="00CB507F">
            <w:pPr>
              <w:rPr>
                <w:rFonts w:ascii="Calibri" w:hAnsi="Calibri" w:cs="Calibri"/>
                <w:szCs w:val="20"/>
              </w:rPr>
            </w:pPr>
          </w:p>
          <w:p w14:paraId="2FA7B07F" w14:textId="77777777" w:rsidR="00CB507F" w:rsidRDefault="00CB507F" w:rsidP="00CB507F">
            <w:pPr>
              <w:rPr>
                <w:rFonts w:ascii="Calibri" w:hAnsi="Calibri" w:cs="Calibri"/>
                <w:szCs w:val="20"/>
              </w:rPr>
            </w:pPr>
          </w:p>
          <w:p w14:paraId="3941CFEF" w14:textId="77777777" w:rsidR="00CB507F" w:rsidRDefault="00CB507F" w:rsidP="00CB507F">
            <w:pPr>
              <w:rPr>
                <w:rFonts w:ascii="Calibri" w:hAnsi="Calibri" w:cs="Calibri"/>
                <w:szCs w:val="20"/>
              </w:rPr>
            </w:pPr>
          </w:p>
          <w:p w14:paraId="2CEE1E34" w14:textId="77777777" w:rsidR="00CB507F" w:rsidRDefault="00CB507F" w:rsidP="00CB507F">
            <w:pPr>
              <w:rPr>
                <w:rFonts w:ascii="Calibri" w:hAnsi="Calibri" w:cs="Calibri"/>
                <w:szCs w:val="20"/>
              </w:rPr>
            </w:pPr>
          </w:p>
          <w:p w14:paraId="754D2E6D" w14:textId="77777777" w:rsidR="00CB507F" w:rsidRDefault="00CB507F" w:rsidP="00CB507F">
            <w:pPr>
              <w:rPr>
                <w:rFonts w:ascii="Calibri" w:hAnsi="Calibri" w:cs="Calibri"/>
                <w:szCs w:val="20"/>
              </w:rPr>
            </w:pPr>
          </w:p>
          <w:p w14:paraId="31E1989C" w14:textId="77777777" w:rsidR="00CB507F" w:rsidRDefault="00CB507F" w:rsidP="00CB507F">
            <w:pPr>
              <w:rPr>
                <w:rFonts w:ascii="Calibri" w:hAnsi="Calibri" w:cs="Calibri"/>
                <w:szCs w:val="20"/>
              </w:rPr>
            </w:pPr>
          </w:p>
          <w:p w14:paraId="262C8321" w14:textId="77777777" w:rsidR="00CB507F" w:rsidRPr="00CB507F" w:rsidRDefault="00CB507F" w:rsidP="00CB507F">
            <w:pPr>
              <w:rPr>
                <w:rFonts w:ascii="Calibri" w:hAnsi="Calibri" w:cs="Calibri"/>
                <w:szCs w:val="20"/>
              </w:rPr>
            </w:pPr>
          </w:p>
          <w:p w14:paraId="1839EA0B" w14:textId="0DFC0C01" w:rsidR="00A30E88" w:rsidRDefault="00A30E88" w:rsidP="00C46008">
            <w:pPr>
              <w:pStyle w:val="ListParagraph"/>
              <w:numPr>
                <w:ilvl w:val="0"/>
                <w:numId w:val="13"/>
              </w:numPr>
              <w:rPr>
                <w:rFonts w:ascii="Calibri" w:hAnsi="Calibri" w:cs="Calibri"/>
                <w:szCs w:val="20"/>
              </w:rPr>
            </w:pPr>
            <w:r>
              <w:rPr>
                <w:rFonts w:ascii="Calibri" w:hAnsi="Calibri" w:cs="Calibri"/>
                <w:szCs w:val="20"/>
              </w:rPr>
              <w:t xml:space="preserve">Faculty currently only enter quantitative data for SLO assessments. </w:t>
            </w:r>
            <w:r w:rsidR="00CB507F">
              <w:rPr>
                <w:rFonts w:ascii="Calibri" w:hAnsi="Calibri" w:cs="Calibri"/>
                <w:szCs w:val="20"/>
              </w:rPr>
              <w:t>The c</w:t>
            </w:r>
            <w:r>
              <w:rPr>
                <w:rFonts w:ascii="Calibri" w:hAnsi="Calibri" w:cs="Calibri"/>
                <w:szCs w:val="20"/>
              </w:rPr>
              <w:t xml:space="preserve">ommittee is creating qualitative questions to collect information that faculty can reflect on </w:t>
            </w:r>
            <w:r w:rsidR="00CB507F">
              <w:rPr>
                <w:rFonts w:ascii="Calibri" w:hAnsi="Calibri" w:cs="Calibri"/>
                <w:szCs w:val="20"/>
              </w:rPr>
              <w:t>when assessing the course. The co</w:t>
            </w:r>
            <w:r>
              <w:rPr>
                <w:rFonts w:ascii="Calibri" w:hAnsi="Calibri" w:cs="Calibri"/>
                <w:szCs w:val="20"/>
              </w:rPr>
              <w:t xml:space="preserve">mmittee is also working on an update in </w:t>
            </w:r>
            <w:proofErr w:type="spellStart"/>
            <w:r>
              <w:rPr>
                <w:rFonts w:ascii="Calibri" w:hAnsi="Calibri" w:cs="Calibri"/>
                <w:szCs w:val="20"/>
              </w:rPr>
              <w:t>Nuventive</w:t>
            </w:r>
            <w:proofErr w:type="spellEnd"/>
            <w:r>
              <w:rPr>
                <w:rFonts w:ascii="Calibri" w:hAnsi="Calibri" w:cs="Calibri"/>
                <w:szCs w:val="20"/>
              </w:rPr>
              <w:t xml:space="preserve"> that will make it easier for faculty to </w:t>
            </w:r>
            <w:r w:rsidR="00CB507F">
              <w:rPr>
                <w:rFonts w:ascii="Calibri" w:hAnsi="Calibri" w:cs="Calibri"/>
                <w:szCs w:val="20"/>
              </w:rPr>
              <w:t>acc</w:t>
            </w:r>
            <w:r>
              <w:rPr>
                <w:rFonts w:ascii="Calibri" w:hAnsi="Calibri" w:cs="Calibri"/>
                <w:szCs w:val="20"/>
              </w:rPr>
              <w:t xml:space="preserve">ess the previous years’ action steps. The mockup should be available soon. They are still working on canvas communicating with </w:t>
            </w:r>
            <w:proofErr w:type="spellStart"/>
            <w:r>
              <w:rPr>
                <w:rFonts w:ascii="Calibri" w:hAnsi="Calibri" w:cs="Calibri"/>
                <w:szCs w:val="20"/>
              </w:rPr>
              <w:t>Nuventive</w:t>
            </w:r>
            <w:proofErr w:type="spellEnd"/>
            <w:r>
              <w:rPr>
                <w:rFonts w:ascii="Calibri" w:hAnsi="Calibri" w:cs="Calibri"/>
                <w:szCs w:val="20"/>
              </w:rPr>
              <w:t xml:space="preserve">. </w:t>
            </w:r>
            <w:proofErr w:type="gramStart"/>
            <w:r>
              <w:rPr>
                <w:rFonts w:ascii="Calibri" w:hAnsi="Calibri" w:cs="Calibri"/>
                <w:szCs w:val="20"/>
              </w:rPr>
              <w:t>Outcomes</w:t>
            </w:r>
            <w:proofErr w:type="gramEnd"/>
            <w:r>
              <w:rPr>
                <w:rFonts w:ascii="Calibri" w:hAnsi="Calibri" w:cs="Calibri"/>
                <w:szCs w:val="20"/>
              </w:rPr>
              <w:t xml:space="preserve"> committee will provide training in early 2024. This can be a standing item on the agenda</w:t>
            </w:r>
            <w:r w:rsidR="00D0366C">
              <w:rPr>
                <w:rFonts w:ascii="Calibri" w:hAnsi="Calibri" w:cs="Calibri"/>
                <w:szCs w:val="20"/>
              </w:rPr>
              <w:t xml:space="preserve"> for updates.</w:t>
            </w:r>
          </w:p>
          <w:p w14:paraId="4C7909EA" w14:textId="488496AE" w:rsidR="0082382A" w:rsidRDefault="00CB507F" w:rsidP="00C46008">
            <w:pPr>
              <w:pStyle w:val="ListParagraph"/>
              <w:numPr>
                <w:ilvl w:val="0"/>
                <w:numId w:val="13"/>
              </w:numPr>
              <w:rPr>
                <w:rFonts w:ascii="Calibri" w:hAnsi="Calibri" w:cs="Calibri"/>
                <w:szCs w:val="20"/>
              </w:rPr>
            </w:pPr>
            <w:r>
              <w:rPr>
                <w:rFonts w:ascii="Calibri" w:hAnsi="Calibri" w:cs="Calibri"/>
                <w:szCs w:val="20"/>
              </w:rPr>
              <w:lastRenderedPageBreak/>
              <w:t>The b</w:t>
            </w:r>
            <w:r w:rsidR="0082382A" w:rsidRPr="00CB507F">
              <w:rPr>
                <w:rFonts w:ascii="Calibri" w:hAnsi="Calibri" w:cs="Calibri"/>
                <w:szCs w:val="20"/>
              </w:rPr>
              <w:t>old underlined text</w:t>
            </w:r>
            <w:r>
              <w:rPr>
                <w:rFonts w:ascii="Calibri" w:hAnsi="Calibri" w:cs="Calibri"/>
                <w:szCs w:val="20"/>
              </w:rPr>
              <w:t xml:space="preserve"> in the document shared with the committee</w:t>
            </w:r>
            <w:r w:rsidR="0082382A" w:rsidRPr="00CB507F">
              <w:rPr>
                <w:rFonts w:ascii="Calibri" w:hAnsi="Calibri" w:cs="Calibri"/>
                <w:szCs w:val="20"/>
              </w:rPr>
              <w:t xml:space="preserve"> was provided by the </w:t>
            </w:r>
            <w:r>
              <w:rPr>
                <w:rFonts w:ascii="Calibri" w:hAnsi="Calibri" w:cs="Calibri"/>
                <w:szCs w:val="20"/>
              </w:rPr>
              <w:t>P</w:t>
            </w:r>
            <w:r w:rsidR="0082382A" w:rsidRPr="00CB507F">
              <w:rPr>
                <w:rFonts w:ascii="Calibri" w:hAnsi="Calibri" w:cs="Calibri"/>
                <w:szCs w:val="20"/>
              </w:rPr>
              <w:t xml:space="preserve">resident’s </w:t>
            </w:r>
            <w:r>
              <w:rPr>
                <w:rFonts w:ascii="Calibri" w:hAnsi="Calibri" w:cs="Calibri"/>
                <w:szCs w:val="20"/>
              </w:rPr>
              <w:t>O</w:t>
            </w:r>
            <w:r w:rsidR="0082382A" w:rsidRPr="00CB507F">
              <w:rPr>
                <w:rFonts w:ascii="Calibri" w:hAnsi="Calibri" w:cs="Calibri"/>
                <w:szCs w:val="20"/>
              </w:rPr>
              <w:t xml:space="preserve">ffice in </w:t>
            </w:r>
            <w:r>
              <w:rPr>
                <w:rFonts w:ascii="Calibri" w:hAnsi="Calibri" w:cs="Calibri"/>
                <w:szCs w:val="20"/>
              </w:rPr>
              <w:t>S</w:t>
            </w:r>
            <w:r w:rsidR="0082382A" w:rsidRPr="00CB507F">
              <w:rPr>
                <w:rFonts w:ascii="Calibri" w:hAnsi="Calibri" w:cs="Calibri"/>
                <w:szCs w:val="20"/>
              </w:rPr>
              <w:t xml:space="preserve">pring 2023. </w:t>
            </w:r>
            <w:r>
              <w:rPr>
                <w:rFonts w:ascii="Calibri" w:hAnsi="Calibri" w:cs="Calibri"/>
                <w:szCs w:val="20"/>
              </w:rPr>
              <w:t xml:space="preserve">The Board Policy needs to be updated to align with the updates that were made to the administrative policy. Last year, the committee was not sure that they wanted to recommend strict language about unit residency requirements and competency. The </w:t>
            </w:r>
            <w:r w:rsidR="00D0366C">
              <w:rPr>
                <w:rFonts w:ascii="Calibri" w:hAnsi="Calibri" w:cs="Calibri"/>
                <w:szCs w:val="20"/>
              </w:rPr>
              <w:t xml:space="preserve">curriculum </w:t>
            </w:r>
            <w:r>
              <w:rPr>
                <w:rFonts w:ascii="Calibri" w:hAnsi="Calibri" w:cs="Calibri"/>
                <w:szCs w:val="20"/>
              </w:rPr>
              <w:t xml:space="preserve">team </w:t>
            </w:r>
            <w:r w:rsidR="00D0366C">
              <w:rPr>
                <w:rFonts w:ascii="Calibri" w:hAnsi="Calibri" w:cs="Calibri"/>
                <w:szCs w:val="20"/>
              </w:rPr>
              <w:t xml:space="preserve">found </w:t>
            </w:r>
            <w:r>
              <w:rPr>
                <w:rFonts w:ascii="Calibri" w:hAnsi="Calibri" w:cs="Calibri"/>
                <w:szCs w:val="20"/>
              </w:rPr>
              <w:t xml:space="preserve">that </w:t>
            </w:r>
            <w:r w:rsidR="00D0366C">
              <w:rPr>
                <w:rFonts w:ascii="Calibri" w:hAnsi="Calibri" w:cs="Calibri"/>
                <w:szCs w:val="20"/>
              </w:rPr>
              <w:t xml:space="preserve">the </w:t>
            </w:r>
            <w:r>
              <w:rPr>
                <w:rFonts w:ascii="Calibri" w:hAnsi="Calibri" w:cs="Calibri"/>
                <w:szCs w:val="20"/>
              </w:rPr>
              <w:t>suggested updates are in line with the language that is in title 5.</w:t>
            </w:r>
            <w:r w:rsidR="001F6A04" w:rsidRPr="00CB507F">
              <w:rPr>
                <w:rFonts w:ascii="Calibri" w:hAnsi="Calibri" w:cs="Calibri"/>
                <w:szCs w:val="20"/>
              </w:rPr>
              <w:t xml:space="preserve"> Motion to approve BP 4100 with the edits</w:t>
            </w:r>
            <w:r>
              <w:rPr>
                <w:rFonts w:ascii="Calibri" w:hAnsi="Calibri" w:cs="Calibri"/>
                <w:szCs w:val="20"/>
              </w:rPr>
              <w:t xml:space="preserve"> that include title 5 language</w:t>
            </w:r>
            <w:r w:rsidR="001F6A04" w:rsidRPr="00CB507F">
              <w:rPr>
                <w:rFonts w:ascii="Calibri" w:hAnsi="Calibri" w:cs="Calibri"/>
                <w:szCs w:val="20"/>
              </w:rPr>
              <w:t>. Approved.</w:t>
            </w:r>
          </w:p>
          <w:p w14:paraId="50FCF7AE" w14:textId="5D42F385" w:rsidR="00CB507F" w:rsidRDefault="00CB507F" w:rsidP="00C46008">
            <w:pPr>
              <w:pStyle w:val="ListParagraph"/>
              <w:numPr>
                <w:ilvl w:val="0"/>
                <w:numId w:val="13"/>
              </w:numPr>
              <w:rPr>
                <w:rFonts w:ascii="Calibri" w:hAnsi="Calibri" w:cs="Calibri"/>
                <w:szCs w:val="20"/>
              </w:rPr>
            </w:pPr>
            <w:r>
              <w:rPr>
                <w:rFonts w:ascii="Calibri" w:hAnsi="Calibri" w:cs="Calibri"/>
                <w:szCs w:val="20"/>
              </w:rPr>
              <w:t xml:space="preserve">AP 4021 is referenced in our ISER for standard 2 A15. </w:t>
            </w:r>
            <w:r w:rsidR="00D0366C">
              <w:rPr>
                <w:rFonts w:ascii="Calibri" w:hAnsi="Calibri" w:cs="Calibri"/>
                <w:szCs w:val="20"/>
              </w:rPr>
              <w:t>A qu</w:t>
            </w:r>
            <w:r>
              <w:rPr>
                <w:rFonts w:ascii="Calibri" w:hAnsi="Calibri" w:cs="Calibri"/>
                <w:szCs w:val="20"/>
              </w:rPr>
              <w:t xml:space="preserve">estion was brought to </w:t>
            </w:r>
            <w:r w:rsidR="00D0366C">
              <w:rPr>
                <w:rFonts w:ascii="Calibri" w:hAnsi="Calibri" w:cs="Calibri"/>
                <w:szCs w:val="20"/>
              </w:rPr>
              <w:t xml:space="preserve">the </w:t>
            </w:r>
            <w:r>
              <w:rPr>
                <w:rFonts w:ascii="Calibri" w:hAnsi="Calibri" w:cs="Calibri"/>
                <w:szCs w:val="20"/>
              </w:rPr>
              <w:t xml:space="preserve">curriculum team about the language included in AP 4021 regarding the support that is provided to students and faculty in programs that are at-risk for discontinuance. The </w:t>
            </w:r>
            <w:r w:rsidR="00A97FBC">
              <w:rPr>
                <w:rFonts w:ascii="Calibri" w:hAnsi="Calibri" w:cs="Calibri"/>
                <w:szCs w:val="20"/>
              </w:rPr>
              <w:t xml:space="preserve">curriculum team will bring examples of language used at other </w:t>
            </w:r>
            <w:r w:rsidR="00D0366C">
              <w:rPr>
                <w:rFonts w:ascii="Calibri" w:hAnsi="Calibri" w:cs="Calibri"/>
                <w:szCs w:val="20"/>
              </w:rPr>
              <w:t>colleges</w:t>
            </w:r>
            <w:r w:rsidR="00A97FBC">
              <w:rPr>
                <w:rFonts w:ascii="Calibri" w:hAnsi="Calibri" w:cs="Calibri"/>
                <w:szCs w:val="20"/>
              </w:rPr>
              <w:t xml:space="preserve"> for this AP and the committee will discuss and decide if they want to </w:t>
            </w:r>
            <w:r w:rsidR="00D0366C">
              <w:rPr>
                <w:rFonts w:ascii="Calibri" w:hAnsi="Calibri" w:cs="Calibri"/>
                <w:szCs w:val="20"/>
              </w:rPr>
              <w:t>add</w:t>
            </w:r>
            <w:r w:rsidR="00A97FBC">
              <w:rPr>
                <w:rFonts w:ascii="Calibri" w:hAnsi="Calibri" w:cs="Calibri"/>
                <w:szCs w:val="20"/>
              </w:rPr>
              <w:t xml:space="preserve"> any additional language</w:t>
            </w:r>
            <w:r w:rsidR="00D0366C">
              <w:rPr>
                <w:rFonts w:ascii="Calibri" w:hAnsi="Calibri" w:cs="Calibri"/>
                <w:szCs w:val="20"/>
              </w:rPr>
              <w:t xml:space="preserve"> to the AP.</w:t>
            </w:r>
          </w:p>
          <w:p w14:paraId="5823D4B0" w14:textId="46E128C9" w:rsidR="00A97FBC" w:rsidRPr="00CB507F" w:rsidRDefault="00A97FBC" w:rsidP="00C46008">
            <w:pPr>
              <w:pStyle w:val="ListParagraph"/>
              <w:numPr>
                <w:ilvl w:val="0"/>
                <w:numId w:val="13"/>
              </w:numPr>
              <w:rPr>
                <w:rFonts w:ascii="Calibri" w:hAnsi="Calibri" w:cs="Calibri"/>
                <w:szCs w:val="20"/>
              </w:rPr>
            </w:pPr>
            <w:r>
              <w:rPr>
                <w:rFonts w:ascii="Calibri" w:hAnsi="Calibri" w:cs="Calibri"/>
                <w:szCs w:val="20"/>
              </w:rPr>
              <w:t>Hold for future meeting.</w:t>
            </w:r>
          </w:p>
          <w:p w14:paraId="31FBE81F" w14:textId="43CE61C8" w:rsidR="00124572" w:rsidRPr="00C46008" w:rsidRDefault="00124572" w:rsidP="00C46008">
            <w:pPr>
              <w:rPr>
                <w:rFonts w:ascii="Calibri" w:hAnsi="Calibri" w:cs="Calibri"/>
                <w:szCs w:val="20"/>
                <w:u w:val="none"/>
              </w:rPr>
            </w:pPr>
          </w:p>
        </w:tc>
      </w:tr>
      <w:tr w:rsidR="005946FC" w14:paraId="2D7FDEED" w14:textId="77777777" w:rsidTr="00692D67">
        <w:trPr>
          <w:cantSplit/>
          <w:trHeight w:val="1226"/>
        </w:trPr>
        <w:tc>
          <w:tcPr>
            <w:tcW w:w="5755" w:type="dxa"/>
          </w:tcPr>
          <w:p w14:paraId="5482D6F7" w14:textId="1BE9F2D9" w:rsidR="008F3F88" w:rsidRPr="00D83A1D" w:rsidRDefault="005946FC" w:rsidP="00773A4D">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6C955632" w14:textId="7E08E817" w:rsidR="006B4A40" w:rsidRPr="0014526E" w:rsidRDefault="000626BB" w:rsidP="006B4A40">
            <w:pPr>
              <w:pStyle w:val="ListParagraph"/>
              <w:numPr>
                <w:ilvl w:val="1"/>
                <w:numId w:val="1"/>
              </w:numPr>
              <w:rPr>
                <w:rFonts w:asciiTheme="majorHAnsi" w:hAnsiTheme="majorHAnsi" w:cstheme="majorHAnsi"/>
                <w:b/>
              </w:rPr>
            </w:pPr>
            <w:hyperlink r:id="rId16" w:history="1">
              <w:r w:rsidR="006B4A40" w:rsidRPr="001D7D62">
                <w:rPr>
                  <w:rStyle w:val="Hyperlink"/>
                  <w:rFonts w:asciiTheme="majorHAnsi" w:hAnsiTheme="majorHAnsi" w:cstheme="majorHAnsi"/>
                </w:rPr>
                <w:t>AB 928 – Workgroup Report</w:t>
              </w:r>
            </w:hyperlink>
            <w:r w:rsidR="006B4A40">
              <w:rPr>
                <w:rFonts w:asciiTheme="majorHAnsi" w:hAnsiTheme="majorHAnsi" w:cstheme="majorHAnsi"/>
              </w:rPr>
              <w:t xml:space="preserve"> – awaiting statewide recommendation by May </w:t>
            </w:r>
            <w:proofErr w:type="gramStart"/>
            <w:r w:rsidR="006B4A40">
              <w:rPr>
                <w:rFonts w:asciiTheme="majorHAnsi" w:hAnsiTheme="majorHAnsi" w:cstheme="majorHAnsi"/>
              </w:rPr>
              <w:t>31</w:t>
            </w:r>
            <w:r w:rsidR="006B4A40" w:rsidRPr="0014526E">
              <w:rPr>
                <w:rFonts w:asciiTheme="majorHAnsi" w:hAnsiTheme="majorHAnsi" w:cstheme="majorHAnsi"/>
                <w:vertAlign w:val="superscript"/>
              </w:rPr>
              <w:t>st</w:t>
            </w:r>
            <w:proofErr w:type="gramEnd"/>
          </w:p>
          <w:p w14:paraId="5B373807" w14:textId="6BD06AAD" w:rsidR="0011289D" w:rsidRPr="006F4EDB" w:rsidRDefault="0011289D" w:rsidP="00494596">
            <w:pPr>
              <w:pStyle w:val="ListParagraph"/>
              <w:ind w:left="1240"/>
              <w:rPr>
                <w:rFonts w:asciiTheme="majorHAnsi" w:hAnsiTheme="majorHAnsi" w:cstheme="majorHAnsi"/>
                <w:b/>
              </w:rPr>
            </w:pPr>
          </w:p>
        </w:tc>
        <w:tc>
          <w:tcPr>
            <w:tcW w:w="5130" w:type="dxa"/>
          </w:tcPr>
          <w:p w14:paraId="706D55C2" w14:textId="6CE0D679"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E938FA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0BD5B2BD"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9377F4">
              <w:rPr>
                <w:rFonts w:ascii="Tahoma" w:hAnsi="Tahoma" w:cs="Tahoma"/>
                <w:sz w:val="14"/>
                <w:szCs w:val="16"/>
                <w:u w:val="none"/>
              </w:rPr>
              <w:t>7</w:t>
            </w:r>
            <w:r w:rsidR="00896105" w:rsidRPr="00692D67">
              <w:rPr>
                <w:rFonts w:ascii="Tahoma" w:hAnsi="Tahoma" w:cs="Tahoma"/>
                <w:sz w:val="14"/>
                <w:szCs w:val="16"/>
                <w:u w:val="none"/>
              </w:rPr>
              <w:t xml:space="preserve"> &amp; 2</w:t>
            </w:r>
            <w:r w:rsidR="009377F4">
              <w:rPr>
                <w:rFonts w:ascii="Tahoma" w:hAnsi="Tahoma" w:cs="Tahoma"/>
                <w:sz w:val="14"/>
                <w:szCs w:val="16"/>
                <w:u w:val="none"/>
              </w:rPr>
              <w:t>1</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2"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6" w15:restartNumberingAfterBreak="0">
    <w:nsid w:val="2FD42272"/>
    <w:multiLevelType w:val="hybridMultilevel"/>
    <w:tmpl w:val="50E4C510"/>
    <w:lvl w:ilvl="0" w:tplc="0409000F">
      <w:start w:val="1"/>
      <w:numFmt w:val="decimal"/>
      <w:lvlText w:val="%1."/>
      <w:lvlJc w:val="left"/>
      <w:pPr>
        <w:ind w:left="1240" w:hanging="360"/>
      </w:pPr>
      <w:rPr>
        <w:rFonts w:hint="default"/>
      </w:rPr>
    </w:lvl>
    <w:lvl w:ilvl="1" w:tplc="56A67116">
      <w:start w:val="1"/>
      <w:numFmt w:val="decimal"/>
      <w:lvlText w:val="%2."/>
      <w:lvlJc w:val="left"/>
      <w:pPr>
        <w:ind w:left="1530" w:hanging="360"/>
      </w:pPr>
      <w:rPr>
        <w:b w:val="0"/>
        <w:bCs/>
      </w:r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3B141F8E"/>
    <w:multiLevelType w:val="hybridMultilevel"/>
    <w:tmpl w:val="CA22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B78C1"/>
    <w:multiLevelType w:val="hybridMultilevel"/>
    <w:tmpl w:val="993E4CBA"/>
    <w:lvl w:ilvl="0" w:tplc="D9E82FC6">
      <w:start w:val="1"/>
      <w:numFmt w:val="upperRoman"/>
      <w:lvlText w:val="%1."/>
      <w:lvlJc w:val="left"/>
      <w:pPr>
        <w:ind w:left="880" w:hanging="720"/>
      </w:pPr>
      <w:rPr>
        <w:rFonts w:hint="default"/>
      </w:rPr>
    </w:lvl>
    <w:lvl w:ilvl="1" w:tplc="0409000F">
      <w:start w:val="1"/>
      <w:numFmt w:val="decimal"/>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9" w15:restartNumberingAfterBreak="0">
    <w:nsid w:val="4E06738D"/>
    <w:multiLevelType w:val="hybridMultilevel"/>
    <w:tmpl w:val="7A6CF3F2"/>
    <w:lvl w:ilvl="0" w:tplc="0409000F">
      <w:start w:val="1"/>
      <w:numFmt w:val="decimal"/>
      <w:lvlText w:val="%1."/>
      <w:lvlJc w:val="left"/>
      <w:pPr>
        <w:ind w:left="1240" w:hanging="360"/>
      </w:p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56BB1ABE"/>
    <w:multiLevelType w:val="hybridMultilevel"/>
    <w:tmpl w:val="589E3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82225"/>
    <w:multiLevelType w:val="hybridMultilevel"/>
    <w:tmpl w:val="CA220B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750B702B"/>
    <w:multiLevelType w:val="hybridMultilevel"/>
    <w:tmpl w:val="D2ACCEE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15" w15:restartNumberingAfterBreak="0">
    <w:nsid w:val="7AFC5A11"/>
    <w:multiLevelType w:val="hybridMultilevel"/>
    <w:tmpl w:val="50E4C510"/>
    <w:lvl w:ilvl="0" w:tplc="FFFFFFFF">
      <w:start w:val="1"/>
      <w:numFmt w:val="decimal"/>
      <w:lvlText w:val="%1."/>
      <w:lvlJc w:val="left"/>
      <w:pPr>
        <w:ind w:left="360" w:hanging="360"/>
      </w:pPr>
      <w:rPr>
        <w:rFonts w:hint="default"/>
      </w:rPr>
    </w:lvl>
    <w:lvl w:ilvl="1" w:tplc="FFFFFFFF">
      <w:start w:val="1"/>
      <w:numFmt w:val="decimal"/>
      <w:lvlText w:val="%2."/>
      <w:lvlJc w:val="left"/>
      <w:pPr>
        <w:ind w:left="650" w:hanging="360"/>
      </w:pPr>
      <w:rPr>
        <w:b w:val="0"/>
        <w:bCs/>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78007966">
    <w:abstractNumId w:val="8"/>
  </w:num>
  <w:num w:numId="2" w16cid:durableId="1394742963">
    <w:abstractNumId w:val="6"/>
  </w:num>
  <w:num w:numId="3" w16cid:durableId="1205099157">
    <w:abstractNumId w:val="2"/>
  </w:num>
  <w:num w:numId="4" w16cid:durableId="918322431">
    <w:abstractNumId w:val="5"/>
  </w:num>
  <w:num w:numId="5" w16cid:durableId="972365830">
    <w:abstractNumId w:val="1"/>
  </w:num>
  <w:num w:numId="6" w16cid:durableId="1939680592">
    <w:abstractNumId w:val="3"/>
  </w:num>
  <w:num w:numId="7" w16cid:durableId="1000498801">
    <w:abstractNumId w:val="14"/>
  </w:num>
  <w:num w:numId="8" w16cid:durableId="547453609">
    <w:abstractNumId w:val="4"/>
  </w:num>
  <w:num w:numId="9" w16cid:durableId="1988321978">
    <w:abstractNumId w:val="12"/>
  </w:num>
  <w:num w:numId="10" w16cid:durableId="2018077089">
    <w:abstractNumId w:val="0"/>
  </w:num>
  <w:num w:numId="11" w16cid:durableId="1972247089">
    <w:abstractNumId w:val="15"/>
  </w:num>
  <w:num w:numId="12" w16cid:durableId="1530682999">
    <w:abstractNumId w:val="9"/>
  </w:num>
  <w:num w:numId="13" w16cid:durableId="1827941504">
    <w:abstractNumId w:val="10"/>
  </w:num>
  <w:num w:numId="14" w16cid:durableId="1545094313">
    <w:abstractNumId w:val="7"/>
  </w:num>
  <w:num w:numId="15" w16cid:durableId="184946408">
    <w:abstractNumId w:val="11"/>
  </w:num>
  <w:num w:numId="16" w16cid:durableId="206231952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40319"/>
    <w:rsid w:val="00045BD8"/>
    <w:rsid w:val="000479B7"/>
    <w:rsid w:val="000541F5"/>
    <w:rsid w:val="000626BB"/>
    <w:rsid w:val="00063FFC"/>
    <w:rsid w:val="00076176"/>
    <w:rsid w:val="000772A8"/>
    <w:rsid w:val="000815F3"/>
    <w:rsid w:val="000911D8"/>
    <w:rsid w:val="000A38CA"/>
    <w:rsid w:val="000A4A34"/>
    <w:rsid w:val="000B0387"/>
    <w:rsid w:val="000B567F"/>
    <w:rsid w:val="000C0A1D"/>
    <w:rsid w:val="000C618A"/>
    <w:rsid w:val="000D0D9C"/>
    <w:rsid w:val="000D5741"/>
    <w:rsid w:val="000D66C8"/>
    <w:rsid w:val="000D738A"/>
    <w:rsid w:val="000E065B"/>
    <w:rsid w:val="000E5111"/>
    <w:rsid w:val="000E63F1"/>
    <w:rsid w:val="000E7447"/>
    <w:rsid w:val="00107A4F"/>
    <w:rsid w:val="00112424"/>
    <w:rsid w:val="001125FB"/>
    <w:rsid w:val="0011289D"/>
    <w:rsid w:val="00113353"/>
    <w:rsid w:val="0011475A"/>
    <w:rsid w:val="00124572"/>
    <w:rsid w:val="0013158D"/>
    <w:rsid w:val="001323AF"/>
    <w:rsid w:val="0013390E"/>
    <w:rsid w:val="00135239"/>
    <w:rsid w:val="0013653B"/>
    <w:rsid w:val="0014327E"/>
    <w:rsid w:val="001447BB"/>
    <w:rsid w:val="0014526E"/>
    <w:rsid w:val="00146C82"/>
    <w:rsid w:val="0015659D"/>
    <w:rsid w:val="00160756"/>
    <w:rsid w:val="00161D23"/>
    <w:rsid w:val="0016263A"/>
    <w:rsid w:val="001640FD"/>
    <w:rsid w:val="00166138"/>
    <w:rsid w:val="001662D4"/>
    <w:rsid w:val="00180436"/>
    <w:rsid w:val="00181F9E"/>
    <w:rsid w:val="00192FED"/>
    <w:rsid w:val="00196B28"/>
    <w:rsid w:val="00196E73"/>
    <w:rsid w:val="001A0C9B"/>
    <w:rsid w:val="001A5F47"/>
    <w:rsid w:val="001B17D1"/>
    <w:rsid w:val="001C0AC3"/>
    <w:rsid w:val="001C2E3E"/>
    <w:rsid w:val="001C464C"/>
    <w:rsid w:val="001C6844"/>
    <w:rsid w:val="001D198B"/>
    <w:rsid w:val="001D7D62"/>
    <w:rsid w:val="001E14DB"/>
    <w:rsid w:val="001E7D3A"/>
    <w:rsid w:val="001F0D2E"/>
    <w:rsid w:val="001F2D6D"/>
    <w:rsid w:val="001F6A04"/>
    <w:rsid w:val="00205916"/>
    <w:rsid w:val="002136C6"/>
    <w:rsid w:val="00214E15"/>
    <w:rsid w:val="002163CA"/>
    <w:rsid w:val="0021664D"/>
    <w:rsid w:val="00216BEE"/>
    <w:rsid w:val="0022122D"/>
    <w:rsid w:val="00230A9F"/>
    <w:rsid w:val="00233E2F"/>
    <w:rsid w:val="002417E7"/>
    <w:rsid w:val="00255A83"/>
    <w:rsid w:val="002624F4"/>
    <w:rsid w:val="00262D9B"/>
    <w:rsid w:val="00263209"/>
    <w:rsid w:val="002676EA"/>
    <w:rsid w:val="0027304A"/>
    <w:rsid w:val="00273B4F"/>
    <w:rsid w:val="00273DEC"/>
    <w:rsid w:val="0027710A"/>
    <w:rsid w:val="002872BE"/>
    <w:rsid w:val="00287547"/>
    <w:rsid w:val="00291A6A"/>
    <w:rsid w:val="00292B58"/>
    <w:rsid w:val="002A087B"/>
    <w:rsid w:val="002B1586"/>
    <w:rsid w:val="002B468F"/>
    <w:rsid w:val="002B4CC3"/>
    <w:rsid w:val="002C3DCD"/>
    <w:rsid w:val="002D74A8"/>
    <w:rsid w:val="002D7C10"/>
    <w:rsid w:val="002E02FE"/>
    <w:rsid w:val="002E10E0"/>
    <w:rsid w:val="002E3C58"/>
    <w:rsid w:val="002E7842"/>
    <w:rsid w:val="002F5E16"/>
    <w:rsid w:val="00301BA6"/>
    <w:rsid w:val="00303851"/>
    <w:rsid w:val="00306A8D"/>
    <w:rsid w:val="00315B33"/>
    <w:rsid w:val="0031629E"/>
    <w:rsid w:val="003257AB"/>
    <w:rsid w:val="0032644A"/>
    <w:rsid w:val="00331A44"/>
    <w:rsid w:val="003345F1"/>
    <w:rsid w:val="00334AFC"/>
    <w:rsid w:val="00341E3C"/>
    <w:rsid w:val="003479CD"/>
    <w:rsid w:val="00352A1A"/>
    <w:rsid w:val="00363CF8"/>
    <w:rsid w:val="0036722C"/>
    <w:rsid w:val="00372786"/>
    <w:rsid w:val="00372D50"/>
    <w:rsid w:val="0037464B"/>
    <w:rsid w:val="00377847"/>
    <w:rsid w:val="00382291"/>
    <w:rsid w:val="00383648"/>
    <w:rsid w:val="0038525F"/>
    <w:rsid w:val="00387820"/>
    <w:rsid w:val="00390550"/>
    <w:rsid w:val="00391439"/>
    <w:rsid w:val="00392650"/>
    <w:rsid w:val="00393D1A"/>
    <w:rsid w:val="003A2FC1"/>
    <w:rsid w:val="003A4DEF"/>
    <w:rsid w:val="003A6EA8"/>
    <w:rsid w:val="003A7172"/>
    <w:rsid w:val="003B0234"/>
    <w:rsid w:val="003B0ABB"/>
    <w:rsid w:val="003B270F"/>
    <w:rsid w:val="003C5034"/>
    <w:rsid w:val="003D0831"/>
    <w:rsid w:val="003D0A47"/>
    <w:rsid w:val="003D0A7A"/>
    <w:rsid w:val="003D260F"/>
    <w:rsid w:val="003D5109"/>
    <w:rsid w:val="003E127D"/>
    <w:rsid w:val="003E2B20"/>
    <w:rsid w:val="003E3659"/>
    <w:rsid w:val="003E3CA8"/>
    <w:rsid w:val="003E4FA3"/>
    <w:rsid w:val="003E6CF3"/>
    <w:rsid w:val="003F79EC"/>
    <w:rsid w:val="003F7C6D"/>
    <w:rsid w:val="004047C1"/>
    <w:rsid w:val="0040690B"/>
    <w:rsid w:val="00410204"/>
    <w:rsid w:val="00411D22"/>
    <w:rsid w:val="004171B1"/>
    <w:rsid w:val="00421795"/>
    <w:rsid w:val="00422271"/>
    <w:rsid w:val="00425FA9"/>
    <w:rsid w:val="00426997"/>
    <w:rsid w:val="00426EC7"/>
    <w:rsid w:val="004315E1"/>
    <w:rsid w:val="0043377B"/>
    <w:rsid w:val="004341E5"/>
    <w:rsid w:val="00442F89"/>
    <w:rsid w:val="00446119"/>
    <w:rsid w:val="00446789"/>
    <w:rsid w:val="00451C38"/>
    <w:rsid w:val="00452A42"/>
    <w:rsid w:val="00452B00"/>
    <w:rsid w:val="00460B02"/>
    <w:rsid w:val="0046453F"/>
    <w:rsid w:val="0046521F"/>
    <w:rsid w:val="00465E0E"/>
    <w:rsid w:val="0046614B"/>
    <w:rsid w:val="00474905"/>
    <w:rsid w:val="004762CC"/>
    <w:rsid w:val="004857EA"/>
    <w:rsid w:val="00485E96"/>
    <w:rsid w:val="004877E0"/>
    <w:rsid w:val="00490CB3"/>
    <w:rsid w:val="004919FD"/>
    <w:rsid w:val="00491EF6"/>
    <w:rsid w:val="00493807"/>
    <w:rsid w:val="00494596"/>
    <w:rsid w:val="00494826"/>
    <w:rsid w:val="004A0474"/>
    <w:rsid w:val="004A115A"/>
    <w:rsid w:val="004A4031"/>
    <w:rsid w:val="004A501A"/>
    <w:rsid w:val="004B0B73"/>
    <w:rsid w:val="004B1463"/>
    <w:rsid w:val="004B1931"/>
    <w:rsid w:val="004C02E7"/>
    <w:rsid w:val="004C133A"/>
    <w:rsid w:val="004C1779"/>
    <w:rsid w:val="004C6CE7"/>
    <w:rsid w:val="004D0154"/>
    <w:rsid w:val="004D025F"/>
    <w:rsid w:val="004D1FCB"/>
    <w:rsid w:val="004D2BE4"/>
    <w:rsid w:val="004E2EFF"/>
    <w:rsid w:val="004F57A4"/>
    <w:rsid w:val="004F6203"/>
    <w:rsid w:val="004F68A7"/>
    <w:rsid w:val="0051006C"/>
    <w:rsid w:val="00511467"/>
    <w:rsid w:val="00511D94"/>
    <w:rsid w:val="005147DF"/>
    <w:rsid w:val="00516A92"/>
    <w:rsid w:val="005244C8"/>
    <w:rsid w:val="00534552"/>
    <w:rsid w:val="00545DFC"/>
    <w:rsid w:val="005464EE"/>
    <w:rsid w:val="0056314E"/>
    <w:rsid w:val="00565DB9"/>
    <w:rsid w:val="00570510"/>
    <w:rsid w:val="00573344"/>
    <w:rsid w:val="00573CE0"/>
    <w:rsid w:val="00580A71"/>
    <w:rsid w:val="00586755"/>
    <w:rsid w:val="00591021"/>
    <w:rsid w:val="0059451B"/>
    <w:rsid w:val="005946FC"/>
    <w:rsid w:val="00597EA1"/>
    <w:rsid w:val="005A04F0"/>
    <w:rsid w:val="005A0728"/>
    <w:rsid w:val="005A0BAA"/>
    <w:rsid w:val="005A1139"/>
    <w:rsid w:val="005A1F6D"/>
    <w:rsid w:val="005A20C1"/>
    <w:rsid w:val="005A4AB0"/>
    <w:rsid w:val="005A50CF"/>
    <w:rsid w:val="005B4110"/>
    <w:rsid w:val="005C5735"/>
    <w:rsid w:val="005C5DB7"/>
    <w:rsid w:val="005D0921"/>
    <w:rsid w:val="005D6994"/>
    <w:rsid w:val="005F1684"/>
    <w:rsid w:val="005F2D3F"/>
    <w:rsid w:val="005F4894"/>
    <w:rsid w:val="005F5695"/>
    <w:rsid w:val="005F68F5"/>
    <w:rsid w:val="00632607"/>
    <w:rsid w:val="00632FB2"/>
    <w:rsid w:val="0063431C"/>
    <w:rsid w:val="006373C3"/>
    <w:rsid w:val="006376F5"/>
    <w:rsid w:val="00641558"/>
    <w:rsid w:val="00644ABE"/>
    <w:rsid w:val="00653113"/>
    <w:rsid w:val="006561A6"/>
    <w:rsid w:val="00664B01"/>
    <w:rsid w:val="006656E0"/>
    <w:rsid w:val="006767F0"/>
    <w:rsid w:val="00676A27"/>
    <w:rsid w:val="00676C9E"/>
    <w:rsid w:val="00687418"/>
    <w:rsid w:val="00692D67"/>
    <w:rsid w:val="00697591"/>
    <w:rsid w:val="006A0AB6"/>
    <w:rsid w:val="006A0EE2"/>
    <w:rsid w:val="006A26DC"/>
    <w:rsid w:val="006B2C77"/>
    <w:rsid w:val="006B4A40"/>
    <w:rsid w:val="006B6832"/>
    <w:rsid w:val="006C637F"/>
    <w:rsid w:val="006C7AEB"/>
    <w:rsid w:val="006D0DEF"/>
    <w:rsid w:val="006E0779"/>
    <w:rsid w:val="006E4BEC"/>
    <w:rsid w:val="006E4F3E"/>
    <w:rsid w:val="006E6F53"/>
    <w:rsid w:val="006E77F5"/>
    <w:rsid w:val="006F4EDB"/>
    <w:rsid w:val="006F5AB3"/>
    <w:rsid w:val="006F7813"/>
    <w:rsid w:val="00703DB9"/>
    <w:rsid w:val="00704860"/>
    <w:rsid w:val="00717BFE"/>
    <w:rsid w:val="00726D3C"/>
    <w:rsid w:val="0072724E"/>
    <w:rsid w:val="00727877"/>
    <w:rsid w:val="00731FF4"/>
    <w:rsid w:val="00735034"/>
    <w:rsid w:val="00747BCB"/>
    <w:rsid w:val="00752F68"/>
    <w:rsid w:val="00753FE1"/>
    <w:rsid w:val="007713E1"/>
    <w:rsid w:val="00773A4D"/>
    <w:rsid w:val="00773AB0"/>
    <w:rsid w:val="00776A20"/>
    <w:rsid w:val="00781A90"/>
    <w:rsid w:val="00784181"/>
    <w:rsid w:val="00787285"/>
    <w:rsid w:val="007900F6"/>
    <w:rsid w:val="007B0166"/>
    <w:rsid w:val="007B2D27"/>
    <w:rsid w:val="007B5422"/>
    <w:rsid w:val="007B6887"/>
    <w:rsid w:val="007B6B28"/>
    <w:rsid w:val="007C3617"/>
    <w:rsid w:val="007C558A"/>
    <w:rsid w:val="007D1A79"/>
    <w:rsid w:val="007D1AFA"/>
    <w:rsid w:val="007D6F05"/>
    <w:rsid w:val="007D7074"/>
    <w:rsid w:val="007E009C"/>
    <w:rsid w:val="007E1474"/>
    <w:rsid w:val="007E1A85"/>
    <w:rsid w:val="007E5124"/>
    <w:rsid w:val="007E6A68"/>
    <w:rsid w:val="007E6FD0"/>
    <w:rsid w:val="007F265C"/>
    <w:rsid w:val="007F2782"/>
    <w:rsid w:val="007F4A89"/>
    <w:rsid w:val="007F72CD"/>
    <w:rsid w:val="0080340C"/>
    <w:rsid w:val="00807675"/>
    <w:rsid w:val="00820A30"/>
    <w:rsid w:val="0082382A"/>
    <w:rsid w:val="00824DC6"/>
    <w:rsid w:val="008305A1"/>
    <w:rsid w:val="008363A1"/>
    <w:rsid w:val="008369C4"/>
    <w:rsid w:val="00842041"/>
    <w:rsid w:val="008424DE"/>
    <w:rsid w:val="008449FD"/>
    <w:rsid w:val="00846536"/>
    <w:rsid w:val="008474D3"/>
    <w:rsid w:val="0085288C"/>
    <w:rsid w:val="00855C61"/>
    <w:rsid w:val="00861334"/>
    <w:rsid w:val="00862AEF"/>
    <w:rsid w:val="0087293B"/>
    <w:rsid w:val="008731C3"/>
    <w:rsid w:val="00874408"/>
    <w:rsid w:val="0088218A"/>
    <w:rsid w:val="00886B35"/>
    <w:rsid w:val="00894D6B"/>
    <w:rsid w:val="00896105"/>
    <w:rsid w:val="008A1C8B"/>
    <w:rsid w:val="008A2534"/>
    <w:rsid w:val="008A70BD"/>
    <w:rsid w:val="008B1A5D"/>
    <w:rsid w:val="008B68D6"/>
    <w:rsid w:val="008B77E1"/>
    <w:rsid w:val="008C19DC"/>
    <w:rsid w:val="008C27F7"/>
    <w:rsid w:val="008C2AD3"/>
    <w:rsid w:val="008E0057"/>
    <w:rsid w:val="008E12A0"/>
    <w:rsid w:val="008E134F"/>
    <w:rsid w:val="008E1DD9"/>
    <w:rsid w:val="008E2C9A"/>
    <w:rsid w:val="008E77FA"/>
    <w:rsid w:val="008F245B"/>
    <w:rsid w:val="008F3F88"/>
    <w:rsid w:val="008F5252"/>
    <w:rsid w:val="008F5994"/>
    <w:rsid w:val="00900AEF"/>
    <w:rsid w:val="0090109B"/>
    <w:rsid w:val="00902131"/>
    <w:rsid w:val="009051FE"/>
    <w:rsid w:val="009065B3"/>
    <w:rsid w:val="0092294F"/>
    <w:rsid w:val="00923989"/>
    <w:rsid w:val="009253CD"/>
    <w:rsid w:val="00927C77"/>
    <w:rsid w:val="00935E90"/>
    <w:rsid w:val="009377F4"/>
    <w:rsid w:val="009407E6"/>
    <w:rsid w:val="009424EB"/>
    <w:rsid w:val="00944637"/>
    <w:rsid w:val="009555F5"/>
    <w:rsid w:val="00961BAB"/>
    <w:rsid w:val="009652F4"/>
    <w:rsid w:val="00973CF5"/>
    <w:rsid w:val="0098228C"/>
    <w:rsid w:val="00993A47"/>
    <w:rsid w:val="009949D8"/>
    <w:rsid w:val="00997601"/>
    <w:rsid w:val="009A1768"/>
    <w:rsid w:val="009A6461"/>
    <w:rsid w:val="009A723C"/>
    <w:rsid w:val="009B18B0"/>
    <w:rsid w:val="009B23C8"/>
    <w:rsid w:val="009B57D3"/>
    <w:rsid w:val="009B61A0"/>
    <w:rsid w:val="009C05A5"/>
    <w:rsid w:val="009C11E9"/>
    <w:rsid w:val="009C36ED"/>
    <w:rsid w:val="009C3BD4"/>
    <w:rsid w:val="009C4721"/>
    <w:rsid w:val="009C6E90"/>
    <w:rsid w:val="009C74D5"/>
    <w:rsid w:val="009D3A8F"/>
    <w:rsid w:val="009D5553"/>
    <w:rsid w:val="009D5F13"/>
    <w:rsid w:val="009D6D45"/>
    <w:rsid w:val="009D6DA2"/>
    <w:rsid w:val="009D76D6"/>
    <w:rsid w:val="009E3511"/>
    <w:rsid w:val="009E3DBF"/>
    <w:rsid w:val="009E528B"/>
    <w:rsid w:val="009F2331"/>
    <w:rsid w:val="009F5B8F"/>
    <w:rsid w:val="00A006BA"/>
    <w:rsid w:val="00A0097B"/>
    <w:rsid w:val="00A01E98"/>
    <w:rsid w:val="00A05359"/>
    <w:rsid w:val="00A1067C"/>
    <w:rsid w:val="00A123F2"/>
    <w:rsid w:val="00A12F66"/>
    <w:rsid w:val="00A12FCC"/>
    <w:rsid w:val="00A16E29"/>
    <w:rsid w:val="00A179E0"/>
    <w:rsid w:val="00A23033"/>
    <w:rsid w:val="00A23E41"/>
    <w:rsid w:val="00A26378"/>
    <w:rsid w:val="00A27DB8"/>
    <w:rsid w:val="00A30E88"/>
    <w:rsid w:val="00A31D27"/>
    <w:rsid w:val="00A34319"/>
    <w:rsid w:val="00A40986"/>
    <w:rsid w:val="00A40C0E"/>
    <w:rsid w:val="00A45AD1"/>
    <w:rsid w:val="00A46045"/>
    <w:rsid w:val="00A52CBB"/>
    <w:rsid w:val="00A5646E"/>
    <w:rsid w:val="00A5719C"/>
    <w:rsid w:val="00A573BF"/>
    <w:rsid w:val="00A577B7"/>
    <w:rsid w:val="00A62011"/>
    <w:rsid w:val="00A716C3"/>
    <w:rsid w:val="00A71D84"/>
    <w:rsid w:val="00A80DD1"/>
    <w:rsid w:val="00A85613"/>
    <w:rsid w:val="00A86550"/>
    <w:rsid w:val="00A90154"/>
    <w:rsid w:val="00A9410D"/>
    <w:rsid w:val="00A95578"/>
    <w:rsid w:val="00A95D8A"/>
    <w:rsid w:val="00A97FBC"/>
    <w:rsid w:val="00AA5762"/>
    <w:rsid w:val="00AA7529"/>
    <w:rsid w:val="00AB48A2"/>
    <w:rsid w:val="00AC4FCD"/>
    <w:rsid w:val="00AC51CC"/>
    <w:rsid w:val="00AC6173"/>
    <w:rsid w:val="00AD21FB"/>
    <w:rsid w:val="00AD28D3"/>
    <w:rsid w:val="00AD5AD3"/>
    <w:rsid w:val="00AD6C41"/>
    <w:rsid w:val="00AD6CCD"/>
    <w:rsid w:val="00AE0984"/>
    <w:rsid w:val="00AE194C"/>
    <w:rsid w:val="00B11436"/>
    <w:rsid w:val="00B11446"/>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94934"/>
    <w:rsid w:val="00B971DD"/>
    <w:rsid w:val="00BA1E0F"/>
    <w:rsid w:val="00BA2767"/>
    <w:rsid w:val="00BB02FE"/>
    <w:rsid w:val="00BB4A43"/>
    <w:rsid w:val="00BB5680"/>
    <w:rsid w:val="00BB6299"/>
    <w:rsid w:val="00BC7BEA"/>
    <w:rsid w:val="00BD1374"/>
    <w:rsid w:val="00BE2885"/>
    <w:rsid w:val="00BE3703"/>
    <w:rsid w:val="00BE38CF"/>
    <w:rsid w:val="00BE7628"/>
    <w:rsid w:val="00BE7FD1"/>
    <w:rsid w:val="00BF00BE"/>
    <w:rsid w:val="00BF3CEB"/>
    <w:rsid w:val="00BF5F51"/>
    <w:rsid w:val="00BF76E0"/>
    <w:rsid w:val="00C106C3"/>
    <w:rsid w:val="00C21F5D"/>
    <w:rsid w:val="00C264D3"/>
    <w:rsid w:val="00C27A07"/>
    <w:rsid w:val="00C310B2"/>
    <w:rsid w:val="00C32CBA"/>
    <w:rsid w:val="00C36EFB"/>
    <w:rsid w:val="00C36F00"/>
    <w:rsid w:val="00C416C7"/>
    <w:rsid w:val="00C41C8D"/>
    <w:rsid w:val="00C4283C"/>
    <w:rsid w:val="00C46008"/>
    <w:rsid w:val="00C466C0"/>
    <w:rsid w:val="00C63218"/>
    <w:rsid w:val="00C67B26"/>
    <w:rsid w:val="00C752D6"/>
    <w:rsid w:val="00C871BD"/>
    <w:rsid w:val="00C9485C"/>
    <w:rsid w:val="00CA1CCD"/>
    <w:rsid w:val="00CB0029"/>
    <w:rsid w:val="00CB4264"/>
    <w:rsid w:val="00CB507F"/>
    <w:rsid w:val="00CC0D6B"/>
    <w:rsid w:val="00CC4A9A"/>
    <w:rsid w:val="00CC75F0"/>
    <w:rsid w:val="00CF33AA"/>
    <w:rsid w:val="00CF6F25"/>
    <w:rsid w:val="00D0366C"/>
    <w:rsid w:val="00D12595"/>
    <w:rsid w:val="00D31276"/>
    <w:rsid w:val="00D319FB"/>
    <w:rsid w:val="00D33AA5"/>
    <w:rsid w:val="00D37DA5"/>
    <w:rsid w:val="00D41C12"/>
    <w:rsid w:val="00D432BB"/>
    <w:rsid w:val="00D47A8D"/>
    <w:rsid w:val="00D5375E"/>
    <w:rsid w:val="00D53FE2"/>
    <w:rsid w:val="00D5672A"/>
    <w:rsid w:val="00D576EC"/>
    <w:rsid w:val="00D60F07"/>
    <w:rsid w:val="00D6452B"/>
    <w:rsid w:val="00D6610E"/>
    <w:rsid w:val="00D708A0"/>
    <w:rsid w:val="00D70CC7"/>
    <w:rsid w:val="00D73A81"/>
    <w:rsid w:val="00D751A0"/>
    <w:rsid w:val="00D76998"/>
    <w:rsid w:val="00D83A1D"/>
    <w:rsid w:val="00D85DB7"/>
    <w:rsid w:val="00D9003A"/>
    <w:rsid w:val="00DA1347"/>
    <w:rsid w:val="00DA146A"/>
    <w:rsid w:val="00DA218D"/>
    <w:rsid w:val="00DA55BB"/>
    <w:rsid w:val="00DB1038"/>
    <w:rsid w:val="00DB4810"/>
    <w:rsid w:val="00DB58EE"/>
    <w:rsid w:val="00DB6B8E"/>
    <w:rsid w:val="00DB72ED"/>
    <w:rsid w:val="00DC7A24"/>
    <w:rsid w:val="00DD03AD"/>
    <w:rsid w:val="00DD1F26"/>
    <w:rsid w:val="00DD6F1C"/>
    <w:rsid w:val="00DE0863"/>
    <w:rsid w:val="00DE0A03"/>
    <w:rsid w:val="00DE25AE"/>
    <w:rsid w:val="00DE2F66"/>
    <w:rsid w:val="00DE3C62"/>
    <w:rsid w:val="00DF2C27"/>
    <w:rsid w:val="00DF409A"/>
    <w:rsid w:val="00DF5487"/>
    <w:rsid w:val="00DF59AB"/>
    <w:rsid w:val="00DF77DF"/>
    <w:rsid w:val="00E011FC"/>
    <w:rsid w:val="00E1183C"/>
    <w:rsid w:val="00E125EE"/>
    <w:rsid w:val="00E22F56"/>
    <w:rsid w:val="00E232B9"/>
    <w:rsid w:val="00E319F0"/>
    <w:rsid w:val="00E3296F"/>
    <w:rsid w:val="00E34596"/>
    <w:rsid w:val="00E349E4"/>
    <w:rsid w:val="00E3748B"/>
    <w:rsid w:val="00E401AE"/>
    <w:rsid w:val="00E40462"/>
    <w:rsid w:val="00E41B32"/>
    <w:rsid w:val="00E42019"/>
    <w:rsid w:val="00E420DE"/>
    <w:rsid w:val="00E42424"/>
    <w:rsid w:val="00E57D02"/>
    <w:rsid w:val="00E645AB"/>
    <w:rsid w:val="00E6655C"/>
    <w:rsid w:val="00E8023F"/>
    <w:rsid w:val="00E810A6"/>
    <w:rsid w:val="00E81CAE"/>
    <w:rsid w:val="00E82963"/>
    <w:rsid w:val="00E83A92"/>
    <w:rsid w:val="00E87037"/>
    <w:rsid w:val="00E93D25"/>
    <w:rsid w:val="00E97518"/>
    <w:rsid w:val="00EA184C"/>
    <w:rsid w:val="00EA1C1C"/>
    <w:rsid w:val="00EA2ABC"/>
    <w:rsid w:val="00EA3F12"/>
    <w:rsid w:val="00EB1CB8"/>
    <w:rsid w:val="00EB3F38"/>
    <w:rsid w:val="00EB40F2"/>
    <w:rsid w:val="00EC008F"/>
    <w:rsid w:val="00EC0184"/>
    <w:rsid w:val="00EC5365"/>
    <w:rsid w:val="00ED5C5F"/>
    <w:rsid w:val="00EE7E85"/>
    <w:rsid w:val="00EF271B"/>
    <w:rsid w:val="00F02448"/>
    <w:rsid w:val="00F04272"/>
    <w:rsid w:val="00F05574"/>
    <w:rsid w:val="00F11141"/>
    <w:rsid w:val="00F218DB"/>
    <w:rsid w:val="00F248FE"/>
    <w:rsid w:val="00F26C01"/>
    <w:rsid w:val="00F325E3"/>
    <w:rsid w:val="00F41F06"/>
    <w:rsid w:val="00F42864"/>
    <w:rsid w:val="00F431B4"/>
    <w:rsid w:val="00F46961"/>
    <w:rsid w:val="00F4730B"/>
    <w:rsid w:val="00F50785"/>
    <w:rsid w:val="00F6166B"/>
    <w:rsid w:val="00F64B13"/>
    <w:rsid w:val="00F6709D"/>
    <w:rsid w:val="00F75510"/>
    <w:rsid w:val="00F7629B"/>
    <w:rsid w:val="00F819EA"/>
    <w:rsid w:val="00F8532E"/>
    <w:rsid w:val="00F873C0"/>
    <w:rsid w:val="00F9727B"/>
    <w:rsid w:val="00FA0973"/>
    <w:rsid w:val="00FA3CEA"/>
    <w:rsid w:val="00FA427B"/>
    <w:rsid w:val="00FA5A73"/>
    <w:rsid w:val="00FB0803"/>
    <w:rsid w:val="00FB1981"/>
    <w:rsid w:val="00FB4842"/>
    <w:rsid w:val="00FC090A"/>
    <w:rsid w:val="00FC0A3D"/>
    <w:rsid w:val="00FC1208"/>
    <w:rsid w:val="00FC4596"/>
    <w:rsid w:val="00FC7FE2"/>
    <w:rsid w:val="00FE0091"/>
    <w:rsid w:val="00FE7961"/>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tsac.edu/governance/trustees/apbp/AP40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tsac.edu/governance/trustees/apbp/BP410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itfs02\Curriculum\2.%20C&amp;I\C&amp;I%202022-23\2023.04.25\AB%20928%20Workgroup%20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tsac.edu/pod/equity_minded_curriculum_convening.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2.safelinks.protection.outlook.com/?url=https%3A%2F%2Fgovt.westlaw.com%2Fcalregs%2FDocument%2FI43B642004E0E11EDA19AD993669B28BD%3FviewType%3DFullText%26originationContext%3Ddocumenttoc%26transitionType%3DCategoryPageItem%26contextData%3D(sc.Default)&amp;data=05%7C01%7Clcalvillo9%40mtsac.edu%7C3f1ee67c0d364797edd108dbaa4b93c8%7Ccc4d4bf20a9e4240aedea7d1d688f935%7C0%7C0%7C638291013796515668%7CUnknown%7CTWFpbGZsb3d8eyJWIjoiMC4wLjAwMDAiLCJQIjoiV2luMzIiLCJBTiI6Ik1haWwiLCJXVCI6Mn0%3D%7C3000%7C%7C%7C&amp;sdata=JAsqG5p%2BZStEWjNC2MxEAkBnD1TZ%2FmRtxAcj6gL8Mf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2.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39</cp:revision>
  <cp:lastPrinted>2023-10-10T18:32:00Z</cp:lastPrinted>
  <dcterms:created xsi:type="dcterms:W3CDTF">2023-10-10T22:23:00Z</dcterms:created>
  <dcterms:modified xsi:type="dcterms:W3CDTF">2023-10-19T15:57:00Z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