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078E63" w14:textId="59E78CCD" w:rsidR="00737FE4" w:rsidRPr="00071DCB" w:rsidRDefault="1FBFAB3A" w:rsidP="00071DCB">
      <w:pPr>
        <w:pStyle w:val="Heading1"/>
        <w:jc w:val="center"/>
        <w:rPr>
          <w:rFonts w:ascii="Arial" w:hAnsi="Arial" w:cs="Arial"/>
          <w:b/>
          <w:bCs/>
          <w:color w:val="auto"/>
        </w:rPr>
      </w:pPr>
      <w:r w:rsidRPr="00071DCB">
        <w:rPr>
          <w:rFonts w:ascii="Arial" w:hAnsi="Arial" w:cs="Arial"/>
          <w:b/>
          <w:bCs/>
          <w:color w:val="auto"/>
        </w:rPr>
        <w:t>AP 4105 Distance Learning</w:t>
      </w:r>
    </w:p>
    <w:p w14:paraId="7835F379" w14:textId="1BC4EC9A" w:rsidR="1FBFAB3A" w:rsidRPr="00071DCB" w:rsidRDefault="1FBFAB3A" w:rsidP="006420A1">
      <w:pPr>
        <w:pStyle w:val="Heading2"/>
        <w:spacing w:before="120"/>
        <w:jc w:val="both"/>
        <w:rPr>
          <w:rFonts w:ascii="Arial" w:hAnsi="Arial" w:cs="Arial"/>
          <w:b/>
          <w:color w:val="auto"/>
          <w:sz w:val="24"/>
          <w:szCs w:val="24"/>
        </w:rPr>
      </w:pPr>
      <w:r w:rsidRPr="00071DCB">
        <w:rPr>
          <w:rFonts w:ascii="Arial" w:hAnsi="Arial" w:cs="Arial"/>
          <w:b/>
          <w:color w:val="auto"/>
          <w:sz w:val="24"/>
          <w:szCs w:val="24"/>
        </w:rPr>
        <w:t>References</w:t>
      </w:r>
      <w:r w:rsidR="00071DCB" w:rsidRPr="00071DCB">
        <w:rPr>
          <w:rFonts w:ascii="Arial" w:hAnsi="Arial" w:cs="Arial"/>
          <w:b/>
          <w:color w:val="auto"/>
          <w:sz w:val="24"/>
          <w:szCs w:val="24"/>
        </w:rPr>
        <w:t>:</w:t>
      </w:r>
    </w:p>
    <w:p w14:paraId="276D627E" w14:textId="230A4F53" w:rsidR="60990CC5" w:rsidRPr="006420A1" w:rsidRDefault="1D30DB6F" w:rsidP="006420A1">
      <w:pPr>
        <w:jc w:val="both"/>
        <w:rPr>
          <w:rFonts w:ascii="Arial" w:eastAsia="Calibri" w:hAnsi="Arial" w:cs="Arial"/>
          <w:sz w:val="24"/>
          <w:szCs w:val="24"/>
        </w:rPr>
      </w:pPr>
      <w:r w:rsidRPr="006420A1">
        <w:rPr>
          <w:rFonts w:ascii="Arial" w:eastAsia="Calibri" w:hAnsi="Arial" w:cs="Arial"/>
          <w:sz w:val="24"/>
          <w:szCs w:val="24"/>
        </w:rPr>
        <w:t xml:space="preserve">Title 5 Sections 53200, </w:t>
      </w:r>
      <w:r w:rsidR="00242FF6" w:rsidRPr="006420A1">
        <w:rPr>
          <w:rFonts w:ascii="Arial" w:eastAsia="Calibri" w:hAnsi="Arial" w:cs="Arial"/>
          <w:sz w:val="24"/>
          <w:szCs w:val="24"/>
        </w:rPr>
        <w:t xml:space="preserve">55005, 55200, </w:t>
      </w:r>
      <w:r w:rsidRPr="006420A1">
        <w:rPr>
          <w:rFonts w:ascii="Arial" w:eastAsia="Calibri" w:hAnsi="Arial" w:cs="Arial"/>
          <w:sz w:val="24"/>
          <w:szCs w:val="24"/>
        </w:rPr>
        <w:t>55202, 55204, 55206, 55370 et seq.; Distance Education Guideline</w:t>
      </w:r>
      <w:r w:rsidR="00071DCB" w:rsidRPr="006420A1">
        <w:rPr>
          <w:rFonts w:ascii="Arial" w:eastAsia="Calibri" w:hAnsi="Arial" w:cs="Arial"/>
          <w:sz w:val="24"/>
          <w:szCs w:val="24"/>
        </w:rPr>
        <w:t>s, 2011 Omnibus Version (CCCCO);</w:t>
      </w:r>
      <w:r w:rsidRPr="006420A1">
        <w:rPr>
          <w:rFonts w:ascii="Arial" w:eastAsia="Calibri" w:hAnsi="Arial" w:cs="Arial"/>
          <w:sz w:val="24"/>
          <w:szCs w:val="24"/>
        </w:rPr>
        <w:t xml:space="preserve"> Code of Federal Regulations, Title 34, Education Sections </w:t>
      </w:r>
      <w:r w:rsidR="00EE783D" w:rsidRPr="006420A1">
        <w:rPr>
          <w:rFonts w:ascii="Arial" w:eastAsia="Calibri" w:hAnsi="Arial" w:cs="Arial"/>
          <w:sz w:val="24"/>
          <w:szCs w:val="24"/>
        </w:rPr>
        <w:t xml:space="preserve">600, </w:t>
      </w:r>
      <w:r w:rsidR="00071DCB" w:rsidRPr="006420A1">
        <w:rPr>
          <w:rFonts w:ascii="Arial" w:eastAsia="Calibri" w:hAnsi="Arial" w:cs="Arial"/>
          <w:sz w:val="24"/>
          <w:szCs w:val="24"/>
        </w:rPr>
        <w:t>602 and 668;</w:t>
      </w:r>
      <w:r w:rsidRPr="006420A1">
        <w:rPr>
          <w:rFonts w:ascii="Arial" w:eastAsia="Calibri" w:hAnsi="Arial" w:cs="Arial"/>
          <w:sz w:val="24"/>
          <w:szCs w:val="24"/>
        </w:rPr>
        <w:t xml:space="preserve"> Americans with Disabilities Act and Section 508 of the Rehabilitation Act, and the Higher Education Opportunity Act </w:t>
      </w:r>
      <w:r w:rsidR="00F8678B" w:rsidRPr="006420A1">
        <w:rPr>
          <w:rFonts w:ascii="Arial" w:eastAsia="Calibri" w:hAnsi="Arial" w:cs="Arial"/>
          <w:sz w:val="24"/>
          <w:szCs w:val="24"/>
        </w:rPr>
        <w:t>(HEOA) of 2008.</w:t>
      </w:r>
    </w:p>
    <w:p w14:paraId="6045CAB7" w14:textId="7BEB4A4F" w:rsidR="1FBFAB3A" w:rsidRPr="00071DCB" w:rsidRDefault="1FBFAB3A" w:rsidP="006420A1">
      <w:pPr>
        <w:pStyle w:val="Heading2"/>
        <w:spacing w:before="120"/>
        <w:jc w:val="both"/>
        <w:rPr>
          <w:rFonts w:ascii="Arial" w:hAnsi="Arial" w:cs="Arial"/>
          <w:b/>
          <w:color w:val="auto"/>
          <w:sz w:val="24"/>
          <w:szCs w:val="24"/>
        </w:rPr>
      </w:pPr>
      <w:r w:rsidRPr="00071DCB">
        <w:rPr>
          <w:rFonts w:ascii="Arial" w:hAnsi="Arial" w:cs="Arial"/>
          <w:b/>
          <w:color w:val="auto"/>
          <w:sz w:val="24"/>
          <w:szCs w:val="24"/>
        </w:rPr>
        <w:t>Definition</w:t>
      </w:r>
    </w:p>
    <w:p w14:paraId="10352C3D" w14:textId="566A2FA7" w:rsidR="00511F53" w:rsidRPr="00071DCB" w:rsidRDefault="00511F53" w:rsidP="006420A1">
      <w:pPr>
        <w:ind w:left="-5"/>
        <w:jc w:val="both"/>
        <w:rPr>
          <w:rFonts w:ascii="Arial" w:hAnsi="Arial" w:cs="Arial"/>
          <w:strike/>
          <w:sz w:val="24"/>
          <w:szCs w:val="24"/>
        </w:rPr>
      </w:pPr>
      <w:r w:rsidRPr="00071DCB">
        <w:rPr>
          <w:rFonts w:ascii="Arial" w:hAnsi="Arial" w:cs="Arial"/>
          <w:strike/>
          <w:sz w:val="24"/>
          <w:szCs w:val="24"/>
        </w:rPr>
        <w:t xml:space="preserve">A distance learning (DL) course is a course that has regularly scheduled replacement of seat time and </w:t>
      </w:r>
      <w:proofErr w:type="gramStart"/>
      <w:r w:rsidRPr="00071DCB">
        <w:rPr>
          <w:rFonts w:ascii="Arial" w:hAnsi="Arial" w:cs="Arial"/>
          <w:strike/>
          <w:sz w:val="24"/>
          <w:szCs w:val="24"/>
        </w:rPr>
        <w:t>is published</w:t>
      </w:r>
      <w:proofErr w:type="gramEnd"/>
      <w:r w:rsidRPr="00071DCB">
        <w:rPr>
          <w:rFonts w:ascii="Arial" w:hAnsi="Arial" w:cs="Arial"/>
          <w:strike/>
          <w:sz w:val="24"/>
          <w:szCs w:val="24"/>
        </w:rPr>
        <w:t xml:space="preserve"> accordingly in the Mt. San Antonio College (Mt. SAC) Schedule.  Distance learning </w:t>
      </w:r>
      <w:proofErr w:type="gramStart"/>
      <w:r w:rsidRPr="00071DCB">
        <w:rPr>
          <w:rFonts w:ascii="Arial" w:hAnsi="Arial" w:cs="Arial"/>
          <w:strike/>
          <w:sz w:val="24"/>
          <w:szCs w:val="24"/>
        </w:rPr>
        <w:t>is hereby defined</w:t>
      </w:r>
      <w:proofErr w:type="gramEnd"/>
      <w:r w:rsidRPr="00071DCB">
        <w:rPr>
          <w:rFonts w:ascii="Arial" w:hAnsi="Arial" w:cs="Arial"/>
          <w:strike/>
          <w:sz w:val="24"/>
          <w:szCs w:val="24"/>
        </w:rPr>
        <w:t xml:space="preserve"> as instruction in which the professor and student are separated by distance and interact through the assistance of communication technology. Distance learning courses include online courses and hybrid courses.  For local purposes, the following terms </w:t>
      </w:r>
      <w:proofErr w:type="gramStart"/>
      <w:r w:rsidRPr="00071DCB">
        <w:rPr>
          <w:rFonts w:ascii="Arial" w:hAnsi="Arial" w:cs="Arial"/>
          <w:strike/>
          <w:sz w:val="24"/>
          <w:szCs w:val="24"/>
        </w:rPr>
        <w:t>are used</w:t>
      </w:r>
      <w:proofErr w:type="gramEnd"/>
      <w:r w:rsidRPr="00071DCB">
        <w:rPr>
          <w:rFonts w:ascii="Arial" w:hAnsi="Arial" w:cs="Arial"/>
          <w:strike/>
          <w:sz w:val="24"/>
          <w:szCs w:val="24"/>
        </w:rPr>
        <w:t xml:space="preserve">: online, hybrid, and traditional courses.  Online courses have no required on-campus meetings.  Hybrid courses require at least one on- or off- campus event attendance.  Traditional courses have no seat time replaced with online tasks. </w:t>
      </w:r>
    </w:p>
    <w:p w14:paraId="5E0473A4" w14:textId="6AF9C56E" w:rsidR="60990CC5" w:rsidRPr="00071DCB" w:rsidRDefault="00E5338C" w:rsidP="006420A1">
      <w:pPr>
        <w:spacing w:before="16" w:line="260" w:lineRule="exact"/>
        <w:jc w:val="both"/>
        <w:rPr>
          <w:rFonts w:ascii="Arial" w:eastAsiaTheme="minorEastAsia" w:hAnsi="Arial" w:cs="Arial"/>
          <w:sz w:val="24"/>
          <w:szCs w:val="24"/>
          <w:u w:val="single"/>
        </w:rPr>
      </w:pPr>
      <w:r w:rsidRPr="00071DCB">
        <w:rPr>
          <w:rFonts w:ascii="Arial" w:eastAsia="Calibri" w:hAnsi="Arial" w:cs="Arial"/>
          <w:color w:val="202124"/>
          <w:sz w:val="24"/>
          <w:szCs w:val="24"/>
          <w:u w:val="single"/>
        </w:rPr>
        <w:t>“</w:t>
      </w:r>
      <w:r w:rsidR="688141F9" w:rsidRPr="00071DCB">
        <w:rPr>
          <w:rFonts w:ascii="Arial" w:eastAsia="Calibri" w:hAnsi="Arial" w:cs="Arial"/>
          <w:color w:val="202124"/>
          <w:sz w:val="24"/>
          <w:szCs w:val="24"/>
          <w:u w:val="single"/>
        </w:rPr>
        <w:t>Distance education</w:t>
      </w:r>
      <w:r w:rsidRPr="00071DCB">
        <w:rPr>
          <w:rFonts w:ascii="Arial" w:eastAsia="Calibri" w:hAnsi="Arial" w:cs="Arial"/>
          <w:color w:val="202124"/>
          <w:sz w:val="24"/>
          <w:szCs w:val="24"/>
          <w:u w:val="single"/>
        </w:rPr>
        <w:t>”</w:t>
      </w:r>
      <w:r w:rsidR="688141F9" w:rsidRPr="00071DCB">
        <w:rPr>
          <w:rFonts w:ascii="Arial" w:eastAsia="Calibri" w:hAnsi="Arial" w:cs="Arial"/>
          <w:color w:val="202124"/>
          <w:sz w:val="24"/>
          <w:szCs w:val="24"/>
          <w:u w:val="single"/>
        </w:rPr>
        <w:t xml:space="preserve"> means instruction in which the instructor and student </w:t>
      </w:r>
      <w:proofErr w:type="gramStart"/>
      <w:r w:rsidR="688141F9" w:rsidRPr="00071DCB">
        <w:rPr>
          <w:rFonts w:ascii="Arial" w:eastAsia="Calibri" w:hAnsi="Arial" w:cs="Arial"/>
          <w:color w:val="202124"/>
          <w:sz w:val="24"/>
          <w:szCs w:val="24"/>
          <w:u w:val="single"/>
        </w:rPr>
        <w:t>are separated</w:t>
      </w:r>
      <w:proofErr w:type="gramEnd"/>
      <w:r w:rsidR="688141F9" w:rsidRPr="00071DCB">
        <w:rPr>
          <w:rFonts w:ascii="Arial" w:eastAsia="Calibri" w:hAnsi="Arial" w:cs="Arial"/>
          <w:color w:val="202124"/>
          <w:sz w:val="24"/>
          <w:szCs w:val="24"/>
          <w:u w:val="single"/>
        </w:rPr>
        <w:t xml:space="preserve"> by time and/or distance and interact through the assistance of technology. </w:t>
      </w:r>
      <w:r w:rsidR="688141F9" w:rsidRPr="00071DCB">
        <w:rPr>
          <w:rFonts w:ascii="Arial" w:eastAsiaTheme="minorEastAsia" w:hAnsi="Arial" w:cs="Arial"/>
          <w:color w:val="202124"/>
          <w:sz w:val="24"/>
          <w:szCs w:val="24"/>
          <w:u w:val="single"/>
        </w:rPr>
        <w:t xml:space="preserve"> </w:t>
      </w:r>
      <w:r w:rsidR="688141F9" w:rsidRPr="00071DCB">
        <w:rPr>
          <w:rFonts w:ascii="Arial" w:eastAsiaTheme="minorEastAsia" w:hAnsi="Arial" w:cs="Arial"/>
          <w:color w:val="333333"/>
          <w:sz w:val="24"/>
          <w:szCs w:val="24"/>
          <w:u w:val="single"/>
        </w:rPr>
        <w:t xml:space="preserve">Distance education uses one or more technologies to deliver instruction to students who </w:t>
      </w:r>
      <w:proofErr w:type="gramStart"/>
      <w:r w:rsidR="688141F9" w:rsidRPr="00071DCB">
        <w:rPr>
          <w:rFonts w:ascii="Arial" w:eastAsiaTheme="minorEastAsia" w:hAnsi="Arial" w:cs="Arial"/>
          <w:color w:val="333333"/>
          <w:sz w:val="24"/>
          <w:szCs w:val="24"/>
          <w:u w:val="single"/>
        </w:rPr>
        <w:t>are separated</w:t>
      </w:r>
      <w:proofErr w:type="gramEnd"/>
      <w:r w:rsidR="688141F9" w:rsidRPr="00071DCB">
        <w:rPr>
          <w:rFonts w:ascii="Arial" w:eastAsiaTheme="minorEastAsia" w:hAnsi="Arial" w:cs="Arial"/>
          <w:color w:val="333333"/>
          <w:sz w:val="24"/>
          <w:szCs w:val="24"/>
          <w:u w:val="single"/>
        </w:rPr>
        <w:t xml:space="preserve"> from the instructor and to support regular and substantive interaction between the students and the instructor, either synchronously or asynchronously.</w:t>
      </w:r>
      <w:r w:rsidR="688141F9" w:rsidRPr="00071DCB">
        <w:rPr>
          <w:rFonts w:ascii="Arial" w:eastAsiaTheme="minorEastAsia" w:hAnsi="Arial" w:cs="Arial"/>
          <w:sz w:val="24"/>
          <w:szCs w:val="24"/>
          <w:u w:val="single"/>
        </w:rPr>
        <w:t xml:space="preserve"> </w:t>
      </w:r>
    </w:p>
    <w:p w14:paraId="17211225" w14:textId="6DE3F3FF" w:rsidR="60990CC5" w:rsidRPr="00071DCB" w:rsidRDefault="3CCCC26D" w:rsidP="006420A1">
      <w:pPr>
        <w:spacing w:before="16" w:line="260" w:lineRule="exact"/>
        <w:jc w:val="both"/>
        <w:rPr>
          <w:rFonts w:ascii="Arial" w:eastAsia="Calibri" w:hAnsi="Arial" w:cs="Arial"/>
          <w:sz w:val="24"/>
          <w:szCs w:val="24"/>
          <w:u w:val="single"/>
        </w:rPr>
      </w:pPr>
      <w:r w:rsidRPr="00071DCB">
        <w:rPr>
          <w:rFonts w:ascii="Arial" w:eastAsia="Calibri" w:hAnsi="Arial" w:cs="Arial"/>
          <w:sz w:val="24"/>
          <w:szCs w:val="24"/>
          <w:u w:val="single"/>
        </w:rPr>
        <w:t>A</w:t>
      </w:r>
      <w:r w:rsidR="426E5214" w:rsidRPr="00071DCB">
        <w:rPr>
          <w:rFonts w:ascii="Arial" w:eastAsia="Calibri" w:hAnsi="Arial" w:cs="Arial"/>
          <w:sz w:val="24"/>
          <w:szCs w:val="24"/>
          <w:u w:val="single"/>
        </w:rPr>
        <w:t xml:space="preserve">t Mt. San Antonio </w:t>
      </w:r>
      <w:r w:rsidR="00BC11B5" w:rsidRPr="00071DCB">
        <w:rPr>
          <w:rFonts w:ascii="Arial" w:eastAsia="Calibri" w:hAnsi="Arial" w:cs="Arial"/>
          <w:sz w:val="24"/>
          <w:szCs w:val="24"/>
          <w:u w:val="single"/>
        </w:rPr>
        <w:t>C</w:t>
      </w:r>
      <w:r w:rsidR="426E5214" w:rsidRPr="00071DCB">
        <w:rPr>
          <w:rFonts w:ascii="Arial" w:eastAsia="Calibri" w:hAnsi="Arial" w:cs="Arial"/>
          <w:sz w:val="24"/>
          <w:szCs w:val="24"/>
          <w:u w:val="single"/>
        </w:rPr>
        <w:t>ollege, a</w:t>
      </w:r>
      <w:r w:rsidRPr="00071DCB">
        <w:rPr>
          <w:rFonts w:ascii="Arial" w:eastAsia="Calibri" w:hAnsi="Arial" w:cs="Arial"/>
          <w:sz w:val="24"/>
          <w:szCs w:val="24"/>
          <w:u w:val="single"/>
        </w:rPr>
        <w:t xml:space="preserve"> distance learning (DL) course is a course that has regularly scheduled replacement of seat time and </w:t>
      </w:r>
      <w:proofErr w:type="gramStart"/>
      <w:r w:rsidRPr="00071DCB">
        <w:rPr>
          <w:rFonts w:ascii="Arial" w:eastAsia="Calibri" w:hAnsi="Arial" w:cs="Arial"/>
          <w:sz w:val="24"/>
          <w:szCs w:val="24"/>
          <w:u w:val="single"/>
        </w:rPr>
        <w:t>is published</w:t>
      </w:r>
      <w:proofErr w:type="gramEnd"/>
      <w:r w:rsidRPr="00071DCB">
        <w:rPr>
          <w:rFonts w:ascii="Arial" w:eastAsia="Calibri" w:hAnsi="Arial" w:cs="Arial"/>
          <w:sz w:val="24"/>
          <w:szCs w:val="24"/>
          <w:u w:val="single"/>
        </w:rPr>
        <w:t xml:space="preserve"> accordingly in the Mt. SAC Schedule.  </w:t>
      </w:r>
    </w:p>
    <w:p w14:paraId="6E2B08A5" w14:textId="5D146590" w:rsidR="60990CC5" w:rsidRPr="00071DCB" w:rsidRDefault="3CCCC26D" w:rsidP="006420A1">
      <w:pPr>
        <w:spacing w:before="16" w:line="260" w:lineRule="exact"/>
        <w:jc w:val="both"/>
        <w:rPr>
          <w:rFonts w:ascii="Arial" w:eastAsia="Calibri" w:hAnsi="Arial" w:cs="Arial"/>
          <w:sz w:val="24"/>
          <w:szCs w:val="24"/>
          <w:u w:val="single"/>
        </w:rPr>
      </w:pPr>
      <w:r w:rsidRPr="00071DCB">
        <w:rPr>
          <w:rFonts w:ascii="Arial" w:eastAsia="Calibri" w:hAnsi="Arial" w:cs="Arial"/>
          <w:sz w:val="24"/>
          <w:szCs w:val="24"/>
          <w:u w:val="single"/>
        </w:rPr>
        <w:t xml:space="preserve">For local purposes, the following terms </w:t>
      </w:r>
      <w:proofErr w:type="gramStart"/>
      <w:r w:rsidRPr="00071DCB">
        <w:rPr>
          <w:rFonts w:ascii="Arial" w:eastAsia="Calibri" w:hAnsi="Arial" w:cs="Arial"/>
          <w:sz w:val="24"/>
          <w:szCs w:val="24"/>
          <w:u w:val="single"/>
        </w:rPr>
        <w:t xml:space="preserve">are </w:t>
      </w:r>
      <w:r w:rsidR="68618704" w:rsidRPr="00071DCB">
        <w:rPr>
          <w:rFonts w:ascii="Arial" w:eastAsia="Calibri" w:hAnsi="Arial" w:cs="Arial"/>
          <w:sz w:val="24"/>
          <w:szCs w:val="24"/>
          <w:u w:val="single"/>
        </w:rPr>
        <w:t>defined</w:t>
      </w:r>
      <w:proofErr w:type="gramEnd"/>
      <w:r w:rsidR="68618704" w:rsidRPr="00071DCB">
        <w:rPr>
          <w:rFonts w:ascii="Arial" w:eastAsia="Calibri" w:hAnsi="Arial" w:cs="Arial"/>
          <w:sz w:val="24"/>
          <w:szCs w:val="24"/>
          <w:u w:val="single"/>
        </w:rPr>
        <w:t xml:space="preserve"> as follows</w:t>
      </w:r>
      <w:r w:rsidRPr="00071DCB">
        <w:rPr>
          <w:rFonts w:ascii="Arial" w:eastAsia="Calibri" w:hAnsi="Arial" w:cs="Arial"/>
          <w:sz w:val="24"/>
          <w:szCs w:val="24"/>
          <w:u w:val="single"/>
        </w:rPr>
        <w:t xml:space="preserve">: </w:t>
      </w:r>
    </w:p>
    <w:p w14:paraId="2C8D8AD6" w14:textId="32736CDA" w:rsidR="00BC11B5" w:rsidRPr="00071DCB" w:rsidRDefault="00BC11B5" w:rsidP="006420A1">
      <w:pPr>
        <w:pStyle w:val="ListParagraph"/>
        <w:numPr>
          <w:ilvl w:val="0"/>
          <w:numId w:val="7"/>
        </w:numPr>
        <w:spacing w:before="16" w:line="260" w:lineRule="exact"/>
        <w:jc w:val="both"/>
        <w:rPr>
          <w:rFonts w:ascii="Arial" w:hAnsi="Arial" w:cs="Arial"/>
          <w:sz w:val="24"/>
          <w:szCs w:val="24"/>
          <w:u w:val="single"/>
        </w:rPr>
      </w:pPr>
      <w:r w:rsidRPr="00071DCB">
        <w:rPr>
          <w:rFonts w:ascii="Arial" w:eastAsia="Calibri" w:hAnsi="Arial" w:cs="Arial"/>
          <w:sz w:val="24"/>
          <w:szCs w:val="24"/>
          <w:u w:val="single"/>
        </w:rPr>
        <w:t xml:space="preserve">In-person courses: </w:t>
      </w:r>
      <w:r w:rsidR="006E4F26" w:rsidRPr="00071DCB">
        <w:rPr>
          <w:rFonts w:ascii="Arial" w:eastAsia="Calibri" w:hAnsi="Arial" w:cs="Arial"/>
          <w:sz w:val="24"/>
          <w:szCs w:val="24"/>
          <w:u w:val="single"/>
        </w:rPr>
        <w:t>A course with</w:t>
      </w:r>
      <w:r w:rsidR="00511F53" w:rsidRPr="00071DCB">
        <w:rPr>
          <w:rFonts w:ascii="Arial" w:eastAsia="Calibri" w:hAnsi="Arial" w:cs="Arial"/>
          <w:sz w:val="24"/>
          <w:szCs w:val="24"/>
          <w:u w:val="single"/>
        </w:rPr>
        <w:t xml:space="preserve"> no seat time replaced with</w:t>
      </w:r>
      <w:r w:rsidRPr="00071DCB">
        <w:rPr>
          <w:rFonts w:ascii="Arial" w:eastAsia="Calibri" w:hAnsi="Arial" w:cs="Arial"/>
          <w:sz w:val="24"/>
          <w:szCs w:val="24"/>
          <w:u w:val="single"/>
        </w:rPr>
        <w:t xml:space="preserve"> online instruction.</w:t>
      </w:r>
    </w:p>
    <w:p w14:paraId="5EFA5FA6" w14:textId="20AC0ABB" w:rsidR="60990CC5" w:rsidRPr="00071DCB" w:rsidRDefault="5FC1BCC7" w:rsidP="006420A1">
      <w:pPr>
        <w:pStyle w:val="ListParagraph"/>
        <w:numPr>
          <w:ilvl w:val="0"/>
          <w:numId w:val="7"/>
        </w:numPr>
        <w:spacing w:before="16" w:line="260" w:lineRule="exact"/>
        <w:jc w:val="both"/>
        <w:rPr>
          <w:rFonts w:ascii="Arial" w:eastAsiaTheme="minorEastAsia" w:hAnsi="Arial" w:cs="Arial"/>
          <w:sz w:val="24"/>
          <w:szCs w:val="24"/>
          <w:u w:val="single"/>
        </w:rPr>
      </w:pPr>
      <w:r w:rsidRPr="00071DCB">
        <w:rPr>
          <w:rFonts w:ascii="Arial" w:eastAsia="Calibri" w:hAnsi="Arial" w:cs="Arial"/>
          <w:sz w:val="24"/>
          <w:szCs w:val="24"/>
          <w:u w:val="single"/>
        </w:rPr>
        <w:t>O</w:t>
      </w:r>
      <w:r w:rsidR="3CCCC26D" w:rsidRPr="00071DCB">
        <w:rPr>
          <w:rFonts w:ascii="Arial" w:eastAsia="Calibri" w:hAnsi="Arial" w:cs="Arial"/>
          <w:sz w:val="24"/>
          <w:szCs w:val="24"/>
          <w:u w:val="single"/>
        </w:rPr>
        <w:t>nline</w:t>
      </w:r>
      <w:r w:rsidR="0413C042" w:rsidRPr="00071DCB">
        <w:rPr>
          <w:rFonts w:ascii="Arial" w:eastAsia="Calibri" w:hAnsi="Arial" w:cs="Arial"/>
          <w:sz w:val="24"/>
          <w:szCs w:val="24"/>
          <w:u w:val="single"/>
        </w:rPr>
        <w:t xml:space="preserve">: </w:t>
      </w:r>
      <w:r w:rsidR="006E4F26" w:rsidRPr="00071DCB">
        <w:rPr>
          <w:rFonts w:ascii="Arial" w:eastAsia="Calibri" w:hAnsi="Arial" w:cs="Arial"/>
          <w:sz w:val="24"/>
          <w:szCs w:val="24"/>
          <w:u w:val="single"/>
        </w:rPr>
        <w:t xml:space="preserve">A course in which 100% of instruction takes place online </w:t>
      </w:r>
      <w:r w:rsidR="006E4F26" w:rsidRPr="00071DCB">
        <w:rPr>
          <w:rStyle w:val="normaltextrun"/>
          <w:rFonts w:ascii="Arial" w:hAnsi="Arial" w:cs="Arial"/>
          <w:color w:val="333333"/>
          <w:sz w:val="24"/>
          <w:szCs w:val="24"/>
          <w:u w:val="single"/>
          <w:bdr w:val="none" w:sz="0" w:space="0" w:color="auto" w:frame="1"/>
        </w:rPr>
        <w:t>with no mandatory face-to-face meetings or campus visits</w:t>
      </w:r>
      <w:r w:rsidR="0413C042" w:rsidRPr="00071DCB">
        <w:rPr>
          <w:rFonts w:ascii="Arial" w:eastAsia="Calibri" w:hAnsi="Arial" w:cs="Arial"/>
          <w:sz w:val="24"/>
          <w:szCs w:val="24"/>
          <w:u w:val="single"/>
        </w:rPr>
        <w:t>.  Online courses can meet synchronously or asynchronously.</w:t>
      </w:r>
    </w:p>
    <w:p w14:paraId="5480E594" w14:textId="601FCAD5" w:rsidR="60990CC5" w:rsidRPr="00071DCB" w:rsidRDefault="0413C042" w:rsidP="006420A1">
      <w:pPr>
        <w:pStyle w:val="ListParagraph"/>
        <w:numPr>
          <w:ilvl w:val="0"/>
          <w:numId w:val="7"/>
        </w:numPr>
        <w:spacing w:before="16" w:line="260" w:lineRule="exact"/>
        <w:jc w:val="both"/>
        <w:rPr>
          <w:rFonts w:ascii="Arial" w:eastAsiaTheme="minorEastAsia" w:hAnsi="Arial" w:cs="Arial"/>
          <w:sz w:val="24"/>
          <w:szCs w:val="24"/>
          <w:u w:val="single"/>
        </w:rPr>
      </w:pPr>
      <w:r w:rsidRPr="00071DCB">
        <w:rPr>
          <w:rFonts w:ascii="Arial" w:eastAsia="Calibri" w:hAnsi="Arial" w:cs="Arial"/>
          <w:sz w:val="24"/>
          <w:szCs w:val="24"/>
          <w:u w:val="single"/>
        </w:rPr>
        <w:t>Hybrid</w:t>
      </w:r>
      <w:r w:rsidR="71ED1BAF" w:rsidRPr="00071DCB">
        <w:rPr>
          <w:rFonts w:ascii="Arial" w:eastAsia="Calibri" w:hAnsi="Arial" w:cs="Arial"/>
          <w:sz w:val="24"/>
          <w:szCs w:val="24"/>
          <w:u w:val="single"/>
        </w:rPr>
        <w:t xml:space="preserve">: </w:t>
      </w:r>
      <w:r w:rsidR="006E4F26" w:rsidRPr="00071DCB">
        <w:rPr>
          <w:rStyle w:val="normaltextrun"/>
          <w:rFonts w:ascii="Arial" w:hAnsi="Arial" w:cs="Arial"/>
          <w:color w:val="333333"/>
          <w:sz w:val="24"/>
          <w:szCs w:val="24"/>
          <w:u w:val="single"/>
          <w:shd w:val="clear" w:color="auto" w:fill="FFFFFF"/>
        </w:rPr>
        <w:t xml:space="preserve">A course that provides instruction both online and face-to-face with at least one mandatory in-person meeting. Mandatory meetings are regularly scheduled, and </w:t>
      </w:r>
      <w:r w:rsidR="0072542E" w:rsidRPr="00071DCB">
        <w:rPr>
          <w:rStyle w:val="normaltextrun"/>
          <w:rFonts w:ascii="Arial" w:hAnsi="Arial" w:cs="Arial"/>
          <w:color w:val="333333"/>
          <w:sz w:val="24"/>
          <w:szCs w:val="24"/>
          <w:u w:val="single"/>
          <w:shd w:val="clear" w:color="auto" w:fill="FFFFFF"/>
        </w:rPr>
        <w:t>s</w:t>
      </w:r>
      <w:r w:rsidR="006E4F26" w:rsidRPr="00071DCB">
        <w:rPr>
          <w:rStyle w:val="normaltextrun"/>
          <w:rFonts w:ascii="Arial" w:hAnsi="Arial" w:cs="Arial"/>
          <w:color w:val="333333"/>
          <w:sz w:val="24"/>
          <w:szCs w:val="24"/>
          <w:u w:val="single"/>
          <w:shd w:val="clear" w:color="auto" w:fill="FFFFFF"/>
        </w:rPr>
        <w:t xml:space="preserve">tudents </w:t>
      </w:r>
      <w:proofErr w:type="gramStart"/>
      <w:r w:rsidR="006E4F26" w:rsidRPr="00071DCB">
        <w:rPr>
          <w:rStyle w:val="normaltextrun"/>
          <w:rFonts w:ascii="Arial" w:hAnsi="Arial" w:cs="Arial"/>
          <w:color w:val="333333"/>
          <w:sz w:val="24"/>
          <w:szCs w:val="24"/>
          <w:u w:val="single"/>
          <w:shd w:val="clear" w:color="auto" w:fill="FFFFFF"/>
        </w:rPr>
        <w:t>are informed</w:t>
      </w:r>
      <w:proofErr w:type="gramEnd"/>
      <w:r w:rsidR="006E4F26" w:rsidRPr="00071DCB">
        <w:rPr>
          <w:rStyle w:val="normaltextrun"/>
          <w:rFonts w:ascii="Arial" w:hAnsi="Arial" w:cs="Arial"/>
          <w:color w:val="333333"/>
          <w:sz w:val="24"/>
          <w:szCs w:val="24"/>
          <w:u w:val="single"/>
          <w:shd w:val="clear" w:color="auto" w:fill="FFFFFF"/>
        </w:rPr>
        <w:t xml:space="preserve"> of mandatory meetings in the schedule of classes.</w:t>
      </w:r>
      <w:r w:rsidR="00BC11B5" w:rsidRPr="00071DCB">
        <w:rPr>
          <w:rFonts w:ascii="Arial" w:eastAsia="Calibri" w:hAnsi="Arial" w:cs="Arial"/>
          <w:sz w:val="24"/>
          <w:szCs w:val="24"/>
          <w:u w:val="single"/>
        </w:rPr>
        <w:t xml:space="preserve">  </w:t>
      </w:r>
    </w:p>
    <w:p w14:paraId="5CA607C7" w14:textId="4D23DCE1" w:rsidR="680B48F1" w:rsidRPr="00071DCB" w:rsidRDefault="680B48F1" w:rsidP="006420A1">
      <w:pPr>
        <w:pStyle w:val="ListParagraph"/>
        <w:numPr>
          <w:ilvl w:val="0"/>
          <w:numId w:val="7"/>
        </w:numPr>
        <w:spacing w:before="16" w:line="260" w:lineRule="exact"/>
        <w:jc w:val="both"/>
        <w:rPr>
          <w:rFonts w:ascii="Arial" w:hAnsi="Arial" w:cs="Arial"/>
          <w:sz w:val="24"/>
          <w:szCs w:val="24"/>
          <w:u w:val="single"/>
        </w:rPr>
      </w:pPr>
      <w:r w:rsidRPr="00071DCB">
        <w:rPr>
          <w:rFonts w:ascii="Arial" w:eastAsia="Calibri" w:hAnsi="Arial" w:cs="Arial"/>
          <w:sz w:val="24"/>
          <w:szCs w:val="24"/>
          <w:u w:val="single"/>
        </w:rPr>
        <w:t>Synchronous instruction:</w:t>
      </w:r>
      <w:r w:rsidR="006F0A12" w:rsidRPr="00071DCB">
        <w:rPr>
          <w:rFonts w:ascii="Arial" w:eastAsia="Calibri" w:hAnsi="Arial" w:cs="Arial"/>
          <w:sz w:val="24"/>
          <w:szCs w:val="24"/>
          <w:u w:val="single"/>
        </w:rPr>
        <w:t xml:space="preserve"> </w:t>
      </w:r>
      <w:r w:rsidR="006E4F26" w:rsidRPr="00071DCB">
        <w:rPr>
          <w:rFonts w:ascii="Arial" w:eastAsia="Calibri" w:hAnsi="Arial" w:cs="Arial"/>
          <w:sz w:val="24"/>
          <w:szCs w:val="24"/>
          <w:u w:val="single"/>
        </w:rPr>
        <w:t xml:space="preserve">An online course in which instruction takes place in real-time, online meetings during </w:t>
      </w:r>
      <w:r w:rsidR="0072542E" w:rsidRPr="00071DCB">
        <w:rPr>
          <w:rFonts w:ascii="Arial" w:eastAsia="Calibri" w:hAnsi="Arial" w:cs="Arial"/>
          <w:sz w:val="24"/>
          <w:szCs w:val="24"/>
          <w:u w:val="single"/>
        </w:rPr>
        <w:t>regularly scheduled</w:t>
      </w:r>
      <w:r w:rsidR="006E4F26" w:rsidRPr="00071DCB">
        <w:rPr>
          <w:rFonts w:ascii="Arial" w:eastAsia="Calibri" w:hAnsi="Arial" w:cs="Arial"/>
          <w:sz w:val="24"/>
          <w:szCs w:val="24"/>
          <w:u w:val="single"/>
        </w:rPr>
        <w:t xml:space="preserve"> times.</w:t>
      </w:r>
    </w:p>
    <w:p w14:paraId="7854DA01" w14:textId="453F339C" w:rsidR="680B48F1" w:rsidRPr="00071DCB" w:rsidRDefault="680B48F1" w:rsidP="006420A1">
      <w:pPr>
        <w:pStyle w:val="ListParagraph"/>
        <w:numPr>
          <w:ilvl w:val="0"/>
          <w:numId w:val="7"/>
        </w:numPr>
        <w:spacing w:before="16" w:line="260" w:lineRule="exact"/>
        <w:jc w:val="both"/>
        <w:rPr>
          <w:rFonts w:ascii="Arial" w:hAnsi="Arial" w:cs="Arial"/>
          <w:sz w:val="24"/>
          <w:szCs w:val="24"/>
          <w:u w:val="single"/>
        </w:rPr>
      </w:pPr>
      <w:r w:rsidRPr="00071DCB">
        <w:rPr>
          <w:rFonts w:ascii="Arial" w:eastAsia="Calibri" w:hAnsi="Arial" w:cs="Arial"/>
          <w:sz w:val="24"/>
          <w:szCs w:val="24"/>
          <w:u w:val="single"/>
        </w:rPr>
        <w:t>Asynchronous instruction:</w:t>
      </w:r>
      <w:r w:rsidR="006F0A12" w:rsidRPr="00071DCB">
        <w:rPr>
          <w:rFonts w:ascii="Arial" w:eastAsia="Calibri" w:hAnsi="Arial" w:cs="Arial"/>
          <w:sz w:val="24"/>
          <w:szCs w:val="24"/>
          <w:u w:val="single"/>
        </w:rPr>
        <w:t xml:space="preserve"> </w:t>
      </w:r>
      <w:r w:rsidR="006E4F26" w:rsidRPr="00071DCB">
        <w:rPr>
          <w:rFonts w:ascii="Arial" w:eastAsia="Calibri" w:hAnsi="Arial" w:cs="Arial"/>
          <w:sz w:val="24"/>
          <w:szCs w:val="24"/>
          <w:u w:val="single"/>
        </w:rPr>
        <w:t xml:space="preserve">An online course in which no </w:t>
      </w:r>
      <w:proofErr w:type="gramStart"/>
      <w:r w:rsidR="006E4F26" w:rsidRPr="00071DCB">
        <w:rPr>
          <w:rFonts w:ascii="Arial" w:eastAsia="Calibri" w:hAnsi="Arial" w:cs="Arial"/>
          <w:sz w:val="24"/>
          <w:szCs w:val="24"/>
          <w:u w:val="single"/>
        </w:rPr>
        <w:t>set class meeting times</w:t>
      </w:r>
      <w:proofErr w:type="gramEnd"/>
      <w:r w:rsidR="006E4F26" w:rsidRPr="00071DCB">
        <w:rPr>
          <w:rFonts w:ascii="Arial" w:eastAsia="Calibri" w:hAnsi="Arial" w:cs="Arial"/>
          <w:sz w:val="24"/>
          <w:szCs w:val="24"/>
          <w:u w:val="single"/>
        </w:rPr>
        <w:t xml:space="preserve"> are required.</w:t>
      </w:r>
    </w:p>
    <w:p w14:paraId="6849B8EC" w14:textId="569783F1" w:rsidR="1FBFAB3A" w:rsidRPr="00071DCB" w:rsidRDefault="1FBFAB3A" w:rsidP="006420A1">
      <w:pPr>
        <w:pStyle w:val="Heading2"/>
        <w:spacing w:before="120"/>
        <w:jc w:val="both"/>
        <w:rPr>
          <w:rFonts w:ascii="Arial" w:hAnsi="Arial" w:cs="Arial"/>
          <w:b/>
          <w:sz w:val="24"/>
          <w:szCs w:val="24"/>
        </w:rPr>
      </w:pPr>
      <w:r w:rsidRPr="00071DCB">
        <w:rPr>
          <w:rFonts w:ascii="Arial" w:hAnsi="Arial" w:cs="Arial"/>
          <w:b/>
          <w:sz w:val="24"/>
          <w:szCs w:val="24"/>
        </w:rPr>
        <w:t xml:space="preserve">Course Approval </w:t>
      </w:r>
    </w:p>
    <w:p w14:paraId="3743F20A" w14:textId="2A8D2C43" w:rsidR="00511F53" w:rsidRPr="00071DCB" w:rsidRDefault="6275DA5D" w:rsidP="006420A1">
      <w:pPr>
        <w:jc w:val="both"/>
        <w:rPr>
          <w:rFonts w:ascii="Arial" w:eastAsia="Calibri" w:hAnsi="Arial" w:cs="Arial"/>
          <w:sz w:val="24"/>
          <w:szCs w:val="24"/>
        </w:rPr>
      </w:pPr>
      <w:r w:rsidRPr="00071DCB">
        <w:rPr>
          <w:rFonts w:ascii="Arial" w:eastAsiaTheme="minorEastAsia" w:hAnsi="Arial" w:cs="Arial"/>
          <w:color w:val="2D3B45"/>
          <w:sz w:val="24"/>
          <w:szCs w:val="24"/>
          <w:u w:val="single"/>
        </w:rPr>
        <w:t xml:space="preserve">The same standards of course quality </w:t>
      </w:r>
      <w:proofErr w:type="gramStart"/>
      <w:r w:rsidRPr="00071DCB">
        <w:rPr>
          <w:rFonts w:ascii="Arial" w:eastAsiaTheme="minorEastAsia" w:hAnsi="Arial" w:cs="Arial"/>
          <w:color w:val="2D3B45"/>
          <w:sz w:val="24"/>
          <w:szCs w:val="24"/>
          <w:u w:val="single"/>
        </w:rPr>
        <w:t>shall be applied</w:t>
      </w:r>
      <w:proofErr w:type="gramEnd"/>
      <w:r w:rsidRPr="00071DCB">
        <w:rPr>
          <w:rFonts w:ascii="Arial" w:eastAsiaTheme="minorEastAsia" w:hAnsi="Arial" w:cs="Arial"/>
          <w:color w:val="2D3B45"/>
          <w:sz w:val="24"/>
          <w:szCs w:val="24"/>
          <w:u w:val="single"/>
        </w:rPr>
        <w:t xml:space="preserve"> to any portion of a class conducted through distance education as are applied to in-person classes. </w:t>
      </w:r>
      <w:r w:rsidR="051EEE77" w:rsidRPr="00071DCB">
        <w:rPr>
          <w:rFonts w:ascii="Arial" w:eastAsia="Calibri" w:hAnsi="Arial" w:cs="Arial"/>
          <w:strike/>
          <w:sz w:val="24"/>
          <w:szCs w:val="24"/>
        </w:rPr>
        <w:t>Distance learning courses shall contain the same content, rigor, and course quality as</w:t>
      </w:r>
      <w:r w:rsidR="00232B74" w:rsidRPr="00071DCB">
        <w:rPr>
          <w:rFonts w:ascii="Arial" w:eastAsia="Calibri" w:hAnsi="Arial" w:cs="Arial"/>
          <w:strike/>
          <w:sz w:val="24"/>
          <w:szCs w:val="24"/>
        </w:rPr>
        <w:t xml:space="preserve"> </w:t>
      </w:r>
      <w:r w:rsidR="051EEE77" w:rsidRPr="00071DCB">
        <w:rPr>
          <w:rFonts w:ascii="Arial" w:eastAsia="Calibri" w:hAnsi="Arial" w:cs="Arial"/>
          <w:strike/>
          <w:sz w:val="24"/>
          <w:szCs w:val="24"/>
        </w:rPr>
        <w:t xml:space="preserve">traditional courses </w:t>
      </w:r>
      <w:r w:rsidR="051EEE77" w:rsidRPr="00071DCB">
        <w:rPr>
          <w:rFonts w:ascii="Arial" w:eastAsia="Calibri" w:hAnsi="Arial" w:cs="Arial"/>
          <w:strike/>
          <w:sz w:val="24"/>
          <w:szCs w:val="24"/>
        </w:rPr>
        <w:lastRenderedPageBreak/>
        <w:t>and must meet all state and federal requirements.</w:t>
      </w:r>
      <w:r w:rsidR="051EEE77" w:rsidRPr="00071DCB">
        <w:rPr>
          <w:rFonts w:ascii="Arial" w:eastAsia="Calibri" w:hAnsi="Arial" w:cs="Arial"/>
          <w:sz w:val="24"/>
          <w:szCs w:val="24"/>
        </w:rPr>
        <w:t xml:space="preserve"> Each proposed or existing course offered through distance learning </w:t>
      </w:r>
      <w:proofErr w:type="gramStart"/>
      <w:r w:rsidR="051EEE77" w:rsidRPr="00071DCB">
        <w:rPr>
          <w:rFonts w:ascii="Arial" w:eastAsia="Calibri" w:hAnsi="Arial" w:cs="Arial"/>
          <w:sz w:val="24"/>
          <w:szCs w:val="24"/>
        </w:rPr>
        <w:t>shall be reviewed and approved separately by the Distance Learning Committee (DLC)</w:t>
      </w:r>
      <w:proofErr w:type="gramEnd"/>
      <w:r w:rsidR="051EEE77" w:rsidRPr="00071DCB">
        <w:rPr>
          <w:rFonts w:ascii="Arial" w:eastAsia="Calibri" w:hAnsi="Arial" w:cs="Arial"/>
          <w:sz w:val="24"/>
          <w:szCs w:val="24"/>
        </w:rPr>
        <w:t xml:space="preserve">. </w:t>
      </w:r>
      <w:r w:rsidR="051EEE77" w:rsidRPr="00071DCB">
        <w:rPr>
          <w:rFonts w:ascii="Arial" w:eastAsia="Calibri" w:hAnsi="Arial" w:cs="Arial"/>
          <w:strike/>
          <w:sz w:val="24"/>
          <w:szCs w:val="24"/>
        </w:rPr>
        <w:t xml:space="preserve">Separate approval is mandatory, according to Title 5, Sections 55378 and 55206, if any portion of the instruction in a course or a course section </w:t>
      </w:r>
      <w:proofErr w:type="gramStart"/>
      <w:r w:rsidR="051EEE77" w:rsidRPr="00071DCB">
        <w:rPr>
          <w:rFonts w:ascii="Arial" w:eastAsia="Calibri" w:hAnsi="Arial" w:cs="Arial"/>
          <w:strike/>
          <w:sz w:val="24"/>
          <w:szCs w:val="24"/>
        </w:rPr>
        <w:t>is designed to be replaced</w:t>
      </w:r>
      <w:proofErr w:type="gramEnd"/>
      <w:r w:rsidR="051EEE77" w:rsidRPr="00071DCB">
        <w:rPr>
          <w:rFonts w:ascii="Arial" w:eastAsia="Calibri" w:hAnsi="Arial" w:cs="Arial"/>
          <w:strike/>
          <w:sz w:val="24"/>
          <w:szCs w:val="24"/>
        </w:rPr>
        <w:t xml:space="preserve"> through distance learning.</w:t>
      </w:r>
      <w:r w:rsidR="051EEE77" w:rsidRPr="00071DCB">
        <w:rPr>
          <w:rFonts w:ascii="Arial" w:eastAsia="Calibri" w:hAnsi="Arial" w:cs="Arial"/>
          <w:sz w:val="24"/>
          <w:szCs w:val="24"/>
        </w:rPr>
        <w:t xml:space="preserve"> </w:t>
      </w:r>
    </w:p>
    <w:p w14:paraId="42DA0016" w14:textId="38C59DD6" w:rsidR="1FBFAB3A" w:rsidRPr="00071DCB" w:rsidRDefault="1FBFAB3A" w:rsidP="006420A1">
      <w:pPr>
        <w:pStyle w:val="Heading2"/>
        <w:spacing w:before="120"/>
        <w:jc w:val="both"/>
        <w:rPr>
          <w:rFonts w:ascii="Arial" w:hAnsi="Arial" w:cs="Arial"/>
          <w:b/>
          <w:sz w:val="24"/>
          <w:szCs w:val="24"/>
        </w:rPr>
      </w:pPr>
      <w:r w:rsidRPr="00071DCB">
        <w:rPr>
          <w:rFonts w:ascii="Arial" w:hAnsi="Arial" w:cs="Arial"/>
          <w:b/>
          <w:sz w:val="24"/>
          <w:szCs w:val="24"/>
        </w:rPr>
        <w:t>Review Process for Course Approval</w:t>
      </w:r>
    </w:p>
    <w:p w14:paraId="3B6634B9" w14:textId="140DFA42" w:rsidR="00E5338C" w:rsidRPr="00071DCB" w:rsidRDefault="00E5338C" w:rsidP="006420A1">
      <w:pPr>
        <w:ind w:left="-5"/>
        <w:jc w:val="both"/>
        <w:rPr>
          <w:rFonts w:ascii="Arial" w:hAnsi="Arial" w:cs="Arial"/>
          <w:strike/>
          <w:sz w:val="24"/>
          <w:szCs w:val="24"/>
        </w:rPr>
      </w:pPr>
      <w:r w:rsidRPr="00071DCB">
        <w:rPr>
          <w:rFonts w:ascii="Arial" w:hAnsi="Arial" w:cs="Arial"/>
          <w:strike/>
          <w:sz w:val="24"/>
          <w:szCs w:val="24"/>
        </w:rPr>
        <w:t xml:space="preserve">All </w:t>
      </w:r>
      <w:proofErr w:type="gramStart"/>
      <w:r w:rsidRPr="00071DCB">
        <w:rPr>
          <w:rFonts w:ascii="Arial" w:hAnsi="Arial" w:cs="Arial"/>
          <w:strike/>
          <w:sz w:val="24"/>
          <w:szCs w:val="24"/>
        </w:rPr>
        <w:t>distance learning</w:t>
      </w:r>
      <w:proofErr w:type="gramEnd"/>
      <w:r w:rsidRPr="00071DCB">
        <w:rPr>
          <w:rFonts w:ascii="Arial" w:hAnsi="Arial" w:cs="Arial"/>
          <w:strike/>
          <w:sz w:val="24"/>
          <w:szCs w:val="24"/>
        </w:rPr>
        <w:t xml:space="preserve"> courses approved under this procedure will continue to be in effect unless there are changes to the traditional Course Outline of Record (COR). </w:t>
      </w:r>
    </w:p>
    <w:p w14:paraId="30F42F95" w14:textId="77777777" w:rsidR="00E5338C" w:rsidRPr="00071DCB" w:rsidRDefault="00E5338C" w:rsidP="006420A1">
      <w:pPr>
        <w:jc w:val="both"/>
        <w:rPr>
          <w:rFonts w:ascii="Arial" w:eastAsia="Calibri" w:hAnsi="Arial" w:cs="Arial"/>
          <w:sz w:val="24"/>
          <w:szCs w:val="24"/>
        </w:rPr>
      </w:pPr>
      <w:r w:rsidRPr="00071DCB">
        <w:rPr>
          <w:rFonts w:ascii="Arial" w:eastAsia="Calibri" w:hAnsi="Arial" w:cs="Arial"/>
          <w:sz w:val="24"/>
          <w:szCs w:val="24"/>
        </w:rPr>
        <w:t xml:space="preserve">The review and approval of new and existing distance learning courses shall follow </w:t>
      </w:r>
      <w:r w:rsidRPr="00071DCB">
        <w:rPr>
          <w:rFonts w:ascii="Arial" w:eastAsia="Calibri" w:hAnsi="Arial" w:cs="Arial"/>
          <w:sz w:val="24"/>
          <w:szCs w:val="24"/>
          <w:u w:val="single"/>
        </w:rPr>
        <w:t>Mt. SAC’s</w:t>
      </w:r>
      <w:r w:rsidRPr="00071DCB">
        <w:rPr>
          <w:rFonts w:ascii="Arial" w:eastAsia="Calibri" w:hAnsi="Arial" w:cs="Arial"/>
          <w:sz w:val="24"/>
          <w:szCs w:val="24"/>
        </w:rPr>
        <w:t xml:space="preserve"> curriculum approval procedures including the completion and approval of </w:t>
      </w:r>
      <w:r w:rsidRPr="00071DCB">
        <w:rPr>
          <w:rFonts w:ascii="Arial" w:eastAsia="Calibri" w:hAnsi="Arial" w:cs="Arial"/>
          <w:sz w:val="24"/>
          <w:szCs w:val="24"/>
          <w:u w:val="single"/>
        </w:rPr>
        <w:t>an addendum to the Course Outline of Record (COR)</w:t>
      </w:r>
      <w:r w:rsidRPr="00071DCB">
        <w:rPr>
          <w:rFonts w:ascii="Arial" w:eastAsia="Calibri" w:hAnsi="Arial" w:cs="Arial"/>
          <w:sz w:val="24"/>
          <w:szCs w:val="24"/>
        </w:rPr>
        <w:t xml:space="preserve"> called the Distance Learning Course Amendment Form.  </w:t>
      </w:r>
      <w:r w:rsidRPr="00071DCB">
        <w:rPr>
          <w:rFonts w:ascii="Arial" w:eastAsia="Calibri" w:hAnsi="Arial" w:cs="Arial"/>
          <w:sz w:val="24"/>
          <w:szCs w:val="24"/>
          <w:u w:val="single"/>
        </w:rPr>
        <w:t>The addendum must address the following</w:t>
      </w:r>
      <w:r w:rsidRPr="00071DCB">
        <w:rPr>
          <w:rFonts w:ascii="Arial" w:eastAsia="Calibri" w:hAnsi="Arial" w:cs="Arial"/>
          <w:sz w:val="24"/>
          <w:szCs w:val="24"/>
        </w:rPr>
        <w:t>:</w:t>
      </w:r>
    </w:p>
    <w:p w14:paraId="22D24684" w14:textId="77777777" w:rsidR="00E5338C" w:rsidRPr="00071DCB" w:rsidRDefault="00E5338C" w:rsidP="006420A1">
      <w:pPr>
        <w:pStyle w:val="paragraph"/>
        <w:numPr>
          <w:ilvl w:val="0"/>
          <w:numId w:val="14"/>
        </w:numPr>
        <w:shd w:val="clear" w:color="auto" w:fill="FFFFFF"/>
        <w:spacing w:before="0" w:beforeAutospacing="0" w:after="0" w:afterAutospacing="0"/>
        <w:jc w:val="both"/>
        <w:textAlignment w:val="baseline"/>
        <w:rPr>
          <w:rFonts w:ascii="Arial" w:hAnsi="Arial" w:cs="Arial"/>
          <w:u w:val="single"/>
        </w:rPr>
      </w:pPr>
      <w:r w:rsidRPr="00071DCB">
        <w:rPr>
          <w:rStyle w:val="normaltextrun"/>
          <w:rFonts w:ascii="Arial" w:hAnsi="Arial" w:cs="Arial"/>
          <w:color w:val="333333"/>
          <w:u w:val="single"/>
        </w:rPr>
        <w:t>How course outcomes will be achieved in a distance education mode;</w:t>
      </w:r>
      <w:r w:rsidRPr="00071DCB">
        <w:rPr>
          <w:rStyle w:val="eop"/>
          <w:rFonts w:ascii="Arial" w:hAnsi="Arial" w:cs="Arial"/>
          <w:color w:val="333333"/>
          <w:u w:val="single"/>
        </w:rPr>
        <w:t> </w:t>
      </w:r>
    </w:p>
    <w:p w14:paraId="77E7F231" w14:textId="15CACD12" w:rsidR="00E5338C" w:rsidRPr="00071DCB" w:rsidRDefault="00E5338C" w:rsidP="006420A1">
      <w:pPr>
        <w:pStyle w:val="paragraph"/>
        <w:numPr>
          <w:ilvl w:val="0"/>
          <w:numId w:val="14"/>
        </w:numPr>
        <w:shd w:val="clear" w:color="auto" w:fill="FFFFFF"/>
        <w:spacing w:before="0" w:beforeAutospacing="0" w:after="0" w:afterAutospacing="0"/>
        <w:jc w:val="both"/>
        <w:textAlignment w:val="baseline"/>
        <w:rPr>
          <w:rFonts w:ascii="Arial" w:hAnsi="Arial" w:cs="Arial"/>
          <w:u w:val="single"/>
        </w:rPr>
      </w:pPr>
      <w:r w:rsidRPr="00071DCB">
        <w:rPr>
          <w:rStyle w:val="normaltextrun"/>
          <w:rFonts w:ascii="Arial" w:hAnsi="Arial" w:cs="Arial"/>
          <w:color w:val="333333"/>
          <w:u w:val="single"/>
        </w:rPr>
        <w:t>How the portion of instruction delivered via distance education provides regular substantive interaction between instructors and students, and among students</w:t>
      </w:r>
      <w:r w:rsidR="009F4B49">
        <w:rPr>
          <w:rStyle w:val="normaltextrun"/>
          <w:rFonts w:ascii="Arial" w:hAnsi="Arial" w:cs="Arial"/>
          <w:color w:val="333333"/>
          <w:u w:val="single"/>
        </w:rPr>
        <w:t xml:space="preserve"> when applicable</w:t>
      </w:r>
      <w:bookmarkStart w:id="0" w:name="_GoBack"/>
      <w:bookmarkEnd w:id="0"/>
      <w:r w:rsidRPr="00071DCB">
        <w:rPr>
          <w:rStyle w:val="normaltextrun"/>
          <w:rFonts w:ascii="Arial" w:hAnsi="Arial" w:cs="Arial"/>
          <w:color w:val="333333"/>
          <w:u w:val="single"/>
        </w:rPr>
        <w:t>;</w:t>
      </w:r>
      <w:r w:rsidRPr="00071DCB">
        <w:rPr>
          <w:rStyle w:val="eop"/>
          <w:rFonts w:ascii="Arial" w:hAnsi="Arial" w:cs="Arial"/>
          <w:color w:val="333333"/>
          <w:u w:val="single"/>
        </w:rPr>
        <w:t> and</w:t>
      </w:r>
    </w:p>
    <w:p w14:paraId="18434381" w14:textId="77777777" w:rsidR="00E5338C" w:rsidRPr="00071DCB" w:rsidRDefault="00E5338C" w:rsidP="006420A1">
      <w:pPr>
        <w:pStyle w:val="paragraph"/>
        <w:numPr>
          <w:ilvl w:val="0"/>
          <w:numId w:val="14"/>
        </w:numPr>
        <w:shd w:val="clear" w:color="auto" w:fill="FFFFFF"/>
        <w:spacing w:before="0" w:beforeAutospacing="0" w:after="0" w:afterAutospacing="0"/>
        <w:jc w:val="both"/>
        <w:textAlignment w:val="baseline"/>
        <w:rPr>
          <w:rFonts w:ascii="Arial" w:hAnsi="Arial" w:cs="Arial"/>
          <w:u w:val="single"/>
        </w:rPr>
      </w:pPr>
      <w:r w:rsidRPr="00071DCB">
        <w:rPr>
          <w:rStyle w:val="normaltextrun"/>
          <w:rFonts w:ascii="Arial" w:hAnsi="Arial" w:cs="Arial"/>
          <w:color w:val="333333"/>
          <w:u w:val="single"/>
        </w:rPr>
        <w:t>How the portion of instruction delivered via distance education</w:t>
      </w:r>
      <w:proofErr w:type="gramStart"/>
      <w:r w:rsidRPr="00071DCB">
        <w:rPr>
          <w:rStyle w:val="normaltextrun"/>
          <w:rFonts w:ascii="Tahoma" w:hAnsi="Tahoma" w:cs="Tahoma"/>
          <w:color w:val="333333"/>
          <w:u w:val="single"/>
        </w:rPr>
        <w:t>﻿</w:t>
      </w:r>
      <w:r w:rsidRPr="00071DCB">
        <w:rPr>
          <w:rStyle w:val="normaltextrun"/>
          <w:rFonts w:ascii="Arial" w:hAnsi="Arial" w:cs="Arial"/>
          <w:color w:val="333333"/>
          <w:u w:val="single"/>
        </w:rPr>
        <w:t xml:space="preserve"> meets</w:t>
      </w:r>
      <w:proofErr w:type="gramEnd"/>
      <w:r w:rsidRPr="00071DCB">
        <w:rPr>
          <w:rStyle w:val="normaltextrun"/>
          <w:rFonts w:ascii="Arial" w:hAnsi="Arial" w:cs="Arial"/>
          <w:color w:val="333333"/>
          <w:u w:val="single"/>
        </w:rPr>
        <w:t xml:space="preserve"> the requirements of the Americans with Disabilities Act (ADA) and Section 508 of the Rehabilitation Act of 1973.</w:t>
      </w:r>
      <w:r w:rsidRPr="00071DCB">
        <w:rPr>
          <w:rStyle w:val="eop"/>
          <w:rFonts w:ascii="Arial" w:hAnsi="Arial" w:cs="Arial"/>
          <w:color w:val="333333"/>
          <w:u w:val="single"/>
        </w:rPr>
        <w:t> </w:t>
      </w:r>
    </w:p>
    <w:p w14:paraId="0467BD61" w14:textId="77777777" w:rsidR="00E5338C" w:rsidRPr="00071DCB" w:rsidRDefault="00E5338C" w:rsidP="006420A1">
      <w:pPr>
        <w:jc w:val="both"/>
        <w:rPr>
          <w:rFonts w:ascii="Arial" w:hAnsi="Arial" w:cs="Arial"/>
          <w:b/>
          <w:bCs/>
          <w:sz w:val="24"/>
          <w:szCs w:val="24"/>
        </w:rPr>
      </w:pPr>
    </w:p>
    <w:p w14:paraId="5F29893C" w14:textId="10D25EA5" w:rsidR="5A549AE3" w:rsidRPr="00071DCB" w:rsidRDefault="00E5338C" w:rsidP="006420A1">
      <w:pPr>
        <w:jc w:val="both"/>
        <w:rPr>
          <w:rFonts w:ascii="Arial" w:hAnsi="Arial" w:cs="Arial"/>
          <w:sz w:val="24"/>
          <w:szCs w:val="24"/>
        </w:rPr>
      </w:pPr>
      <w:r w:rsidRPr="00071DCB">
        <w:rPr>
          <w:rFonts w:ascii="Arial" w:hAnsi="Arial" w:cs="Arial"/>
          <w:sz w:val="24"/>
          <w:szCs w:val="24"/>
        </w:rPr>
        <w:t xml:space="preserve">Departments shall review DL courses when traditional courses are modified or submitted for </w:t>
      </w:r>
      <w:r w:rsidR="00232B74" w:rsidRPr="00071DCB">
        <w:rPr>
          <w:rFonts w:ascii="Arial" w:hAnsi="Arial" w:cs="Arial"/>
          <w:strike/>
          <w:sz w:val="24"/>
          <w:szCs w:val="24"/>
        </w:rPr>
        <w:t>four</w:t>
      </w:r>
      <w:r w:rsidRPr="00071DCB">
        <w:rPr>
          <w:rFonts w:ascii="Arial" w:hAnsi="Arial" w:cs="Arial"/>
          <w:strike/>
          <w:sz w:val="24"/>
          <w:szCs w:val="24"/>
          <w:u w:val="single"/>
        </w:rPr>
        <w:t>-</w:t>
      </w:r>
      <w:r w:rsidRPr="00071DCB">
        <w:rPr>
          <w:rFonts w:ascii="Arial" w:hAnsi="Arial" w:cs="Arial"/>
          <w:strike/>
          <w:sz w:val="24"/>
          <w:szCs w:val="24"/>
        </w:rPr>
        <w:t>year</w:t>
      </w:r>
      <w:r w:rsidRPr="00071DCB">
        <w:rPr>
          <w:rFonts w:ascii="Arial" w:hAnsi="Arial" w:cs="Arial"/>
          <w:sz w:val="24"/>
          <w:szCs w:val="24"/>
        </w:rPr>
        <w:t xml:space="preserve"> </w:t>
      </w:r>
      <w:r w:rsidRPr="006420A1">
        <w:rPr>
          <w:rFonts w:ascii="Arial" w:hAnsi="Arial" w:cs="Arial"/>
          <w:sz w:val="24"/>
          <w:szCs w:val="24"/>
          <w:u w:val="single"/>
        </w:rPr>
        <w:t>COR</w:t>
      </w:r>
      <w:r w:rsidRPr="00071DCB">
        <w:rPr>
          <w:rFonts w:ascii="Arial" w:hAnsi="Arial" w:cs="Arial"/>
          <w:sz w:val="24"/>
          <w:szCs w:val="24"/>
        </w:rPr>
        <w:t xml:space="preserve"> review.  A DL Course Amendment Form </w:t>
      </w:r>
      <w:proofErr w:type="gramStart"/>
      <w:r w:rsidRPr="00071DCB">
        <w:rPr>
          <w:rFonts w:ascii="Arial" w:hAnsi="Arial" w:cs="Arial"/>
          <w:sz w:val="24"/>
          <w:szCs w:val="24"/>
        </w:rPr>
        <w:t>must be submitted</w:t>
      </w:r>
      <w:proofErr w:type="gramEnd"/>
      <w:r w:rsidRPr="00071DCB">
        <w:rPr>
          <w:rFonts w:ascii="Arial" w:hAnsi="Arial" w:cs="Arial"/>
          <w:sz w:val="24"/>
          <w:szCs w:val="24"/>
        </w:rPr>
        <w:t xml:space="preserve"> when changes are made to the traditional COR in the following areas: course ID, course title, units and hours, topical outlines, and methods of delivery. </w:t>
      </w:r>
    </w:p>
    <w:p w14:paraId="700DA410" w14:textId="3B130296" w:rsidR="009B06DB" w:rsidRPr="00071DCB" w:rsidRDefault="009B06DB" w:rsidP="006420A1">
      <w:pPr>
        <w:jc w:val="both"/>
        <w:rPr>
          <w:rFonts w:ascii="Arial" w:hAnsi="Arial" w:cs="Arial"/>
          <w:sz w:val="24"/>
          <w:szCs w:val="24"/>
        </w:rPr>
      </w:pPr>
      <w:r w:rsidRPr="00071DCB">
        <w:rPr>
          <w:rFonts w:ascii="Arial" w:hAnsi="Arial" w:cs="Arial"/>
          <w:sz w:val="24"/>
          <w:szCs w:val="24"/>
          <w:u w:val="single"/>
        </w:rPr>
        <w:t>Departments may designate a course Fully Online by Mutual Agreement (FOMA)</w:t>
      </w:r>
      <w:r w:rsidR="00D17E37" w:rsidRPr="00071DCB">
        <w:rPr>
          <w:rFonts w:ascii="Arial" w:hAnsi="Arial" w:cs="Arial"/>
          <w:sz w:val="24"/>
          <w:szCs w:val="24"/>
          <w:u w:val="single"/>
        </w:rPr>
        <w:t xml:space="preserve"> on the DL Amendment Form,</w:t>
      </w:r>
      <w:r w:rsidRPr="00071DCB">
        <w:rPr>
          <w:rFonts w:ascii="Arial" w:hAnsi="Arial" w:cs="Arial"/>
          <w:sz w:val="24"/>
          <w:szCs w:val="24"/>
          <w:u w:val="single"/>
        </w:rPr>
        <w:t xml:space="preserve"> in which case the course is to be offered online only in the event of an emergency. FOMA courses </w:t>
      </w:r>
      <w:proofErr w:type="gramStart"/>
      <w:r w:rsidRPr="00071DCB">
        <w:rPr>
          <w:rFonts w:ascii="Arial" w:hAnsi="Arial" w:cs="Arial"/>
          <w:sz w:val="24"/>
          <w:szCs w:val="24"/>
          <w:u w:val="single"/>
        </w:rPr>
        <w:t>cannot be offered</w:t>
      </w:r>
      <w:proofErr w:type="gramEnd"/>
      <w:r w:rsidRPr="00071DCB">
        <w:rPr>
          <w:rFonts w:ascii="Arial" w:hAnsi="Arial" w:cs="Arial"/>
          <w:sz w:val="24"/>
          <w:szCs w:val="24"/>
          <w:u w:val="single"/>
        </w:rPr>
        <w:t xml:space="preserve"> during regular, non-emergency situations</w:t>
      </w:r>
      <w:r w:rsidRPr="00071DCB">
        <w:rPr>
          <w:rFonts w:ascii="Arial" w:hAnsi="Arial" w:cs="Arial"/>
          <w:sz w:val="24"/>
          <w:szCs w:val="24"/>
        </w:rPr>
        <w:t xml:space="preserve">.  </w:t>
      </w:r>
    </w:p>
    <w:p w14:paraId="1AEB661D" w14:textId="4BDA9B08" w:rsidR="60990CC5" w:rsidRPr="00071DCB" w:rsidRDefault="1FBFAB3A" w:rsidP="006420A1">
      <w:pPr>
        <w:jc w:val="both"/>
        <w:rPr>
          <w:rFonts w:ascii="Arial" w:hAnsi="Arial" w:cs="Arial"/>
          <w:b/>
          <w:bCs/>
          <w:strike/>
          <w:sz w:val="24"/>
          <w:szCs w:val="24"/>
        </w:rPr>
      </w:pPr>
      <w:r w:rsidRPr="00071DCB">
        <w:rPr>
          <w:rFonts w:ascii="Arial" w:hAnsi="Arial" w:cs="Arial"/>
          <w:b/>
          <w:bCs/>
          <w:strike/>
          <w:sz w:val="24"/>
          <w:szCs w:val="24"/>
        </w:rPr>
        <w:t>Review Process for Program Approval</w:t>
      </w:r>
    </w:p>
    <w:p w14:paraId="2D898491" w14:textId="01C504D2" w:rsidR="444A3C0F" w:rsidRPr="006420A1" w:rsidRDefault="444A3C0F" w:rsidP="006420A1">
      <w:pPr>
        <w:pStyle w:val="Heading2"/>
        <w:spacing w:before="120"/>
        <w:jc w:val="both"/>
        <w:rPr>
          <w:rFonts w:ascii="Arial" w:hAnsi="Arial" w:cs="Arial"/>
          <w:b/>
          <w:color w:val="auto"/>
          <w:sz w:val="24"/>
          <w:szCs w:val="24"/>
        </w:rPr>
      </w:pPr>
      <w:r w:rsidRPr="006420A1">
        <w:rPr>
          <w:rFonts w:ascii="Arial" w:hAnsi="Arial" w:cs="Arial"/>
          <w:b/>
          <w:color w:val="auto"/>
          <w:sz w:val="24"/>
          <w:szCs w:val="24"/>
        </w:rPr>
        <w:t xml:space="preserve">Distance Learning Faculty Certification </w:t>
      </w:r>
    </w:p>
    <w:p w14:paraId="62653258" w14:textId="0CF8C652" w:rsidR="00242FF6" w:rsidRPr="00071DCB" w:rsidRDefault="4E95A160" w:rsidP="006420A1">
      <w:pPr>
        <w:jc w:val="both"/>
        <w:rPr>
          <w:rFonts w:ascii="Arial" w:eastAsia="Calibri" w:hAnsi="Arial" w:cs="Arial"/>
          <w:sz w:val="24"/>
          <w:szCs w:val="24"/>
        </w:rPr>
      </w:pPr>
      <w:r w:rsidRPr="00071DCB">
        <w:rPr>
          <w:rFonts w:ascii="Arial" w:eastAsia="Calibri" w:hAnsi="Arial" w:cs="Arial"/>
          <w:sz w:val="24"/>
          <w:szCs w:val="24"/>
        </w:rPr>
        <w:t xml:space="preserve">Faculty must be certified to teach </w:t>
      </w:r>
      <w:proofErr w:type="gramStart"/>
      <w:r w:rsidRPr="00071DCB">
        <w:rPr>
          <w:rFonts w:ascii="Arial" w:eastAsia="Calibri" w:hAnsi="Arial" w:cs="Arial"/>
          <w:sz w:val="24"/>
          <w:szCs w:val="24"/>
        </w:rPr>
        <w:t>distance learning</w:t>
      </w:r>
      <w:proofErr w:type="gramEnd"/>
      <w:r w:rsidRPr="00071DCB">
        <w:rPr>
          <w:rFonts w:ascii="Arial" w:eastAsia="Calibri" w:hAnsi="Arial" w:cs="Arial"/>
          <w:sz w:val="24"/>
          <w:szCs w:val="24"/>
        </w:rPr>
        <w:t xml:space="preserve"> courses by satisfactorily completing the Skills and Pedagogy for </w:t>
      </w:r>
      <w:r w:rsidR="009B06DB" w:rsidRPr="00071DCB">
        <w:rPr>
          <w:rFonts w:ascii="Arial" w:eastAsia="Calibri" w:hAnsi="Arial" w:cs="Arial"/>
          <w:sz w:val="24"/>
          <w:szCs w:val="24"/>
        </w:rPr>
        <w:t xml:space="preserve">Online Teaching (SPOT) process </w:t>
      </w:r>
      <w:r w:rsidR="009B06DB" w:rsidRPr="00071DCB">
        <w:rPr>
          <w:rFonts w:ascii="Arial" w:eastAsia="Calibri" w:hAnsi="Arial" w:cs="Arial"/>
          <w:sz w:val="24"/>
          <w:szCs w:val="24"/>
          <w:u w:val="single"/>
        </w:rPr>
        <w:t>or equivalent</w:t>
      </w:r>
      <w:r w:rsidR="009B06DB" w:rsidRPr="00071DCB">
        <w:rPr>
          <w:rFonts w:ascii="Arial" w:eastAsia="Calibri" w:hAnsi="Arial" w:cs="Arial"/>
          <w:sz w:val="24"/>
          <w:szCs w:val="24"/>
        </w:rPr>
        <w:t xml:space="preserve"> </w:t>
      </w:r>
      <w:r w:rsidRPr="00071DCB">
        <w:rPr>
          <w:rFonts w:ascii="Arial" w:eastAsia="Calibri" w:hAnsi="Arial" w:cs="Arial"/>
          <w:sz w:val="24"/>
          <w:szCs w:val="24"/>
        </w:rPr>
        <w:t xml:space="preserve">as approved by Academic Senate and established by the College, prior to being scheduled to teach a distance learning course. SPOT </w:t>
      </w:r>
      <w:r w:rsidR="0072542E" w:rsidRPr="00071DCB">
        <w:rPr>
          <w:rFonts w:ascii="Arial" w:eastAsia="Calibri" w:hAnsi="Arial" w:cs="Arial"/>
          <w:sz w:val="24"/>
          <w:szCs w:val="24"/>
          <w:u w:val="single"/>
        </w:rPr>
        <w:t>or the equivalent certification</w:t>
      </w:r>
      <w:r w:rsidR="0072542E" w:rsidRPr="00071DCB">
        <w:rPr>
          <w:rFonts w:ascii="Arial" w:eastAsia="Calibri" w:hAnsi="Arial" w:cs="Arial"/>
          <w:sz w:val="24"/>
          <w:szCs w:val="24"/>
        </w:rPr>
        <w:t xml:space="preserve"> </w:t>
      </w:r>
      <w:proofErr w:type="gramStart"/>
      <w:r w:rsidRPr="00071DCB">
        <w:rPr>
          <w:rFonts w:ascii="Arial" w:eastAsia="Calibri" w:hAnsi="Arial" w:cs="Arial"/>
          <w:sz w:val="24"/>
          <w:szCs w:val="24"/>
        </w:rPr>
        <w:t>is designed</w:t>
      </w:r>
      <w:proofErr w:type="gramEnd"/>
      <w:r w:rsidRPr="00071DCB">
        <w:rPr>
          <w:rFonts w:ascii="Arial" w:eastAsia="Calibri" w:hAnsi="Arial" w:cs="Arial"/>
          <w:sz w:val="24"/>
          <w:szCs w:val="24"/>
        </w:rPr>
        <w:t xml:space="preserve"> to help faculty create DL courses that demonstrate best practices </w:t>
      </w:r>
      <w:r w:rsidR="00287051" w:rsidRPr="00071DCB">
        <w:rPr>
          <w:rFonts w:ascii="Arial" w:eastAsia="Calibri" w:hAnsi="Arial" w:cs="Arial"/>
          <w:sz w:val="24"/>
          <w:szCs w:val="24"/>
          <w:u w:val="single"/>
        </w:rPr>
        <w:t>for course design and equity</w:t>
      </w:r>
      <w:r w:rsidR="00287051" w:rsidRPr="00071DCB">
        <w:rPr>
          <w:rFonts w:ascii="Arial" w:eastAsia="Calibri" w:hAnsi="Arial" w:cs="Arial"/>
          <w:sz w:val="24"/>
          <w:szCs w:val="24"/>
        </w:rPr>
        <w:t xml:space="preserve">, </w:t>
      </w:r>
      <w:r w:rsidRPr="00071DCB">
        <w:rPr>
          <w:rFonts w:ascii="Arial" w:eastAsia="Calibri" w:hAnsi="Arial" w:cs="Arial"/>
          <w:sz w:val="24"/>
          <w:szCs w:val="24"/>
        </w:rPr>
        <w:t>and meet state and federal regulations</w:t>
      </w:r>
      <w:r w:rsidR="00287051" w:rsidRPr="00071DCB">
        <w:rPr>
          <w:rFonts w:ascii="Arial" w:eastAsia="Calibri" w:hAnsi="Arial" w:cs="Arial"/>
          <w:sz w:val="24"/>
          <w:szCs w:val="24"/>
        </w:rPr>
        <w:t xml:space="preserve"> </w:t>
      </w:r>
      <w:r w:rsidR="00287051" w:rsidRPr="00071DCB">
        <w:rPr>
          <w:rFonts w:ascii="Arial" w:eastAsia="Calibri" w:hAnsi="Arial" w:cs="Arial"/>
          <w:sz w:val="24"/>
          <w:szCs w:val="24"/>
          <w:u w:val="single"/>
        </w:rPr>
        <w:t>for accessibility and regular substantive interaction</w:t>
      </w:r>
      <w:r w:rsidRPr="00071DCB">
        <w:rPr>
          <w:rFonts w:ascii="Arial" w:eastAsia="Calibri" w:hAnsi="Arial" w:cs="Arial"/>
          <w:sz w:val="24"/>
          <w:szCs w:val="24"/>
        </w:rPr>
        <w:t>.</w:t>
      </w:r>
    </w:p>
    <w:p w14:paraId="1F5AC2E1" w14:textId="63E44626" w:rsidR="79D95DFB" w:rsidRPr="006420A1" w:rsidRDefault="79D95DFB" w:rsidP="006420A1">
      <w:pPr>
        <w:pStyle w:val="Heading2"/>
        <w:spacing w:before="120"/>
        <w:jc w:val="both"/>
        <w:rPr>
          <w:rFonts w:ascii="Arial" w:hAnsi="Arial" w:cs="Arial"/>
          <w:b/>
          <w:color w:val="auto"/>
          <w:sz w:val="24"/>
          <w:szCs w:val="24"/>
        </w:rPr>
      </w:pPr>
      <w:r w:rsidRPr="006420A1">
        <w:rPr>
          <w:rFonts w:ascii="Arial" w:hAnsi="Arial" w:cs="Arial"/>
          <w:b/>
          <w:color w:val="auto"/>
          <w:sz w:val="24"/>
          <w:szCs w:val="24"/>
        </w:rPr>
        <w:t xml:space="preserve">Scheduling of Distance Learning Courses </w:t>
      </w:r>
    </w:p>
    <w:p w14:paraId="72C6FFFF" w14:textId="26CDA57E" w:rsidR="00242FF6" w:rsidRPr="00071DCB" w:rsidRDefault="36BF411B" w:rsidP="006420A1">
      <w:pPr>
        <w:jc w:val="both"/>
        <w:rPr>
          <w:rFonts w:ascii="Arial" w:eastAsia="Calibri" w:hAnsi="Arial" w:cs="Arial"/>
          <w:strike/>
          <w:sz w:val="24"/>
          <w:szCs w:val="24"/>
        </w:rPr>
      </w:pPr>
      <w:r w:rsidRPr="00071DCB">
        <w:rPr>
          <w:rFonts w:ascii="Arial" w:eastAsia="Calibri" w:hAnsi="Arial" w:cs="Arial"/>
          <w:sz w:val="24"/>
          <w:szCs w:val="24"/>
        </w:rPr>
        <w:t xml:space="preserve">Distance learning courses </w:t>
      </w:r>
      <w:proofErr w:type="gramStart"/>
      <w:r w:rsidRPr="00071DCB">
        <w:rPr>
          <w:rFonts w:ascii="Arial" w:eastAsia="Calibri" w:hAnsi="Arial" w:cs="Arial"/>
          <w:sz w:val="24"/>
          <w:szCs w:val="24"/>
        </w:rPr>
        <w:t>shall be listed</w:t>
      </w:r>
      <w:proofErr w:type="gramEnd"/>
      <w:r w:rsidRPr="00071DCB">
        <w:rPr>
          <w:rFonts w:ascii="Arial" w:eastAsia="Calibri" w:hAnsi="Arial" w:cs="Arial"/>
          <w:sz w:val="24"/>
          <w:szCs w:val="24"/>
        </w:rPr>
        <w:t xml:space="preserve"> in the Mt. SAC Schedule of Classes in the same manner as </w:t>
      </w:r>
      <w:r w:rsidR="00232B74" w:rsidRPr="00071DCB">
        <w:rPr>
          <w:rFonts w:ascii="Arial" w:eastAsia="Calibri" w:hAnsi="Arial" w:cs="Arial"/>
          <w:sz w:val="24"/>
          <w:szCs w:val="24"/>
          <w:u w:val="single"/>
        </w:rPr>
        <w:t>in-person</w:t>
      </w:r>
      <w:r w:rsidR="00232B74" w:rsidRPr="00071DCB">
        <w:rPr>
          <w:rFonts w:ascii="Arial" w:eastAsia="Calibri" w:hAnsi="Arial" w:cs="Arial"/>
          <w:sz w:val="24"/>
          <w:szCs w:val="24"/>
        </w:rPr>
        <w:t xml:space="preserve"> </w:t>
      </w:r>
      <w:r w:rsidRPr="00071DCB">
        <w:rPr>
          <w:rFonts w:ascii="Arial" w:eastAsia="Calibri" w:hAnsi="Arial" w:cs="Arial"/>
          <w:strike/>
          <w:sz w:val="24"/>
          <w:szCs w:val="24"/>
        </w:rPr>
        <w:t>traditional</w:t>
      </w:r>
      <w:r w:rsidRPr="00071DCB">
        <w:rPr>
          <w:rFonts w:ascii="Arial" w:eastAsia="Calibri" w:hAnsi="Arial" w:cs="Arial"/>
          <w:sz w:val="24"/>
          <w:szCs w:val="24"/>
        </w:rPr>
        <w:t xml:space="preserve"> courses</w:t>
      </w:r>
      <w:r w:rsidR="00242FF6" w:rsidRPr="00071DCB">
        <w:rPr>
          <w:rFonts w:ascii="Arial" w:eastAsia="Calibri" w:hAnsi="Arial" w:cs="Arial"/>
          <w:sz w:val="24"/>
          <w:szCs w:val="24"/>
        </w:rPr>
        <w:t xml:space="preserve">. </w:t>
      </w:r>
      <w:proofErr w:type="gramStart"/>
      <w:r w:rsidR="00242FF6" w:rsidRPr="00071DCB">
        <w:rPr>
          <w:rFonts w:ascii="Arial" w:eastAsia="Calibri" w:hAnsi="Arial" w:cs="Arial"/>
          <w:strike/>
          <w:sz w:val="24"/>
          <w:szCs w:val="24"/>
        </w:rPr>
        <w:t>.</w:t>
      </w:r>
      <w:r w:rsidRPr="00071DCB">
        <w:rPr>
          <w:rFonts w:ascii="Arial" w:eastAsia="Calibri" w:hAnsi="Arial" w:cs="Arial"/>
          <w:strike/>
          <w:sz w:val="24"/>
          <w:szCs w:val="24"/>
        </w:rPr>
        <w:t>,</w:t>
      </w:r>
      <w:proofErr w:type="gramEnd"/>
      <w:r w:rsidRPr="00071DCB">
        <w:rPr>
          <w:rFonts w:ascii="Arial" w:eastAsia="Calibri" w:hAnsi="Arial" w:cs="Arial"/>
          <w:strike/>
          <w:sz w:val="24"/>
          <w:szCs w:val="24"/>
        </w:rPr>
        <w:t xml:space="preserve"> with any required on-campus meetings and </w:t>
      </w:r>
      <w:r w:rsidRPr="00071DCB">
        <w:rPr>
          <w:rFonts w:ascii="Arial" w:eastAsia="Calibri" w:hAnsi="Arial" w:cs="Arial"/>
          <w:strike/>
          <w:sz w:val="24"/>
          <w:szCs w:val="24"/>
        </w:rPr>
        <w:lastRenderedPageBreak/>
        <w:t xml:space="preserve">other required components prominently displayed to students. Once scheduled, faculty should have access to course development areas in the learning management system as soon as the next term schedule </w:t>
      </w:r>
      <w:proofErr w:type="gramStart"/>
      <w:r w:rsidRPr="00071DCB">
        <w:rPr>
          <w:rFonts w:ascii="Arial" w:eastAsia="Calibri" w:hAnsi="Arial" w:cs="Arial"/>
          <w:strike/>
          <w:sz w:val="24"/>
          <w:szCs w:val="24"/>
        </w:rPr>
        <w:t>is finalized</w:t>
      </w:r>
      <w:proofErr w:type="gramEnd"/>
      <w:r w:rsidRPr="00071DCB">
        <w:rPr>
          <w:rFonts w:ascii="Arial" w:eastAsia="Calibri" w:hAnsi="Arial" w:cs="Arial"/>
          <w:strike/>
          <w:sz w:val="24"/>
          <w:szCs w:val="24"/>
        </w:rPr>
        <w:t xml:space="preserve"> to allow for faculty preparation of the online course materials. Faculty </w:t>
      </w:r>
      <w:proofErr w:type="gramStart"/>
      <w:r w:rsidRPr="00071DCB">
        <w:rPr>
          <w:rFonts w:ascii="Arial" w:eastAsia="Calibri" w:hAnsi="Arial" w:cs="Arial"/>
          <w:strike/>
          <w:sz w:val="24"/>
          <w:szCs w:val="24"/>
        </w:rPr>
        <w:t>will only be scheduled</w:t>
      </w:r>
      <w:proofErr w:type="gramEnd"/>
      <w:r w:rsidRPr="00071DCB">
        <w:rPr>
          <w:rFonts w:ascii="Arial" w:eastAsia="Calibri" w:hAnsi="Arial" w:cs="Arial"/>
          <w:strike/>
          <w:sz w:val="24"/>
          <w:szCs w:val="24"/>
        </w:rPr>
        <w:t xml:space="preserve"> to teach a DL course after successful completion of SPOT.</w:t>
      </w:r>
      <w:r w:rsidR="00071DCB" w:rsidRPr="00071DCB">
        <w:rPr>
          <w:rFonts w:ascii="Arial" w:eastAsia="Calibri" w:hAnsi="Arial" w:cs="Arial"/>
          <w:strike/>
          <w:sz w:val="24"/>
          <w:szCs w:val="24"/>
        </w:rPr>
        <w:t xml:space="preserve">  </w:t>
      </w:r>
      <w:r w:rsidR="00242FF6" w:rsidRPr="00071DCB">
        <w:rPr>
          <w:rFonts w:ascii="Arial" w:hAnsi="Arial" w:cs="Arial"/>
          <w:sz w:val="24"/>
          <w:szCs w:val="24"/>
          <w:u w:val="single"/>
        </w:rPr>
        <w:t xml:space="preserve">If the course </w:t>
      </w:r>
      <w:proofErr w:type="gramStart"/>
      <w:r w:rsidR="00242FF6" w:rsidRPr="00071DCB">
        <w:rPr>
          <w:rFonts w:ascii="Arial" w:hAnsi="Arial" w:cs="Arial"/>
          <w:sz w:val="24"/>
          <w:szCs w:val="24"/>
          <w:u w:val="single"/>
        </w:rPr>
        <w:t>is offered</w:t>
      </w:r>
      <w:proofErr w:type="gramEnd"/>
      <w:r w:rsidR="00242FF6" w:rsidRPr="00071DCB">
        <w:rPr>
          <w:rFonts w:ascii="Arial" w:hAnsi="Arial" w:cs="Arial"/>
          <w:sz w:val="24"/>
          <w:szCs w:val="24"/>
          <w:u w:val="single"/>
        </w:rPr>
        <w:t xml:space="preserve"> in a distance education format, the Schedule of Classes must include the following information: </w:t>
      </w:r>
    </w:p>
    <w:p w14:paraId="052396FB" w14:textId="77777777" w:rsidR="00242FF6" w:rsidRPr="00071DCB" w:rsidRDefault="00242FF6" w:rsidP="006420A1">
      <w:pPr>
        <w:pStyle w:val="ListParagraph"/>
        <w:numPr>
          <w:ilvl w:val="0"/>
          <w:numId w:val="19"/>
        </w:numPr>
        <w:jc w:val="both"/>
        <w:rPr>
          <w:rFonts w:ascii="Arial" w:hAnsi="Arial" w:cs="Arial"/>
          <w:sz w:val="24"/>
          <w:szCs w:val="24"/>
          <w:u w:val="single"/>
        </w:rPr>
      </w:pPr>
      <w:r w:rsidRPr="00071DCB">
        <w:rPr>
          <w:rFonts w:ascii="Arial" w:hAnsi="Arial" w:cs="Arial"/>
          <w:sz w:val="24"/>
          <w:szCs w:val="24"/>
          <w:u w:val="single"/>
        </w:rPr>
        <w:t xml:space="preserve">All online and in-person synchronous meeting days/dates and times </w:t>
      </w:r>
    </w:p>
    <w:p w14:paraId="048CDC39" w14:textId="77777777" w:rsidR="00242FF6" w:rsidRPr="00071DCB" w:rsidRDefault="00242FF6" w:rsidP="006420A1">
      <w:pPr>
        <w:pStyle w:val="ListParagraph"/>
        <w:numPr>
          <w:ilvl w:val="0"/>
          <w:numId w:val="19"/>
        </w:numPr>
        <w:jc w:val="both"/>
        <w:rPr>
          <w:rFonts w:ascii="Arial" w:hAnsi="Arial" w:cs="Arial"/>
          <w:sz w:val="24"/>
          <w:szCs w:val="24"/>
          <w:u w:val="single"/>
        </w:rPr>
      </w:pPr>
      <w:r w:rsidRPr="00071DCB">
        <w:rPr>
          <w:rFonts w:ascii="Arial" w:hAnsi="Arial" w:cs="Arial"/>
          <w:sz w:val="24"/>
          <w:szCs w:val="24"/>
          <w:u w:val="single"/>
        </w:rPr>
        <w:t xml:space="preserve">Any required asynchronous in-person activities </w:t>
      </w:r>
    </w:p>
    <w:p w14:paraId="0FE15BC8" w14:textId="77777777" w:rsidR="00242FF6" w:rsidRPr="00071DCB" w:rsidRDefault="00242FF6" w:rsidP="006420A1">
      <w:pPr>
        <w:pStyle w:val="ListParagraph"/>
        <w:numPr>
          <w:ilvl w:val="0"/>
          <w:numId w:val="19"/>
        </w:numPr>
        <w:jc w:val="both"/>
        <w:rPr>
          <w:rFonts w:ascii="Arial" w:hAnsi="Arial" w:cs="Arial"/>
          <w:sz w:val="24"/>
          <w:szCs w:val="24"/>
          <w:u w:val="single"/>
        </w:rPr>
      </w:pPr>
      <w:r w:rsidRPr="00071DCB">
        <w:rPr>
          <w:rFonts w:ascii="Arial" w:hAnsi="Arial" w:cs="Arial"/>
          <w:sz w:val="24"/>
          <w:szCs w:val="24"/>
          <w:u w:val="single"/>
        </w:rPr>
        <w:t xml:space="preserve">Any required technology platforms, devices and applications </w:t>
      </w:r>
    </w:p>
    <w:p w14:paraId="46AD9AFF" w14:textId="4DA20A9E" w:rsidR="006064D6" w:rsidRPr="00071DCB" w:rsidRDefault="00242FF6" w:rsidP="006420A1">
      <w:pPr>
        <w:pStyle w:val="ListParagraph"/>
        <w:numPr>
          <w:ilvl w:val="0"/>
          <w:numId w:val="19"/>
        </w:numPr>
        <w:jc w:val="both"/>
        <w:rPr>
          <w:rFonts w:ascii="Arial" w:hAnsi="Arial" w:cs="Arial"/>
          <w:sz w:val="24"/>
          <w:szCs w:val="24"/>
        </w:rPr>
      </w:pPr>
      <w:r w:rsidRPr="00071DCB">
        <w:rPr>
          <w:rFonts w:ascii="Arial" w:hAnsi="Arial" w:cs="Arial"/>
          <w:sz w:val="24"/>
          <w:szCs w:val="24"/>
          <w:u w:val="single"/>
        </w:rPr>
        <w:t>Any test or assessment proctoring requirements.</w:t>
      </w:r>
    </w:p>
    <w:p w14:paraId="36B4894C" w14:textId="40576255" w:rsidR="1FBFAB3A" w:rsidRPr="00071DCB" w:rsidRDefault="1FBFAB3A" w:rsidP="006420A1">
      <w:pPr>
        <w:pStyle w:val="Heading2"/>
        <w:spacing w:before="120"/>
        <w:jc w:val="both"/>
        <w:rPr>
          <w:rFonts w:ascii="Arial" w:hAnsi="Arial" w:cs="Arial"/>
          <w:b/>
          <w:bCs/>
          <w:sz w:val="24"/>
          <w:szCs w:val="24"/>
        </w:rPr>
      </w:pPr>
      <w:r w:rsidRPr="00071DCB">
        <w:rPr>
          <w:rFonts w:ascii="Arial" w:hAnsi="Arial" w:cs="Arial"/>
          <w:b/>
          <w:bCs/>
          <w:sz w:val="24"/>
          <w:szCs w:val="24"/>
        </w:rPr>
        <w:t>Authentication of Students in Distance Learning Courses</w:t>
      </w:r>
    </w:p>
    <w:p w14:paraId="47E13DB5" w14:textId="31C83557" w:rsidR="28D0E143" w:rsidRPr="00071DCB" w:rsidRDefault="68A42486" w:rsidP="006420A1">
      <w:pPr>
        <w:jc w:val="both"/>
        <w:rPr>
          <w:rFonts w:ascii="Arial" w:eastAsia="Calibri" w:hAnsi="Arial" w:cs="Arial"/>
          <w:color w:val="000000" w:themeColor="text1"/>
          <w:sz w:val="24"/>
          <w:szCs w:val="24"/>
        </w:rPr>
      </w:pPr>
      <w:r w:rsidRPr="00071DCB">
        <w:rPr>
          <w:rFonts w:ascii="Arial" w:eastAsia="Calibri" w:hAnsi="Arial" w:cs="Arial"/>
          <w:color w:val="000000" w:themeColor="text1"/>
          <w:sz w:val="24"/>
          <w:szCs w:val="24"/>
          <w:u w:val="single"/>
        </w:rPr>
        <w:t>Consistent with federal regulations pertaining to federal financial aid eligibility, the district must authenticate or verify that the student who registers in a distance education course is the same student who participates in and completes the course or program and receives the academic credit</w:t>
      </w:r>
      <w:r w:rsidRPr="00071DCB">
        <w:rPr>
          <w:rFonts w:ascii="Arial" w:eastAsia="Calibri" w:hAnsi="Arial" w:cs="Arial"/>
          <w:color w:val="000000" w:themeColor="text1"/>
          <w:sz w:val="24"/>
          <w:szCs w:val="24"/>
        </w:rPr>
        <w:t xml:space="preserve">.  Accepted practices for authentication include user ID and password authentication to access the student portal or </w:t>
      </w:r>
      <w:r w:rsidRPr="00071DCB">
        <w:rPr>
          <w:rFonts w:ascii="Arial" w:eastAsia="Calibri" w:hAnsi="Arial" w:cs="Arial"/>
          <w:color w:val="000000" w:themeColor="text1"/>
          <w:sz w:val="24"/>
          <w:szCs w:val="24"/>
          <w:u w:val="single"/>
        </w:rPr>
        <w:t>Learning Management System</w:t>
      </w:r>
      <w:r w:rsidRPr="00071DCB">
        <w:rPr>
          <w:rFonts w:ascii="Arial" w:eastAsia="Calibri" w:hAnsi="Arial" w:cs="Arial"/>
          <w:color w:val="000000" w:themeColor="text1"/>
          <w:sz w:val="24"/>
          <w:szCs w:val="24"/>
        </w:rPr>
        <w:t xml:space="preserve"> (LMS)</w:t>
      </w:r>
      <w:r w:rsidRPr="00071DCB">
        <w:rPr>
          <w:rFonts w:ascii="Arial" w:eastAsia="Calibri" w:hAnsi="Arial" w:cs="Arial"/>
          <w:color w:val="000000" w:themeColor="text1"/>
          <w:sz w:val="24"/>
          <w:szCs w:val="24"/>
          <w:u w:val="single"/>
        </w:rPr>
        <w:t>.</w:t>
      </w:r>
      <w:r w:rsidRPr="00071DCB">
        <w:rPr>
          <w:rFonts w:ascii="Arial" w:eastAsia="Calibri" w:hAnsi="Arial" w:cs="Arial"/>
          <w:color w:val="000000" w:themeColor="text1"/>
          <w:sz w:val="24"/>
          <w:szCs w:val="24"/>
        </w:rPr>
        <w:t xml:space="preserve"> </w:t>
      </w:r>
      <w:proofErr w:type="gramStart"/>
      <w:r w:rsidRPr="00071DCB">
        <w:rPr>
          <w:rFonts w:ascii="Arial" w:eastAsia="Calibri" w:hAnsi="Arial" w:cs="Arial"/>
          <w:strike/>
          <w:color w:val="000000" w:themeColor="text1"/>
          <w:sz w:val="24"/>
          <w:szCs w:val="24"/>
        </w:rPr>
        <w:t>or</w:t>
      </w:r>
      <w:proofErr w:type="gramEnd"/>
      <w:r w:rsidRPr="00071DCB">
        <w:rPr>
          <w:rFonts w:ascii="Arial" w:eastAsia="Calibri" w:hAnsi="Arial" w:cs="Arial"/>
          <w:strike/>
          <w:color w:val="000000" w:themeColor="text1"/>
          <w:sz w:val="24"/>
          <w:szCs w:val="24"/>
        </w:rPr>
        <w:t xml:space="preserve"> by use of Mt. SAC e-mail address.</w:t>
      </w:r>
      <w:r w:rsidRPr="00071DCB">
        <w:rPr>
          <w:rFonts w:ascii="Arial" w:eastAsia="Calibri" w:hAnsi="Arial" w:cs="Arial"/>
          <w:color w:val="000000" w:themeColor="text1"/>
          <w:sz w:val="24"/>
          <w:szCs w:val="24"/>
        </w:rPr>
        <w:t xml:space="preserve"> </w:t>
      </w:r>
      <w:r w:rsidRPr="00071DCB">
        <w:rPr>
          <w:rFonts w:ascii="Arial" w:eastAsia="Calibri" w:hAnsi="Arial" w:cs="Arial"/>
          <w:strike/>
          <w:color w:val="000000" w:themeColor="text1"/>
          <w:sz w:val="24"/>
          <w:szCs w:val="24"/>
        </w:rPr>
        <w:t>Any</w:t>
      </w:r>
      <w:r w:rsidRPr="00071DCB">
        <w:rPr>
          <w:rFonts w:ascii="Arial" w:eastAsia="Calibri" w:hAnsi="Arial" w:cs="Arial"/>
          <w:color w:val="000000" w:themeColor="text1"/>
          <w:sz w:val="24"/>
          <w:szCs w:val="24"/>
        </w:rPr>
        <w:t xml:space="preserve"> </w:t>
      </w:r>
      <w:r w:rsidRPr="00071DCB">
        <w:rPr>
          <w:rFonts w:ascii="Arial" w:eastAsia="Calibri" w:hAnsi="Arial" w:cs="Arial"/>
          <w:color w:val="000000" w:themeColor="text1"/>
          <w:sz w:val="24"/>
          <w:szCs w:val="24"/>
          <w:u w:val="single"/>
        </w:rPr>
        <w:t>Online courses</w:t>
      </w:r>
      <w:r w:rsidRPr="00071DCB">
        <w:rPr>
          <w:rFonts w:ascii="Arial" w:eastAsia="Calibri" w:hAnsi="Arial" w:cs="Arial"/>
          <w:color w:val="000000" w:themeColor="text1"/>
          <w:sz w:val="24"/>
          <w:szCs w:val="24"/>
        </w:rPr>
        <w:t xml:space="preserve"> </w:t>
      </w:r>
      <w:r w:rsidRPr="00071DCB">
        <w:rPr>
          <w:rFonts w:ascii="Arial" w:eastAsia="Calibri" w:hAnsi="Arial" w:cs="Arial"/>
          <w:strike/>
          <w:color w:val="000000" w:themeColor="text1"/>
          <w:sz w:val="24"/>
          <w:szCs w:val="24"/>
        </w:rPr>
        <w:t>activity that results in a grade in a DL course</w:t>
      </w:r>
      <w:r w:rsidRPr="00071DCB">
        <w:rPr>
          <w:rFonts w:ascii="Arial" w:eastAsia="Calibri" w:hAnsi="Arial" w:cs="Arial"/>
          <w:color w:val="000000" w:themeColor="text1"/>
          <w:sz w:val="24"/>
          <w:szCs w:val="24"/>
        </w:rPr>
        <w:t xml:space="preserve"> will be conducted through the Mt. SAC </w:t>
      </w:r>
      <w:r w:rsidRPr="00071DCB">
        <w:rPr>
          <w:rFonts w:ascii="Arial" w:eastAsia="Calibri" w:hAnsi="Arial" w:cs="Arial"/>
          <w:strike/>
          <w:color w:val="000000" w:themeColor="text1"/>
          <w:sz w:val="24"/>
          <w:szCs w:val="24"/>
        </w:rPr>
        <w:t>server-authenticated methods</w:t>
      </w:r>
      <w:r w:rsidRPr="00071DCB">
        <w:rPr>
          <w:rFonts w:ascii="Arial" w:eastAsia="Calibri" w:hAnsi="Arial" w:cs="Arial"/>
          <w:color w:val="000000" w:themeColor="text1"/>
          <w:sz w:val="24"/>
          <w:szCs w:val="24"/>
        </w:rPr>
        <w:t xml:space="preserve"> </w:t>
      </w:r>
      <w:r w:rsidRPr="00071DCB">
        <w:rPr>
          <w:rFonts w:ascii="Arial" w:eastAsia="Calibri" w:hAnsi="Arial" w:cs="Arial"/>
          <w:strike/>
          <w:color w:val="000000" w:themeColor="text1"/>
          <w:sz w:val="24"/>
          <w:szCs w:val="24"/>
        </w:rPr>
        <w:t>Learning Management System</w:t>
      </w:r>
      <w:r w:rsidRPr="00071DCB">
        <w:rPr>
          <w:rFonts w:ascii="Arial" w:eastAsia="Calibri" w:hAnsi="Arial" w:cs="Arial"/>
          <w:color w:val="000000" w:themeColor="text1"/>
          <w:sz w:val="24"/>
          <w:szCs w:val="24"/>
        </w:rPr>
        <w:t xml:space="preserve"> </w:t>
      </w:r>
      <w:r w:rsidRPr="00071DCB">
        <w:rPr>
          <w:rFonts w:ascii="Arial" w:eastAsia="Calibri" w:hAnsi="Arial" w:cs="Arial"/>
          <w:strike/>
          <w:color w:val="000000" w:themeColor="text1"/>
          <w:sz w:val="24"/>
          <w:szCs w:val="24"/>
        </w:rPr>
        <w:t>(</w:t>
      </w:r>
      <w:r w:rsidRPr="00071DCB">
        <w:rPr>
          <w:rFonts w:ascii="Arial" w:eastAsia="Calibri" w:hAnsi="Arial" w:cs="Arial"/>
          <w:color w:val="000000" w:themeColor="text1"/>
          <w:sz w:val="24"/>
          <w:szCs w:val="24"/>
        </w:rPr>
        <w:t xml:space="preserve">LMS.  Publisher materials may also be </w:t>
      </w:r>
      <w:r w:rsidRPr="00071DCB">
        <w:rPr>
          <w:rFonts w:ascii="Arial" w:eastAsia="Calibri" w:hAnsi="Arial" w:cs="Arial"/>
          <w:strike/>
          <w:color w:val="000000" w:themeColor="text1"/>
          <w:sz w:val="24"/>
          <w:szCs w:val="24"/>
        </w:rPr>
        <w:t>included</w:t>
      </w:r>
      <w:r w:rsidRPr="00071DCB">
        <w:rPr>
          <w:rFonts w:ascii="Arial" w:eastAsia="Calibri" w:hAnsi="Arial" w:cs="Arial"/>
          <w:color w:val="000000" w:themeColor="text1"/>
          <w:sz w:val="24"/>
          <w:szCs w:val="24"/>
        </w:rPr>
        <w:t xml:space="preserve"> </w:t>
      </w:r>
      <w:r w:rsidRPr="00071DCB">
        <w:rPr>
          <w:rFonts w:ascii="Arial" w:eastAsia="Calibri" w:hAnsi="Arial" w:cs="Arial"/>
          <w:color w:val="000000" w:themeColor="text1"/>
          <w:sz w:val="24"/>
          <w:szCs w:val="24"/>
          <w:u w:val="single"/>
        </w:rPr>
        <w:t>used</w:t>
      </w:r>
      <w:r w:rsidRPr="00071DCB">
        <w:rPr>
          <w:rFonts w:ascii="Arial" w:eastAsia="Calibri" w:hAnsi="Arial" w:cs="Arial"/>
          <w:color w:val="000000" w:themeColor="text1"/>
          <w:sz w:val="24"/>
          <w:szCs w:val="24"/>
        </w:rPr>
        <w:t xml:space="preserve"> as long as the publisher materials </w:t>
      </w:r>
      <w:r w:rsidRPr="00071DCB">
        <w:rPr>
          <w:rFonts w:ascii="Arial" w:eastAsia="Calibri" w:hAnsi="Arial" w:cs="Arial"/>
          <w:strike/>
          <w:color w:val="000000" w:themeColor="text1"/>
          <w:sz w:val="24"/>
          <w:szCs w:val="24"/>
        </w:rPr>
        <w:t xml:space="preserve">require a unique </w:t>
      </w:r>
      <w:proofErr w:type="gramStart"/>
      <w:r w:rsidRPr="00071DCB">
        <w:rPr>
          <w:rFonts w:ascii="Arial" w:eastAsia="Calibri" w:hAnsi="Arial" w:cs="Arial"/>
          <w:strike/>
          <w:color w:val="000000" w:themeColor="text1"/>
          <w:sz w:val="24"/>
          <w:szCs w:val="24"/>
        </w:rPr>
        <w:t>login and</w:t>
      </w:r>
      <w:r w:rsidRPr="00071DCB">
        <w:rPr>
          <w:rFonts w:ascii="Arial" w:eastAsia="Calibri" w:hAnsi="Arial" w:cs="Arial"/>
          <w:color w:val="000000" w:themeColor="text1"/>
          <w:sz w:val="24"/>
          <w:szCs w:val="24"/>
        </w:rPr>
        <w:t xml:space="preserve"> are accessed through </w:t>
      </w:r>
      <w:r w:rsidR="006E1397">
        <w:rPr>
          <w:rFonts w:ascii="Arial" w:eastAsia="Calibri" w:hAnsi="Arial" w:cs="Arial"/>
          <w:color w:val="000000" w:themeColor="text1"/>
          <w:sz w:val="24"/>
          <w:szCs w:val="24"/>
        </w:rPr>
        <w:t xml:space="preserve">the </w:t>
      </w:r>
      <w:r w:rsidRPr="006420A1">
        <w:rPr>
          <w:rFonts w:ascii="Arial" w:eastAsia="Calibri" w:hAnsi="Arial" w:cs="Arial"/>
          <w:color w:val="000000" w:themeColor="text1"/>
          <w:sz w:val="24"/>
          <w:szCs w:val="24"/>
        </w:rPr>
        <w:t>Mt. SAC</w:t>
      </w:r>
      <w:r w:rsidR="006E1397">
        <w:rPr>
          <w:rFonts w:ascii="Arial" w:eastAsia="Calibri" w:hAnsi="Arial" w:cs="Arial"/>
          <w:color w:val="000000" w:themeColor="text1"/>
          <w:sz w:val="24"/>
          <w:szCs w:val="24"/>
          <w:u w:val="single"/>
        </w:rPr>
        <w:t xml:space="preserve"> </w:t>
      </w:r>
      <w:r w:rsidRPr="006420A1">
        <w:rPr>
          <w:rFonts w:ascii="Arial" w:eastAsia="Calibri" w:hAnsi="Arial" w:cs="Arial"/>
          <w:color w:val="000000" w:themeColor="text1"/>
          <w:sz w:val="24"/>
          <w:szCs w:val="24"/>
          <w:u w:val="single"/>
        </w:rPr>
        <w:t>LMS</w:t>
      </w:r>
      <w:r w:rsidRPr="00071DCB">
        <w:rPr>
          <w:rFonts w:ascii="Arial" w:eastAsia="Calibri" w:hAnsi="Arial" w:cs="Arial"/>
          <w:color w:val="000000" w:themeColor="text1"/>
          <w:sz w:val="24"/>
          <w:szCs w:val="24"/>
        </w:rPr>
        <w:t xml:space="preserve"> </w:t>
      </w:r>
      <w:r w:rsidRPr="00071DCB">
        <w:rPr>
          <w:rFonts w:ascii="Arial" w:eastAsia="Calibri" w:hAnsi="Arial" w:cs="Arial"/>
          <w:strike/>
          <w:color w:val="000000" w:themeColor="text1"/>
          <w:sz w:val="24"/>
          <w:szCs w:val="24"/>
        </w:rPr>
        <w:t>authenticated methods</w:t>
      </w:r>
      <w:proofErr w:type="gramEnd"/>
      <w:r w:rsidRPr="00071DCB">
        <w:rPr>
          <w:rFonts w:ascii="Arial" w:eastAsia="Calibri" w:hAnsi="Arial" w:cs="Arial"/>
          <w:color w:val="000000" w:themeColor="text1"/>
          <w:sz w:val="24"/>
          <w:szCs w:val="24"/>
        </w:rPr>
        <w:t xml:space="preserve"> </w:t>
      </w:r>
      <w:r w:rsidRPr="00071DCB">
        <w:rPr>
          <w:rFonts w:ascii="Arial" w:eastAsia="Calibri" w:hAnsi="Arial" w:cs="Arial"/>
          <w:color w:val="000000" w:themeColor="text1"/>
          <w:sz w:val="24"/>
          <w:szCs w:val="24"/>
          <w:u w:val="single"/>
        </w:rPr>
        <w:t>and meet federal and state guidelines for accessibility and regular substantive interaction</w:t>
      </w:r>
      <w:r w:rsidRPr="00071DCB">
        <w:rPr>
          <w:rFonts w:ascii="Arial" w:eastAsia="Calibri" w:hAnsi="Arial" w:cs="Arial"/>
          <w:color w:val="000000" w:themeColor="text1"/>
          <w:sz w:val="24"/>
          <w:szCs w:val="24"/>
        </w:rPr>
        <w:t>.</w:t>
      </w:r>
    </w:p>
    <w:p w14:paraId="738A0EF6" w14:textId="5583B765" w:rsidR="6F043D7E" w:rsidRPr="00071DCB" w:rsidRDefault="6F043D7E" w:rsidP="006420A1">
      <w:pPr>
        <w:pStyle w:val="Heading2"/>
        <w:spacing w:before="120"/>
        <w:jc w:val="both"/>
        <w:rPr>
          <w:rFonts w:ascii="Arial" w:hAnsi="Arial" w:cs="Arial"/>
          <w:b/>
          <w:bCs/>
          <w:sz w:val="24"/>
          <w:szCs w:val="24"/>
          <w:u w:val="single"/>
        </w:rPr>
      </w:pPr>
      <w:r w:rsidRPr="00071DCB">
        <w:rPr>
          <w:rFonts w:ascii="Arial" w:hAnsi="Arial" w:cs="Arial"/>
          <w:b/>
          <w:bCs/>
          <w:sz w:val="24"/>
          <w:szCs w:val="24"/>
          <w:u w:val="single"/>
        </w:rPr>
        <w:t xml:space="preserve">Privacy </w:t>
      </w:r>
      <w:r w:rsidR="1FBFAB3A" w:rsidRPr="00071DCB">
        <w:rPr>
          <w:rFonts w:ascii="Arial" w:hAnsi="Arial" w:cs="Arial"/>
          <w:b/>
          <w:bCs/>
          <w:sz w:val="24"/>
          <w:szCs w:val="24"/>
          <w:u w:val="single"/>
        </w:rPr>
        <w:t>of Students in Distance Learning Courses</w:t>
      </w:r>
    </w:p>
    <w:p w14:paraId="7D31348A" w14:textId="77777777" w:rsidR="009C74E8" w:rsidRPr="00071DCB" w:rsidRDefault="0072542E" w:rsidP="006420A1">
      <w:pPr>
        <w:jc w:val="both"/>
        <w:rPr>
          <w:rFonts w:ascii="Arial" w:eastAsia="Calibri" w:hAnsi="Arial" w:cs="Arial"/>
          <w:sz w:val="24"/>
          <w:szCs w:val="24"/>
          <w:u w:val="single"/>
        </w:rPr>
      </w:pPr>
      <w:r w:rsidRPr="00071DCB">
        <w:rPr>
          <w:rFonts w:ascii="Arial" w:eastAsia="Calibri" w:hAnsi="Arial" w:cs="Arial"/>
          <w:sz w:val="24"/>
          <w:szCs w:val="24"/>
          <w:u w:val="single"/>
        </w:rPr>
        <w:t xml:space="preserve">Students have a right to privacy in online classes.  </w:t>
      </w:r>
    </w:p>
    <w:p w14:paraId="60ECA892" w14:textId="417AF31A" w:rsidR="009C74E8" w:rsidRPr="00071DCB" w:rsidRDefault="0072542E" w:rsidP="006420A1">
      <w:pPr>
        <w:pStyle w:val="ListParagraph"/>
        <w:numPr>
          <w:ilvl w:val="0"/>
          <w:numId w:val="34"/>
        </w:numPr>
        <w:jc w:val="both"/>
        <w:rPr>
          <w:rStyle w:val="Hyperlink"/>
          <w:rFonts w:ascii="Arial" w:eastAsia="Calibri" w:hAnsi="Arial" w:cs="Arial"/>
          <w:color w:val="auto"/>
          <w:sz w:val="24"/>
          <w:szCs w:val="24"/>
          <w:u w:val="none"/>
        </w:rPr>
      </w:pPr>
      <w:r w:rsidRPr="00071DCB">
        <w:rPr>
          <w:rFonts w:ascii="Arial" w:eastAsia="Calibri" w:hAnsi="Arial" w:cs="Arial"/>
          <w:sz w:val="24"/>
          <w:szCs w:val="24"/>
          <w:u w:val="single"/>
        </w:rPr>
        <w:t xml:space="preserve">Synchronous classes will not </w:t>
      </w:r>
      <w:r w:rsidR="009C74E8" w:rsidRPr="00071DCB">
        <w:rPr>
          <w:rFonts w:ascii="Arial" w:eastAsia="Calibri" w:hAnsi="Arial" w:cs="Arial"/>
          <w:sz w:val="24"/>
          <w:szCs w:val="24"/>
          <w:u w:val="single"/>
        </w:rPr>
        <w:t xml:space="preserve">require that students keep their cameras on, with exceptions </w:t>
      </w:r>
      <w:proofErr w:type="gramStart"/>
      <w:r w:rsidR="009C74E8" w:rsidRPr="00071DCB">
        <w:rPr>
          <w:rStyle w:val="Hyperlink"/>
          <w:rFonts w:ascii="Arial" w:eastAsia="Calibri" w:hAnsi="Arial" w:cs="Arial"/>
          <w:color w:val="000000" w:themeColor="text1"/>
          <w:sz w:val="24"/>
          <w:szCs w:val="24"/>
        </w:rPr>
        <w:t>including:</w:t>
      </w:r>
      <w:proofErr w:type="gramEnd"/>
      <w:r w:rsidR="009C74E8" w:rsidRPr="00071DCB">
        <w:rPr>
          <w:rStyle w:val="Hyperlink"/>
          <w:rFonts w:ascii="Arial" w:eastAsia="Calibri" w:hAnsi="Arial" w:cs="Arial"/>
          <w:color w:val="000000" w:themeColor="text1"/>
          <w:sz w:val="24"/>
          <w:szCs w:val="24"/>
        </w:rPr>
        <w:t xml:space="preserve"> presentations with audio, video, and/or skills demonstration requirements; course safety needs; certification or accreditation requirements; and proctored exams. Disciplines with essential audio and visual requirements will give adequate notice to students (in the syllabus and/or orientation) and clearly identify situations in which video will be required. </w:t>
      </w:r>
      <w:r w:rsidR="00550C40" w:rsidRPr="00071DCB">
        <w:rPr>
          <w:rStyle w:val="Hyperlink"/>
          <w:rFonts w:ascii="Arial" w:eastAsia="Calibri" w:hAnsi="Arial" w:cs="Arial"/>
          <w:color w:val="000000" w:themeColor="text1"/>
          <w:sz w:val="24"/>
          <w:szCs w:val="24"/>
        </w:rPr>
        <w:t>Use of proctoring software requires disclosure in the Schedule of Classes.</w:t>
      </w:r>
      <w:r w:rsidR="009C74E8" w:rsidRPr="00071DCB">
        <w:rPr>
          <w:rStyle w:val="Hyperlink"/>
          <w:rFonts w:ascii="Arial" w:eastAsia="Calibri" w:hAnsi="Arial" w:cs="Arial"/>
          <w:color w:val="000000" w:themeColor="text1"/>
          <w:sz w:val="24"/>
          <w:szCs w:val="24"/>
        </w:rPr>
        <w:t xml:space="preserve"> </w:t>
      </w:r>
    </w:p>
    <w:p w14:paraId="0D85A826" w14:textId="366A661F" w:rsidR="0072542E" w:rsidRPr="00071DCB" w:rsidRDefault="009C74E8" w:rsidP="006420A1">
      <w:pPr>
        <w:pStyle w:val="ListParagraph"/>
        <w:numPr>
          <w:ilvl w:val="0"/>
          <w:numId w:val="34"/>
        </w:numPr>
        <w:jc w:val="both"/>
        <w:rPr>
          <w:rFonts w:ascii="Arial" w:eastAsia="Calibri" w:hAnsi="Arial" w:cs="Arial"/>
          <w:sz w:val="24"/>
          <w:szCs w:val="24"/>
        </w:rPr>
      </w:pPr>
      <w:r w:rsidRPr="00071DCB">
        <w:rPr>
          <w:rStyle w:val="Hyperlink"/>
          <w:rFonts w:ascii="Arial" w:eastAsia="Calibri" w:hAnsi="Arial" w:cs="Arial"/>
          <w:color w:val="000000" w:themeColor="text1"/>
          <w:sz w:val="24"/>
          <w:szCs w:val="24"/>
        </w:rPr>
        <w:t xml:space="preserve">Students should give permission to </w:t>
      </w:r>
      <w:proofErr w:type="gramStart"/>
      <w:r w:rsidRPr="00071DCB">
        <w:rPr>
          <w:rStyle w:val="Hyperlink"/>
          <w:rFonts w:ascii="Arial" w:eastAsia="Calibri" w:hAnsi="Arial" w:cs="Arial"/>
          <w:color w:val="000000" w:themeColor="text1"/>
          <w:sz w:val="24"/>
          <w:szCs w:val="24"/>
        </w:rPr>
        <w:t>be recorded</w:t>
      </w:r>
      <w:proofErr w:type="gramEnd"/>
      <w:r w:rsidRPr="00071DCB">
        <w:rPr>
          <w:rStyle w:val="Hyperlink"/>
          <w:rFonts w:ascii="Arial" w:eastAsia="Calibri" w:hAnsi="Arial" w:cs="Arial"/>
          <w:color w:val="000000" w:themeColor="text1"/>
          <w:sz w:val="24"/>
          <w:szCs w:val="24"/>
        </w:rPr>
        <w:t xml:space="preserve">.  </w:t>
      </w:r>
      <w:r w:rsidR="00550C40" w:rsidRPr="00071DCB">
        <w:rPr>
          <w:rStyle w:val="Hyperlink"/>
          <w:rFonts w:ascii="Arial" w:eastAsia="Calibri" w:hAnsi="Arial" w:cs="Arial"/>
          <w:color w:val="000000" w:themeColor="text1"/>
          <w:sz w:val="24"/>
          <w:szCs w:val="24"/>
        </w:rPr>
        <w:t>Record</w:t>
      </w:r>
      <w:r w:rsidR="006420A1">
        <w:rPr>
          <w:rStyle w:val="Hyperlink"/>
          <w:rFonts w:ascii="Arial" w:eastAsia="Calibri" w:hAnsi="Arial" w:cs="Arial"/>
          <w:color w:val="000000" w:themeColor="text1"/>
          <w:sz w:val="24"/>
          <w:szCs w:val="24"/>
        </w:rPr>
        <w:t>ings</w:t>
      </w:r>
      <w:r w:rsidR="00550C40" w:rsidRPr="00071DCB">
        <w:rPr>
          <w:rStyle w:val="Hyperlink"/>
          <w:rFonts w:ascii="Arial" w:eastAsia="Calibri" w:hAnsi="Arial" w:cs="Arial"/>
          <w:color w:val="000000" w:themeColor="text1"/>
          <w:sz w:val="24"/>
          <w:szCs w:val="24"/>
        </w:rPr>
        <w:t xml:space="preserve"> </w:t>
      </w:r>
      <w:r w:rsidR="006420A1">
        <w:rPr>
          <w:rStyle w:val="Hyperlink"/>
          <w:rFonts w:ascii="Arial" w:eastAsia="Calibri" w:hAnsi="Arial" w:cs="Arial"/>
          <w:color w:val="000000" w:themeColor="text1"/>
          <w:sz w:val="24"/>
          <w:szCs w:val="24"/>
        </w:rPr>
        <w:t xml:space="preserve">should be set </w:t>
      </w:r>
      <w:r w:rsidR="00550C40" w:rsidRPr="00071DCB">
        <w:rPr>
          <w:rStyle w:val="Hyperlink"/>
          <w:rFonts w:ascii="Arial" w:eastAsia="Calibri" w:hAnsi="Arial" w:cs="Arial"/>
          <w:color w:val="000000" w:themeColor="text1"/>
          <w:sz w:val="24"/>
          <w:szCs w:val="24"/>
        </w:rPr>
        <w:t>using Speaker View</w:t>
      </w:r>
      <w:r w:rsidR="006420A1">
        <w:rPr>
          <w:rStyle w:val="Hyperlink"/>
          <w:rFonts w:ascii="Arial" w:eastAsia="Calibri" w:hAnsi="Arial" w:cs="Arial"/>
          <w:color w:val="000000" w:themeColor="text1"/>
          <w:sz w:val="24"/>
          <w:szCs w:val="24"/>
        </w:rPr>
        <w:t xml:space="preserve"> and</w:t>
      </w:r>
      <w:r w:rsidR="00550C40" w:rsidRPr="00071DCB">
        <w:rPr>
          <w:rStyle w:val="Hyperlink"/>
          <w:rFonts w:ascii="Arial" w:eastAsia="Calibri" w:hAnsi="Arial" w:cs="Arial"/>
          <w:color w:val="000000" w:themeColor="text1"/>
          <w:sz w:val="24"/>
          <w:szCs w:val="24"/>
        </w:rPr>
        <w:t xml:space="preserve"> recordings</w:t>
      </w:r>
      <w:r w:rsidR="006420A1">
        <w:rPr>
          <w:rStyle w:val="Hyperlink"/>
          <w:rFonts w:ascii="Arial" w:eastAsia="Calibri" w:hAnsi="Arial" w:cs="Arial"/>
          <w:color w:val="000000" w:themeColor="text1"/>
          <w:sz w:val="24"/>
          <w:szCs w:val="24"/>
        </w:rPr>
        <w:t xml:space="preserve"> </w:t>
      </w:r>
      <w:proofErr w:type="gramStart"/>
      <w:r w:rsidR="006420A1">
        <w:rPr>
          <w:rStyle w:val="Hyperlink"/>
          <w:rFonts w:ascii="Arial" w:eastAsia="Calibri" w:hAnsi="Arial" w:cs="Arial"/>
          <w:color w:val="000000" w:themeColor="text1"/>
          <w:sz w:val="24"/>
          <w:szCs w:val="24"/>
        </w:rPr>
        <w:t>should be uploaded</w:t>
      </w:r>
      <w:proofErr w:type="gramEnd"/>
      <w:r w:rsidR="00550C40" w:rsidRPr="00071DCB">
        <w:rPr>
          <w:rStyle w:val="Hyperlink"/>
          <w:rFonts w:ascii="Arial" w:eastAsia="Calibri" w:hAnsi="Arial" w:cs="Arial"/>
          <w:color w:val="000000" w:themeColor="text1"/>
          <w:sz w:val="24"/>
          <w:szCs w:val="24"/>
        </w:rPr>
        <w:t xml:space="preserve"> to the </w:t>
      </w:r>
      <w:r w:rsidR="006420A1">
        <w:rPr>
          <w:rStyle w:val="Hyperlink"/>
          <w:rFonts w:ascii="Arial" w:eastAsia="Calibri" w:hAnsi="Arial" w:cs="Arial"/>
          <w:color w:val="000000" w:themeColor="text1"/>
          <w:sz w:val="24"/>
          <w:szCs w:val="24"/>
        </w:rPr>
        <w:t xml:space="preserve">LMS </w:t>
      </w:r>
      <w:r w:rsidR="00550C40" w:rsidRPr="00071DCB">
        <w:rPr>
          <w:rStyle w:val="Hyperlink"/>
          <w:rFonts w:ascii="Arial" w:eastAsia="Calibri" w:hAnsi="Arial" w:cs="Arial"/>
          <w:color w:val="000000" w:themeColor="text1"/>
          <w:sz w:val="24"/>
          <w:szCs w:val="24"/>
        </w:rPr>
        <w:t xml:space="preserve">course shell, never the web.  </w:t>
      </w:r>
      <w:r w:rsidR="006420A1">
        <w:rPr>
          <w:rStyle w:val="Hyperlink"/>
          <w:rFonts w:ascii="Arial" w:eastAsia="Calibri" w:hAnsi="Arial" w:cs="Arial"/>
          <w:color w:val="000000" w:themeColor="text1"/>
          <w:sz w:val="24"/>
          <w:szCs w:val="24"/>
        </w:rPr>
        <w:t>Recording</w:t>
      </w:r>
      <w:r w:rsidR="00550C40" w:rsidRPr="00071DCB">
        <w:rPr>
          <w:rStyle w:val="Hyperlink"/>
          <w:rFonts w:ascii="Arial" w:eastAsia="Calibri" w:hAnsi="Arial" w:cs="Arial"/>
          <w:color w:val="000000" w:themeColor="text1"/>
          <w:sz w:val="24"/>
          <w:szCs w:val="24"/>
        </w:rPr>
        <w:t xml:space="preserve"> links</w:t>
      </w:r>
      <w:r w:rsidR="006420A1">
        <w:rPr>
          <w:rStyle w:val="Hyperlink"/>
          <w:rFonts w:ascii="Arial" w:eastAsia="Calibri" w:hAnsi="Arial" w:cs="Arial"/>
          <w:color w:val="000000" w:themeColor="text1"/>
          <w:sz w:val="24"/>
          <w:szCs w:val="24"/>
        </w:rPr>
        <w:t xml:space="preserve"> </w:t>
      </w:r>
      <w:proofErr w:type="gramStart"/>
      <w:r w:rsidR="006420A1">
        <w:rPr>
          <w:rStyle w:val="Hyperlink"/>
          <w:rFonts w:ascii="Arial" w:eastAsia="Calibri" w:hAnsi="Arial" w:cs="Arial"/>
          <w:color w:val="000000" w:themeColor="text1"/>
          <w:sz w:val="24"/>
          <w:szCs w:val="24"/>
        </w:rPr>
        <w:t>should not be emailed</w:t>
      </w:r>
      <w:proofErr w:type="gramEnd"/>
      <w:r w:rsidR="00550C40" w:rsidRPr="00071DCB">
        <w:rPr>
          <w:rStyle w:val="Hyperlink"/>
          <w:rFonts w:ascii="Arial" w:eastAsia="Calibri" w:hAnsi="Arial" w:cs="Arial"/>
          <w:color w:val="000000" w:themeColor="text1"/>
          <w:sz w:val="24"/>
          <w:szCs w:val="24"/>
        </w:rPr>
        <w:t>.</w:t>
      </w:r>
    </w:p>
    <w:p w14:paraId="5D47B10F" w14:textId="77777777" w:rsidR="00242FF6" w:rsidRPr="00071DCB" w:rsidRDefault="00242FF6" w:rsidP="006420A1">
      <w:pPr>
        <w:pStyle w:val="Heading2"/>
        <w:spacing w:before="120"/>
        <w:jc w:val="both"/>
        <w:rPr>
          <w:rFonts w:ascii="Arial" w:hAnsi="Arial" w:cs="Arial"/>
          <w:b/>
          <w:sz w:val="24"/>
          <w:szCs w:val="24"/>
        </w:rPr>
      </w:pPr>
      <w:r w:rsidRPr="00071DCB">
        <w:rPr>
          <w:rFonts w:ascii="Arial" w:hAnsi="Arial" w:cs="Arial"/>
          <w:b/>
          <w:sz w:val="24"/>
          <w:szCs w:val="24"/>
        </w:rPr>
        <w:t>Enrollment and Attendance in Distance Learning Courses</w:t>
      </w:r>
    </w:p>
    <w:p w14:paraId="03324088" w14:textId="2DF35B84" w:rsidR="002A440C" w:rsidRPr="00071DCB" w:rsidRDefault="00242FF6" w:rsidP="006420A1">
      <w:pPr>
        <w:pStyle w:val="paragraph"/>
        <w:shd w:val="clear" w:color="auto" w:fill="FFFFFF" w:themeFill="background1"/>
        <w:spacing w:before="0" w:beforeAutospacing="0" w:after="0" w:afterAutospacing="0"/>
        <w:jc w:val="both"/>
        <w:textAlignment w:val="baseline"/>
        <w:rPr>
          <w:rFonts w:ascii="Arial" w:eastAsia="Calibri" w:hAnsi="Arial" w:cs="Arial"/>
        </w:rPr>
      </w:pPr>
      <w:r w:rsidRPr="00071DCB">
        <w:rPr>
          <w:rFonts w:ascii="Arial" w:eastAsia="Calibri" w:hAnsi="Arial" w:cs="Arial"/>
        </w:rPr>
        <w:t>Students will register and enroll in distance learning courses in the same manner as</w:t>
      </w:r>
      <w:r w:rsidR="00232B74" w:rsidRPr="00071DCB">
        <w:rPr>
          <w:rFonts w:ascii="Arial" w:eastAsia="Calibri" w:hAnsi="Arial" w:cs="Arial"/>
        </w:rPr>
        <w:t xml:space="preserve"> </w:t>
      </w:r>
      <w:r w:rsidR="00232B74" w:rsidRPr="00071DCB">
        <w:rPr>
          <w:rFonts w:ascii="Arial" w:eastAsia="Calibri" w:hAnsi="Arial" w:cs="Arial"/>
          <w:u w:val="single"/>
        </w:rPr>
        <w:t>in-person</w:t>
      </w:r>
      <w:r w:rsidRPr="00071DCB">
        <w:rPr>
          <w:rFonts w:ascii="Arial" w:eastAsia="Calibri" w:hAnsi="Arial" w:cs="Arial"/>
        </w:rPr>
        <w:t xml:space="preserve"> </w:t>
      </w:r>
      <w:r w:rsidRPr="00071DCB">
        <w:rPr>
          <w:rFonts w:ascii="Arial" w:eastAsia="Calibri" w:hAnsi="Arial" w:cs="Arial"/>
          <w:strike/>
        </w:rPr>
        <w:t xml:space="preserve">traditional </w:t>
      </w:r>
      <w:r w:rsidRPr="00071DCB">
        <w:rPr>
          <w:rFonts w:ascii="Arial" w:eastAsia="Calibri" w:hAnsi="Arial" w:cs="Arial"/>
        </w:rPr>
        <w:t xml:space="preserve">courses, but attendance will be determined through contact with professors in the first week of the term. </w:t>
      </w:r>
    </w:p>
    <w:p w14:paraId="0DD03695" w14:textId="77777777" w:rsidR="003E1C22" w:rsidRPr="00071DCB" w:rsidRDefault="003E1C22" w:rsidP="006420A1">
      <w:pPr>
        <w:pStyle w:val="paragraph"/>
        <w:shd w:val="clear" w:color="auto" w:fill="FFFFFF"/>
        <w:spacing w:before="0" w:beforeAutospacing="0" w:after="0" w:afterAutospacing="0"/>
        <w:jc w:val="both"/>
        <w:textAlignment w:val="baseline"/>
        <w:rPr>
          <w:rFonts w:ascii="Arial" w:eastAsia="Calibri" w:hAnsi="Arial" w:cs="Arial"/>
        </w:rPr>
      </w:pPr>
    </w:p>
    <w:p w14:paraId="051A3E8F" w14:textId="16F87A37" w:rsidR="002A440C" w:rsidRPr="00071DCB" w:rsidRDefault="002A440C" w:rsidP="006420A1">
      <w:pPr>
        <w:pStyle w:val="paragraph"/>
        <w:shd w:val="clear" w:color="auto" w:fill="FFFFFF" w:themeFill="background1"/>
        <w:spacing w:before="0" w:beforeAutospacing="0" w:after="0" w:afterAutospacing="0"/>
        <w:jc w:val="both"/>
        <w:textAlignment w:val="baseline"/>
        <w:rPr>
          <w:rFonts w:ascii="Arial" w:hAnsi="Arial" w:cs="Arial"/>
          <w:u w:val="single"/>
        </w:rPr>
      </w:pPr>
      <w:r w:rsidRPr="00071DCB">
        <w:rPr>
          <w:rStyle w:val="normaltextrun"/>
          <w:rFonts w:ascii="Arial" w:hAnsi="Arial" w:cs="Arial"/>
          <w:color w:val="333333"/>
          <w:u w:val="single"/>
        </w:rPr>
        <w:t xml:space="preserve">Faculty will drop, as a No-Show, any student who has not </w:t>
      </w:r>
      <w:r w:rsidR="003E1C22" w:rsidRPr="00071DCB">
        <w:rPr>
          <w:rStyle w:val="normaltextrun"/>
          <w:rFonts w:ascii="Arial" w:hAnsi="Arial" w:cs="Arial"/>
          <w:color w:val="333333"/>
          <w:u w:val="single"/>
        </w:rPr>
        <w:t xml:space="preserve">actively </w:t>
      </w:r>
      <w:r w:rsidRPr="00071DCB">
        <w:rPr>
          <w:rStyle w:val="normaltextrun"/>
          <w:rFonts w:ascii="Arial" w:hAnsi="Arial" w:cs="Arial"/>
          <w:color w:val="333333"/>
          <w:u w:val="single"/>
        </w:rPr>
        <w:t xml:space="preserve">participated in the course or has not completed the faculty-determined check-in </w:t>
      </w:r>
      <w:r w:rsidR="003E1C22" w:rsidRPr="00071DCB">
        <w:rPr>
          <w:rStyle w:val="normaltextrun"/>
          <w:rFonts w:ascii="Arial" w:hAnsi="Arial" w:cs="Arial"/>
          <w:color w:val="333333"/>
          <w:u w:val="single"/>
        </w:rPr>
        <w:t>activity</w:t>
      </w:r>
      <w:r w:rsidRPr="00071DCB">
        <w:rPr>
          <w:rStyle w:val="normaltextrun"/>
          <w:rFonts w:ascii="Arial" w:hAnsi="Arial" w:cs="Arial"/>
          <w:color w:val="333333"/>
          <w:u w:val="single"/>
        </w:rPr>
        <w:t xml:space="preserve">. Faculty members </w:t>
      </w:r>
      <w:r w:rsidRPr="00071DCB">
        <w:rPr>
          <w:rStyle w:val="normaltextrun"/>
          <w:rFonts w:ascii="Arial" w:hAnsi="Arial" w:cs="Arial"/>
          <w:color w:val="333333"/>
          <w:u w:val="single"/>
        </w:rPr>
        <w:lastRenderedPageBreak/>
        <w:t xml:space="preserve">have discretion to establish any date between the official start of the term and the third day of the term. </w:t>
      </w:r>
      <w:r w:rsidR="003E1C22" w:rsidRPr="00071DCB">
        <w:rPr>
          <w:rStyle w:val="normaltextrun"/>
          <w:rFonts w:ascii="Arial" w:hAnsi="Arial" w:cs="Arial"/>
          <w:color w:val="333333"/>
          <w:u w:val="single"/>
        </w:rPr>
        <w:t xml:space="preserve"> </w:t>
      </w:r>
      <w:r w:rsidRPr="00071DCB">
        <w:rPr>
          <w:rStyle w:val="normaltextrun"/>
          <w:rFonts w:ascii="Arial" w:hAnsi="Arial" w:cs="Arial"/>
          <w:color w:val="333333"/>
          <w:u w:val="single"/>
        </w:rPr>
        <w:t xml:space="preserve">The No-Show date and check-in activity </w:t>
      </w:r>
      <w:proofErr w:type="gramStart"/>
      <w:r w:rsidRPr="00071DCB">
        <w:rPr>
          <w:rStyle w:val="normaltextrun"/>
          <w:rFonts w:ascii="Arial" w:hAnsi="Arial" w:cs="Arial"/>
          <w:color w:val="333333"/>
          <w:u w:val="single"/>
        </w:rPr>
        <w:t>must be explicitly defined</w:t>
      </w:r>
      <w:proofErr w:type="gramEnd"/>
      <w:r w:rsidRPr="00071DCB">
        <w:rPr>
          <w:rStyle w:val="normaltextrun"/>
          <w:rFonts w:ascii="Arial" w:hAnsi="Arial" w:cs="Arial"/>
          <w:color w:val="333333"/>
          <w:u w:val="single"/>
        </w:rPr>
        <w:t xml:space="preserve"> by each faculty member in the syllabus and within the LMS, preferably as part of an orientation module and/or pre-semester announcement.</w:t>
      </w:r>
      <w:r w:rsidRPr="00071DCB">
        <w:rPr>
          <w:rStyle w:val="eop"/>
          <w:rFonts w:ascii="Arial" w:hAnsi="Arial" w:cs="Arial"/>
          <w:color w:val="333333"/>
          <w:u w:val="single"/>
        </w:rPr>
        <w:t> </w:t>
      </w:r>
      <w:r w:rsidRPr="00071DCB">
        <w:rPr>
          <w:rStyle w:val="normaltextrun"/>
          <w:rFonts w:ascii="Arial" w:hAnsi="Arial" w:cs="Arial"/>
          <w:color w:val="333333"/>
          <w:u w:val="single"/>
        </w:rPr>
        <w:t>Examples of participation and check-in activities include posti</w:t>
      </w:r>
      <w:r w:rsidR="003E1C22" w:rsidRPr="00071DCB">
        <w:rPr>
          <w:rStyle w:val="normaltextrun"/>
          <w:rFonts w:ascii="Arial" w:hAnsi="Arial" w:cs="Arial"/>
          <w:color w:val="333333"/>
          <w:u w:val="single"/>
        </w:rPr>
        <w:t>ng in discussion forums</w:t>
      </w:r>
      <w:r w:rsidRPr="00071DCB">
        <w:rPr>
          <w:rStyle w:val="normaltextrun"/>
          <w:rFonts w:ascii="Arial" w:hAnsi="Arial" w:cs="Arial"/>
          <w:color w:val="333333"/>
          <w:u w:val="single"/>
        </w:rPr>
        <w:t xml:space="preserve">, </w:t>
      </w:r>
      <w:r w:rsidR="003E1C22" w:rsidRPr="00071DCB">
        <w:rPr>
          <w:rStyle w:val="normaltextrun"/>
          <w:rFonts w:ascii="Arial" w:hAnsi="Arial" w:cs="Arial"/>
          <w:color w:val="333333"/>
          <w:u w:val="single"/>
        </w:rPr>
        <w:t>completing</w:t>
      </w:r>
      <w:r w:rsidRPr="00071DCB">
        <w:rPr>
          <w:rStyle w:val="normaltextrun"/>
          <w:rFonts w:ascii="Arial" w:hAnsi="Arial" w:cs="Arial"/>
          <w:color w:val="333333"/>
          <w:u w:val="single"/>
        </w:rPr>
        <w:t xml:space="preserve"> </w:t>
      </w:r>
      <w:r w:rsidR="0072542E" w:rsidRPr="00071DCB">
        <w:rPr>
          <w:rStyle w:val="normaltextrun"/>
          <w:rFonts w:ascii="Arial" w:hAnsi="Arial" w:cs="Arial"/>
          <w:color w:val="333333"/>
          <w:u w:val="single"/>
        </w:rPr>
        <w:t xml:space="preserve">a </w:t>
      </w:r>
      <w:r w:rsidRPr="00071DCB">
        <w:rPr>
          <w:rStyle w:val="normaltextrun"/>
          <w:rFonts w:ascii="Arial" w:hAnsi="Arial" w:cs="Arial"/>
          <w:color w:val="333333"/>
          <w:u w:val="single"/>
        </w:rPr>
        <w:t xml:space="preserve">syllabus quiz, </w:t>
      </w:r>
      <w:r w:rsidR="003E1C22" w:rsidRPr="00071DCB">
        <w:rPr>
          <w:rStyle w:val="normaltextrun"/>
          <w:rFonts w:ascii="Arial" w:hAnsi="Arial" w:cs="Arial"/>
          <w:color w:val="333333"/>
          <w:u w:val="single"/>
        </w:rPr>
        <w:t xml:space="preserve">updating a profile, </w:t>
      </w:r>
      <w:r w:rsidRPr="00071DCB">
        <w:rPr>
          <w:rStyle w:val="normaltextrun"/>
          <w:rFonts w:ascii="Arial" w:hAnsi="Arial" w:cs="Arial"/>
          <w:color w:val="333333"/>
          <w:u w:val="single"/>
        </w:rPr>
        <w:t>or any other meaningful activity that requires the students to engage.</w:t>
      </w:r>
      <w:r w:rsidRPr="00071DCB">
        <w:rPr>
          <w:rStyle w:val="eop"/>
          <w:rFonts w:ascii="Arial" w:hAnsi="Arial" w:cs="Arial"/>
          <w:color w:val="333333"/>
          <w:u w:val="single"/>
        </w:rPr>
        <w:t> </w:t>
      </w:r>
      <w:r w:rsidRPr="00071DCB">
        <w:rPr>
          <w:rStyle w:val="normaltextrun"/>
          <w:rFonts w:ascii="Arial" w:hAnsi="Arial" w:cs="Arial"/>
          <w:color w:val="333333"/>
          <w:u w:val="single"/>
        </w:rPr>
        <w:t>Simply logging into the LMS will not count as academic engagement.</w:t>
      </w:r>
      <w:r w:rsidRPr="00071DCB">
        <w:rPr>
          <w:rStyle w:val="eop"/>
          <w:rFonts w:ascii="Arial" w:hAnsi="Arial" w:cs="Arial"/>
          <w:color w:val="333333"/>
          <w:u w:val="single"/>
        </w:rPr>
        <w:t> </w:t>
      </w:r>
    </w:p>
    <w:p w14:paraId="2F9B31E8" w14:textId="77777777" w:rsidR="002A440C" w:rsidRPr="00071DCB" w:rsidRDefault="00242FF6" w:rsidP="006420A1">
      <w:pPr>
        <w:jc w:val="both"/>
        <w:rPr>
          <w:rFonts w:ascii="Arial" w:eastAsia="Calibri" w:hAnsi="Arial" w:cs="Arial"/>
          <w:sz w:val="24"/>
          <w:szCs w:val="24"/>
        </w:rPr>
      </w:pPr>
      <w:r w:rsidRPr="00071DCB">
        <w:rPr>
          <w:rFonts w:ascii="Arial" w:eastAsia="Calibri" w:hAnsi="Arial" w:cs="Arial"/>
          <w:strike/>
          <w:sz w:val="24"/>
          <w:szCs w:val="24"/>
        </w:rPr>
        <w:t>Professors determine the method and timing of the first contact with students to verify enrollment rosters in each course.</w:t>
      </w:r>
      <w:r w:rsidRPr="00071DCB">
        <w:rPr>
          <w:rFonts w:ascii="Arial" w:eastAsia="Calibri" w:hAnsi="Arial" w:cs="Arial"/>
          <w:sz w:val="24"/>
          <w:szCs w:val="24"/>
        </w:rPr>
        <w:t xml:space="preserve"> </w:t>
      </w:r>
    </w:p>
    <w:p w14:paraId="6C4846DA" w14:textId="1D85A9F4" w:rsidR="003E1C22" w:rsidRPr="00071DCB" w:rsidRDefault="00242FF6" w:rsidP="006420A1">
      <w:pPr>
        <w:jc w:val="both"/>
        <w:rPr>
          <w:rFonts w:ascii="Arial" w:eastAsia="Calibri" w:hAnsi="Arial" w:cs="Arial"/>
          <w:sz w:val="24"/>
          <w:szCs w:val="24"/>
        </w:rPr>
      </w:pPr>
      <w:r w:rsidRPr="00071DCB">
        <w:rPr>
          <w:rFonts w:ascii="Arial" w:eastAsia="Calibri" w:hAnsi="Arial" w:cs="Arial"/>
          <w:sz w:val="24"/>
          <w:szCs w:val="24"/>
        </w:rPr>
        <w:t xml:space="preserve">Professors will drop students from DL courses for lack of active participation </w:t>
      </w:r>
      <w:r w:rsidRPr="00071DCB">
        <w:rPr>
          <w:rFonts w:ascii="Arial" w:eastAsia="Calibri" w:hAnsi="Arial" w:cs="Arial"/>
          <w:sz w:val="24"/>
          <w:szCs w:val="24"/>
          <w:u w:val="single"/>
        </w:rPr>
        <w:t>for a period</w:t>
      </w:r>
      <w:r w:rsidRPr="00071DCB">
        <w:rPr>
          <w:rFonts w:ascii="Arial" w:eastAsia="Calibri" w:hAnsi="Arial" w:cs="Arial"/>
          <w:sz w:val="24"/>
          <w:szCs w:val="24"/>
        </w:rPr>
        <w:t xml:space="preserve"> equal to 20% </w:t>
      </w:r>
      <w:r w:rsidRPr="00071DCB">
        <w:rPr>
          <w:rFonts w:ascii="Arial" w:eastAsia="Calibri" w:hAnsi="Arial" w:cs="Arial"/>
          <w:sz w:val="24"/>
          <w:szCs w:val="24"/>
          <w:u w:val="single"/>
        </w:rPr>
        <w:t>of the length of</w:t>
      </w:r>
      <w:r w:rsidRPr="00071DCB">
        <w:rPr>
          <w:rFonts w:ascii="Arial" w:eastAsia="Calibri" w:hAnsi="Arial" w:cs="Arial"/>
          <w:sz w:val="24"/>
          <w:szCs w:val="24"/>
        </w:rPr>
        <w:t xml:space="preserve"> the course </w:t>
      </w:r>
      <w:r w:rsidRPr="00071DCB">
        <w:rPr>
          <w:rFonts w:ascii="Arial" w:eastAsia="Calibri" w:hAnsi="Arial" w:cs="Arial"/>
          <w:strike/>
          <w:sz w:val="24"/>
          <w:szCs w:val="24"/>
        </w:rPr>
        <w:t>duration</w:t>
      </w:r>
      <w:r w:rsidRPr="00071DCB">
        <w:rPr>
          <w:rFonts w:ascii="Arial" w:eastAsia="Calibri" w:hAnsi="Arial" w:cs="Arial"/>
          <w:sz w:val="24"/>
          <w:szCs w:val="24"/>
        </w:rPr>
        <w:t xml:space="preserve">. </w:t>
      </w:r>
      <w:r w:rsidRPr="00071DCB">
        <w:rPr>
          <w:rFonts w:ascii="Arial" w:eastAsia="Calibri" w:hAnsi="Arial" w:cs="Arial"/>
          <w:strike/>
          <w:sz w:val="24"/>
          <w:szCs w:val="24"/>
        </w:rPr>
        <w:t>Active participation may include e-mailing the professor, writing in discussion forums, submitting assignments, taking quizzes and/or exams, or other interactive class activities. Logging into the learning management system does not constitute active participation.</w:t>
      </w:r>
      <w:r w:rsidR="003E1C22" w:rsidRPr="00071DCB">
        <w:rPr>
          <w:rFonts w:ascii="Arial" w:eastAsia="Calibri" w:hAnsi="Arial" w:cs="Arial"/>
          <w:sz w:val="24"/>
          <w:szCs w:val="24"/>
        </w:rPr>
        <w:t xml:space="preserve">  </w:t>
      </w:r>
      <w:r w:rsidR="261EB77E" w:rsidRPr="00071DCB">
        <w:rPr>
          <w:rFonts w:ascii="Arial" w:eastAsia="Calibri" w:hAnsi="Arial" w:cs="Arial"/>
          <w:sz w:val="24"/>
          <w:szCs w:val="24"/>
          <w:u w:val="single"/>
        </w:rPr>
        <w:t xml:space="preserve"> The “Last Day of Attendance” counted in the online classroom is the last day of class participation (active engagement) by the student.</w:t>
      </w:r>
    </w:p>
    <w:p w14:paraId="47E790B5" w14:textId="2EE8F57F" w:rsidR="60990CC5" w:rsidRPr="00071DCB" w:rsidRDefault="003E1C22" w:rsidP="006420A1">
      <w:pPr>
        <w:spacing w:after="0"/>
        <w:jc w:val="both"/>
        <w:rPr>
          <w:rFonts w:ascii="Arial" w:eastAsia="Calibri" w:hAnsi="Arial" w:cs="Arial"/>
          <w:sz w:val="24"/>
          <w:szCs w:val="24"/>
          <w:highlight w:val="yellow"/>
          <w:u w:val="single"/>
        </w:rPr>
      </w:pPr>
      <w:r w:rsidRPr="00071DCB">
        <w:rPr>
          <w:rFonts w:ascii="Arial" w:eastAsia="Calibri" w:hAnsi="Arial" w:cs="Arial"/>
          <w:sz w:val="24"/>
          <w:szCs w:val="24"/>
          <w:u w:val="single"/>
        </w:rPr>
        <w:t xml:space="preserve">Active engagement </w:t>
      </w:r>
      <w:proofErr w:type="gramStart"/>
      <w:r w:rsidRPr="00071DCB">
        <w:rPr>
          <w:rFonts w:ascii="Arial" w:eastAsia="Calibri" w:hAnsi="Arial" w:cs="Arial"/>
          <w:sz w:val="24"/>
          <w:szCs w:val="24"/>
          <w:u w:val="single"/>
        </w:rPr>
        <w:t>is defined</w:t>
      </w:r>
      <w:proofErr w:type="gramEnd"/>
      <w:r w:rsidRPr="00071DCB">
        <w:rPr>
          <w:rFonts w:ascii="Arial" w:eastAsia="Calibri" w:hAnsi="Arial" w:cs="Arial"/>
          <w:sz w:val="24"/>
          <w:szCs w:val="24"/>
          <w:u w:val="single"/>
        </w:rPr>
        <w:t xml:space="preserve"> as:</w:t>
      </w:r>
    </w:p>
    <w:p w14:paraId="6FFD05CC" w14:textId="77777777" w:rsidR="003E1C22" w:rsidRPr="00071DCB" w:rsidRDefault="003E1C22" w:rsidP="006420A1">
      <w:pPr>
        <w:numPr>
          <w:ilvl w:val="0"/>
          <w:numId w:val="23"/>
        </w:numPr>
        <w:shd w:val="clear" w:color="auto" w:fill="FFFFFF"/>
        <w:spacing w:after="0" w:line="240" w:lineRule="auto"/>
        <w:jc w:val="both"/>
        <w:rPr>
          <w:rFonts w:ascii="Arial" w:eastAsia="Times New Roman" w:hAnsi="Arial" w:cs="Arial"/>
          <w:sz w:val="24"/>
          <w:szCs w:val="24"/>
          <w:u w:val="single"/>
        </w:rPr>
      </w:pPr>
      <w:r w:rsidRPr="00071DCB">
        <w:rPr>
          <w:rFonts w:ascii="Arial" w:eastAsia="Times New Roman" w:hAnsi="Arial" w:cs="Arial"/>
          <w:color w:val="333333"/>
          <w:sz w:val="24"/>
          <w:szCs w:val="24"/>
          <w:u w:val="single"/>
          <w:bdr w:val="none" w:sz="0" w:space="0" w:color="auto" w:frame="1"/>
        </w:rPr>
        <w:t>Attending a synchronous class, lecture, recitation, or field or laboratory activity, physically or online, where there is an opportunity for interaction between the instructor and students; </w:t>
      </w:r>
    </w:p>
    <w:p w14:paraId="58D44ABC" w14:textId="77777777" w:rsidR="003E1C22" w:rsidRPr="00071DCB" w:rsidRDefault="003E1C22" w:rsidP="006420A1">
      <w:pPr>
        <w:numPr>
          <w:ilvl w:val="0"/>
          <w:numId w:val="23"/>
        </w:numPr>
        <w:shd w:val="clear" w:color="auto" w:fill="FFFFFF"/>
        <w:spacing w:after="0" w:line="240" w:lineRule="auto"/>
        <w:jc w:val="both"/>
        <w:rPr>
          <w:rFonts w:ascii="Arial" w:eastAsia="Times New Roman" w:hAnsi="Arial" w:cs="Arial"/>
          <w:sz w:val="24"/>
          <w:szCs w:val="24"/>
          <w:u w:val="single"/>
        </w:rPr>
      </w:pPr>
      <w:r w:rsidRPr="00071DCB">
        <w:rPr>
          <w:rFonts w:ascii="Arial" w:eastAsia="Times New Roman" w:hAnsi="Arial" w:cs="Arial"/>
          <w:color w:val="333333"/>
          <w:sz w:val="24"/>
          <w:szCs w:val="24"/>
          <w:u w:val="single"/>
          <w:bdr w:val="none" w:sz="0" w:space="0" w:color="auto" w:frame="1"/>
        </w:rPr>
        <w:t>Submitting an academic assignment; </w:t>
      </w:r>
    </w:p>
    <w:p w14:paraId="6343F03A" w14:textId="77777777" w:rsidR="003E1C22" w:rsidRPr="00071DCB" w:rsidRDefault="003E1C22" w:rsidP="006420A1">
      <w:pPr>
        <w:numPr>
          <w:ilvl w:val="0"/>
          <w:numId w:val="23"/>
        </w:numPr>
        <w:shd w:val="clear" w:color="auto" w:fill="FFFFFF"/>
        <w:spacing w:after="0" w:line="240" w:lineRule="auto"/>
        <w:jc w:val="both"/>
        <w:rPr>
          <w:rFonts w:ascii="Arial" w:eastAsia="Times New Roman" w:hAnsi="Arial" w:cs="Arial"/>
          <w:sz w:val="24"/>
          <w:szCs w:val="24"/>
          <w:u w:val="single"/>
        </w:rPr>
      </w:pPr>
      <w:r w:rsidRPr="00071DCB">
        <w:rPr>
          <w:rFonts w:ascii="Arial" w:eastAsia="Times New Roman" w:hAnsi="Arial" w:cs="Arial"/>
          <w:color w:val="333333"/>
          <w:sz w:val="24"/>
          <w:szCs w:val="24"/>
          <w:u w:val="single"/>
          <w:bdr w:val="none" w:sz="0" w:space="0" w:color="auto" w:frame="1"/>
        </w:rPr>
        <w:t>Taking an assessment or an exam; </w:t>
      </w:r>
    </w:p>
    <w:p w14:paraId="4063CA6B" w14:textId="77777777" w:rsidR="003E1C22" w:rsidRPr="00071DCB" w:rsidRDefault="003E1C22" w:rsidP="006420A1">
      <w:pPr>
        <w:numPr>
          <w:ilvl w:val="0"/>
          <w:numId w:val="23"/>
        </w:numPr>
        <w:shd w:val="clear" w:color="auto" w:fill="FFFFFF" w:themeFill="background1"/>
        <w:spacing w:after="0" w:line="240" w:lineRule="auto"/>
        <w:jc w:val="both"/>
        <w:rPr>
          <w:rFonts w:ascii="Arial" w:eastAsia="Times New Roman" w:hAnsi="Arial" w:cs="Arial"/>
          <w:sz w:val="24"/>
          <w:szCs w:val="24"/>
          <w:u w:val="single"/>
        </w:rPr>
      </w:pPr>
      <w:r w:rsidRPr="00071DCB">
        <w:rPr>
          <w:rFonts w:ascii="Arial" w:eastAsia="Times New Roman" w:hAnsi="Arial" w:cs="Arial"/>
          <w:color w:val="333333"/>
          <w:sz w:val="24"/>
          <w:szCs w:val="24"/>
          <w:u w:val="single"/>
          <w:bdr w:val="none" w:sz="0" w:space="0" w:color="auto" w:frame="1"/>
        </w:rPr>
        <w:t>Participating in an interactive tutorial or webinar, or other interactive computer-assisted instruction; </w:t>
      </w:r>
    </w:p>
    <w:p w14:paraId="4F59538C" w14:textId="77777777" w:rsidR="003E1C22" w:rsidRPr="00071DCB" w:rsidRDefault="003E1C22" w:rsidP="006420A1">
      <w:pPr>
        <w:numPr>
          <w:ilvl w:val="0"/>
          <w:numId w:val="23"/>
        </w:numPr>
        <w:shd w:val="clear" w:color="auto" w:fill="FFFFFF"/>
        <w:spacing w:after="0" w:line="240" w:lineRule="auto"/>
        <w:jc w:val="both"/>
        <w:rPr>
          <w:rFonts w:ascii="Arial" w:eastAsia="Times New Roman" w:hAnsi="Arial" w:cs="Arial"/>
          <w:sz w:val="24"/>
          <w:szCs w:val="24"/>
          <w:u w:val="single"/>
        </w:rPr>
      </w:pPr>
      <w:r w:rsidRPr="00071DCB">
        <w:rPr>
          <w:rFonts w:ascii="Arial" w:eastAsia="Times New Roman" w:hAnsi="Arial" w:cs="Arial"/>
          <w:color w:val="333333"/>
          <w:sz w:val="24"/>
          <w:szCs w:val="24"/>
          <w:u w:val="single"/>
          <w:bdr w:val="none" w:sz="0" w:space="0" w:color="auto" w:frame="1"/>
        </w:rPr>
        <w:t>Participating in a study group, group project, or an online discussion that is assigned by the institution; or </w:t>
      </w:r>
    </w:p>
    <w:p w14:paraId="30E6F22F" w14:textId="77777777" w:rsidR="003E1C22" w:rsidRPr="00071DCB" w:rsidRDefault="003E1C22" w:rsidP="006420A1">
      <w:pPr>
        <w:numPr>
          <w:ilvl w:val="0"/>
          <w:numId w:val="23"/>
        </w:numPr>
        <w:shd w:val="clear" w:color="auto" w:fill="FFFFFF"/>
        <w:spacing w:after="0" w:line="240" w:lineRule="auto"/>
        <w:jc w:val="both"/>
        <w:rPr>
          <w:rFonts w:ascii="Arial" w:eastAsia="Times New Roman" w:hAnsi="Arial" w:cs="Arial"/>
          <w:sz w:val="24"/>
          <w:szCs w:val="24"/>
          <w:u w:val="single"/>
        </w:rPr>
      </w:pPr>
      <w:r w:rsidRPr="00071DCB">
        <w:rPr>
          <w:rFonts w:ascii="Arial" w:eastAsia="Times New Roman" w:hAnsi="Arial" w:cs="Arial"/>
          <w:color w:val="333333"/>
          <w:sz w:val="24"/>
          <w:szCs w:val="24"/>
          <w:u w:val="single"/>
          <w:bdr w:val="none" w:sz="0" w:space="0" w:color="auto" w:frame="1"/>
        </w:rPr>
        <w:t>Interacting with an instructor about academic matters; and </w:t>
      </w:r>
    </w:p>
    <w:p w14:paraId="26E5C420" w14:textId="77777777" w:rsidR="003E1C22" w:rsidRPr="00071DCB" w:rsidRDefault="003E1C22" w:rsidP="006420A1">
      <w:pPr>
        <w:shd w:val="clear" w:color="auto" w:fill="FFFFFF"/>
        <w:spacing w:after="0" w:line="240" w:lineRule="auto"/>
        <w:jc w:val="both"/>
        <w:textAlignment w:val="baseline"/>
        <w:rPr>
          <w:rFonts w:ascii="Arial" w:eastAsia="Times New Roman" w:hAnsi="Arial" w:cs="Arial"/>
          <w:color w:val="201F1E"/>
          <w:sz w:val="24"/>
          <w:szCs w:val="24"/>
          <w:u w:val="single"/>
        </w:rPr>
      </w:pPr>
      <w:r w:rsidRPr="00071DCB">
        <w:rPr>
          <w:rFonts w:ascii="Arial" w:eastAsia="Times New Roman" w:hAnsi="Arial" w:cs="Arial"/>
          <w:color w:val="333333"/>
          <w:sz w:val="24"/>
          <w:szCs w:val="24"/>
          <w:u w:val="single"/>
          <w:bdr w:val="none" w:sz="0" w:space="0" w:color="auto" w:frame="1"/>
        </w:rPr>
        <w:t> Active engagement is not: </w:t>
      </w:r>
    </w:p>
    <w:p w14:paraId="57A1CB4D" w14:textId="77777777" w:rsidR="003E1C22" w:rsidRPr="00071DCB" w:rsidRDefault="003E1C22" w:rsidP="006420A1">
      <w:pPr>
        <w:numPr>
          <w:ilvl w:val="0"/>
          <w:numId w:val="24"/>
        </w:numPr>
        <w:shd w:val="clear" w:color="auto" w:fill="FFFFFF" w:themeFill="background1"/>
        <w:spacing w:after="0" w:line="240" w:lineRule="auto"/>
        <w:jc w:val="both"/>
        <w:rPr>
          <w:rFonts w:ascii="Arial" w:eastAsia="Times New Roman" w:hAnsi="Arial" w:cs="Arial"/>
          <w:sz w:val="24"/>
          <w:szCs w:val="24"/>
          <w:u w:val="single"/>
        </w:rPr>
      </w:pPr>
      <w:r w:rsidRPr="00071DCB">
        <w:rPr>
          <w:rFonts w:ascii="Arial" w:eastAsia="Times New Roman" w:hAnsi="Arial" w:cs="Arial"/>
          <w:color w:val="333333"/>
          <w:sz w:val="24"/>
          <w:szCs w:val="24"/>
          <w:u w:val="single"/>
          <w:bdr w:val="none" w:sz="0" w:space="0" w:color="auto" w:frame="1"/>
        </w:rPr>
        <w:t>Living in institutional housing; </w:t>
      </w:r>
    </w:p>
    <w:p w14:paraId="75013458" w14:textId="77777777" w:rsidR="003E1C22" w:rsidRPr="00071DCB" w:rsidRDefault="003E1C22" w:rsidP="006420A1">
      <w:pPr>
        <w:numPr>
          <w:ilvl w:val="0"/>
          <w:numId w:val="24"/>
        </w:numPr>
        <w:shd w:val="clear" w:color="auto" w:fill="FFFFFF" w:themeFill="background1"/>
        <w:spacing w:after="0" w:line="240" w:lineRule="auto"/>
        <w:jc w:val="both"/>
        <w:rPr>
          <w:rFonts w:ascii="Arial" w:eastAsia="Times New Roman" w:hAnsi="Arial" w:cs="Arial"/>
          <w:sz w:val="24"/>
          <w:szCs w:val="24"/>
          <w:u w:val="single"/>
        </w:rPr>
      </w:pPr>
      <w:r w:rsidRPr="00071DCB">
        <w:rPr>
          <w:rFonts w:ascii="Arial" w:eastAsia="Times New Roman" w:hAnsi="Arial" w:cs="Arial"/>
          <w:color w:val="333333"/>
          <w:sz w:val="24"/>
          <w:szCs w:val="24"/>
          <w:u w:val="single"/>
          <w:bdr w:val="none" w:sz="0" w:space="0" w:color="auto" w:frame="1"/>
        </w:rPr>
        <w:t>Participating in the institution's meal plan; </w:t>
      </w:r>
    </w:p>
    <w:p w14:paraId="4A41F8F9" w14:textId="77777777" w:rsidR="003E1C22" w:rsidRPr="00071DCB" w:rsidRDefault="003E1C22" w:rsidP="006420A1">
      <w:pPr>
        <w:numPr>
          <w:ilvl w:val="0"/>
          <w:numId w:val="24"/>
        </w:numPr>
        <w:shd w:val="clear" w:color="auto" w:fill="FFFFFF"/>
        <w:spacing w:after="0" w:line="240" w:lineRule="auto"/>
        <w:jc w:val="both"/>
        <w:rPr>
          <w:rFonts w:ascii="Arial" w:eastAsia="Times New Roman" w:hAnsi="Arial" w:cs="Arial"/>
          <w:sz w:val="24"/>
          <w:szCs w:val="24"/>
          <w:u w:val="single"/>
        </w:rPr>
      </w:pPr>
      <w:r w:rsidRPr="00071DCB">
        <w:rPr>
          <w:rFonts w:ascii="Arial" w:eastAsia="Times New Roman" w:hAnsi="Arial" w:cs="Arial"/>
          <w:color w:val="333333"/>
          <w:sz w:val="24"/>
          <w:szCs w:val="24"/>
          <w:u w:val="single"/>
          <w:bdr w:val="none" w:sz="0" w:space="0" w:color="auto" w:frame="1"/>
        </w:rPr>
        <w:t>Logging into an online class or tutorial without any further participation; or </w:t>
      </w:r>
    </w:p>
    <w:p w14:paraId="5FF93C9A" w14:textId="77777777" w:rsidR="003E1C22" w:rsidRPr="00071DCB" w:rsidRDefault="003E1C22" w:rsidP="006420A1">
      <w:pPr>
        <w:numPr>
          <w:ilvl w:val="0"/>
          <w:numId w:val="24"/>
        </w:numPr>
        <w:shd w:val="clear" w:color="auto" w:fill="FFFFFF"/>
        <w:spacing w:after="0" w:line="240" w:lineRule="auto"/>
        <w:jc w:val="both"/>
        <w:rPr>
          <w:rFonts w:ascii="Arial" w:eastAsia="Times New Roman" w:hAnsi="Arial" w:cs="Arial"/>
          <w:sz w:val="24"/>
          <w:szCs w:val="24"/>
          <w:u w:val="single"/>
        </w:rPr>
      </w:pPr>
      <w:r w:rsidRPr="00071DCB">
        <w:rPr>
          <w:rFonts w:ascii="Arial" w:eastAsia="Times New Roman" w:hAnsi="Arial" w:cs="Arial"/>
          <w:color w:val="333333"/>
          <w:sz w:val="24"/>
          <w:szCs w:val="24"/>
          <w:u w:val="single"/>
          <w:bdr w:val="none" w:sz="0" w:space="0" w:color="auto" w:frame="1"/>
        </w:rPr>
        <w:t>Participating in academic counseling or advisement. </w:t>
      </w:r>
    </w:p>
    <w:p w14:paraId="7732E96D" w14:textId="77777777" w:rsidR="003E1C22" w:rsidRPr="00071DCB" w:rsidRDefault="003E1C22" w:rsidP="006420A1">
      <w:pPr>
        <w:pStyle w:val="ListParagraph"/>
        <w:jc w:val="both"/>
        <w:rPr>
          <w:rFonts w:ascii="Arial" w:eastAsia="Calibri" w:hAnsi="Arial" w:cs="Arial"/>
          <w:sz w:val="24"/>
          <w:szCs w:val="24"/>
        </w:rPr>
      </w:pPr>
    </w:p>
    <w:p w14:paraId="12C9DFF5" w14:textId="20A046AE" w:rsidR="1FBFAB3A" w:rsidRPr="006420A1" w:rsidRDefault="1FBFAB3A" w:rsidP="006420A1">
      <w:pPr>
        <w:pStyle w:val="Heading2"/>
        <w:spacing w:before="120"/>
        <w:jc w:val="both"/>
        <w:rPr>
          <w:rFonts w:ascii="Arial" w:hAnsi="Arial" w:cs="Arial"/>
          <w:b/>
          <w:color w:val="auto"/>
          <w:sz w:val="24"/>
          <w:szCs w:val="24"/>
        </w:rPr>
      </w:pPr>
      <w:r w:rsidRPr="006420A1">
        <w:rPr>
          <w:rFonts w:ascii="Arial" w:hAnsi="Arial" w:cs="Arial"/>
          <w:b/>
          <w:color w:val="auto"/>
          <w:sz w:val="24"/>
          <w:szCs w:val="24"/>
        </w:rPr>
        <w:t xml:space="preserve">Regular </w:t>
      </w:r>
      <w:r w:rsidRPr="006420A1">
        <w:rPr>
          <w:rFonts w:ascii="Arial" w:hAnsi="Arial" w:cs="Arial"/>
          <w:b/>
          <w:strike/>
          <w:color w:val="auto"/>
          <w:sz w:val="24"/>
          <w:szCs w:val="24"/>
        </w:rPr>
        <w:t>and Effective Contact</w:t>
      </w:r>
      <w:r w:rsidRPr="006420A1">
        <w:rPr>
          <w:rFonts w:ascii="Arial" w:hAnsi="Arial" w:cs="Arial"/>
          <w:b/>
          <w:color w:val="auto"/>
          <w:sz w:val="24"/>
          <w:szCs w:val="24"/>
        </w:rPr>
        <w:t xml:space="preserve"> </w:t>
      </w:r>
      <w:r w:rsidR="00F7068C" w:rsidRPr="006420A1">
        <w:rPr>
          <w:rFonts w:ascii="Arial" w:hAnsi="Arial" w:cs="Arial"/>
          <w:b/>
          <w:color w:val="auto"/>
          <w:sz w:val="24"/>
          <w:szCs w:val="24"/>
          <w:u w:val="single"/>
        </w:rPr>
        <w:t>Substantive Interaction</w:t>
      </w:r>
      <w:r w:rsidR="00F7068C" w:rsidRPr="006420A1">
        <w:rPr>
          <w:rFonts w:ascii="Arial" w:hAnsi="Arial" w:cs="Arial"/>
          <w:b/>
          <w:color w:val="auto"/>
          <w:sz w:val="24"/>
          <w:szCs w:val="24"/>
        </w:rPr>
        <w:t xml:space="preserve"> </w:t>
      </w:r>
      <w:r w:rsidRPr="006420A1">
        <w:rPr>
          <w:rFonts w:ascii="Arial" w:hAnsi="Arial" w:cs="Arial"/>
          <w:b/>
          <w:color w:val="auto"/>
          <w:sz w:val="24"/>
          <w:szCs w:val="24"/>
        </w:rPr>
        <w:t>in Distance Learning Courses</w:t>
      </w:r>
    </w:p>
    <w:p w14:paraId="7DAFD1F2" w14:textId="2BEF9007" w:rsidR="6B240556" w:rsidRPr="00071DCB" w:rsidRDefault="6B240556" w:rsidP="006420A1">
      <w:pPr>
        <w:jc w:val="both"/>
        <w:rPr>
          <w:rFonts w:ascii="Arial" w:eastAsia="Calibri" w:hAnsi="Arial" w:cs="Arial"/>
          <w:strike/>
          <w:sz w:val="24"/>
          <w:szCs w:val="24"/>
        </w:rPr>
      </w:pPr>
      <w:r w:rsidRPr="00071DCB">
        <w:rPr>
          <w:rFonts w:ascii="Arial" w:eastAsia="Calibri" w:hAnsi="Arial" w:cs="Arial"/>
          <w:strike/>
          <w:sz w:val="24"/>
          <w:szCs w:val="24"/>
        </w:rPr>
        <w:t xml:space="preserve">Title 5 Sections 55204 and 53200 require “regular and effective contact” between the professor and student in all </w:t>
      </w:r>
      <w:proofErr w:type="gramStart"/>
      <w:r w:rsidRPr="00071DCB">
        <w:rPr>
          <w:rFonts w:ascii="Arial" w:eastAsia="Calibri" w:hAnsi="Arial" w:cs="Arial"/>
          <w:strike/>
          <w:sz w:val="24"/>
          <w:szCs w:val="24"/>
        </w:rPr>
        <w:t>distance learning</w:t>
      </w:r>
      <w:proofErr w:type="gramEnd"/>
      <w:r w:rsidRPr="00071DCB">
        <w:rPr>
          <w:rFonts w:ascii="Arial" w:eastAsia="Calibri" w:hAnsi="Arial" w:cs="Arial"/>
          <w:strike/>
          <w:sz w:val="24"/>
          <w:szCs w:val="24"/>
        </w:rPr>
        <w:t xml:space="preserve"> courses. Interaction in the distance education classroom can be professor-student, student-student, student-content, and student-interface. Each course or portion of a course that </w:t>
      </w:r>
      <w:proofErr w:type="gramStart"/>
      <w:r w:rsidRPr="00071DCB">
        <w:rPr>
          <w:rFonts w:ascii="Arial" w:eastAsia="Calibri" w:hAnsi="Arial" w:cs="Arial"/>
          <w:strike/>
          <w:sz w:val="24"/>
          <w:szCs w:val="24"/>
        </w:rPr>
        <w:t>is delivered</w:t>
      </w:r>
      <w:proofErr w:type="gramEnd"/>
      <w:r w:rsidRPr="00071DCB">
        <w:rPr>
          <w:rFonts w:ascii="Arial" w:eastAsia="Calibri" w:hAnsi="Arial" w:cs="Arial"/>
          <w:strike/>
          <w:sz w:val="24"/>
          <w:szCs w:val="24"/>
        </w:rPr>
        <w:t xml:space="preserve"> through distance learning will include regular and effective contact between professor and students. Regular and effective contact </w:t>
      </w:r>
      <w:proofErr w:type="gramStart"/>
      <w:r w:rsidRPr="00071DCB">
        <w:rPr>
          <w:rFonts w:ascii="Arial" w:eastAsia="Calibri" w:hAnsi="Arial" w:cs="Arial"/>
          <w:strike/>
          <w:sz w:val="24"/>
          <w:szCs w:val="24"/>
        </w:rPr>
        <w:t>is validated</w:t>
      </w:r>
      <w:proofErr w:type="gramEnd"/>
      <w:r w:rsidRPr="00071DCB">
        <w:rPr>
          <w:rFonts w:ascii="Arial" w:eastAsia="Calibri" w:hAnsi="Arial" w:cs="Arial"/>
          <w:strike/>
          <w:sz w:val="24"/>
          <w:szCs w:val="24"/>
        </w:rPr>
        <w:t xml:space="preserve"> through both the choice of delivery methods and the frequency of using the delivery methods. All distance learning professors at Mt. SAC will implement a variety of frequent and timely interactions to establish </w:t>
      </w:r>
      <w:r w:rsidRPr="00071DCB">
        <w:rPr>
          <w:rFonts w:ascii="Arial" w:eastAsia="Calibri" w:hAnsi="Arial" w:cs="Arial"/>
          <w:strike/>
          <w:sz w:val="24"/>
          <w:szCs w:val="24"/>
        </w:rPr>
        <w:lastRenderedPageBreak/>
        <w:t xml:space="preserve">communication with and among students, deliver information to students, and provide regular and effective contact. The following best practices are suggestions for achieving these interactions: </w:t>
      </w:r>
    </w:p>
    <w:p w14:paraId="6F88B030" w14:textId="20DBDBFC" w:rsidR="6B240556" w:rsidRPr="00071DCB" w:rsidRDefault="6B240556" w:rsidP="006420A1">
      <w:pPr>
        <w:jc w:val="both"/>
        <w:rPr>
          <w:rFonts w:ascii="Arial" w:eastAsia="Calibri" w:hAnsi="Arial" w:cs="Arial"/>
          <w:strike/>
          <w:sz w:val="24"/>
          <w:szCs w:val="24"/>
        </w:rPr>
      </w:pPr>
      <w:proofErr w:type="gramStart"/>
      <w:r w:rsidRPr="00071DCB">
        <w:rPr>
          <w:rFonts w:ascii="Arial" w:eastAsia="Calibri" w:hAnsi="Arial" w:cs="Arial"/>
          <w:strike/>
          <w:sz w:val="24"/>
          <w:szCs w:val="24"/>
        </w:rPr>
        <w:t>1.Best</w:t>
      </w:r>
      <w:proofErr w:type="gramEnd"/>
      <w:r w:rsidRPr="00071DCB">
        <w:rPr>
          <w:rFonts w:ascii="Arial" w:eastAsia="Calibri" w:hAnsi="Arial" w:cs="Arial"/>
          <w:strike/>
          <w:sz w:val="24"/>
          <w:szCs w:val="24"/>
        </w:rPr>
        <w:t xml:space="preserve"> practices for Establishing Regular and Effective, Professor Initiated Communication: </w:t>
      </w:r>
    </w:p>
    <w:p w14:paraId="14BB70E6" w14:textId="4436067A" w:rsidR="6B240556" w:rsidRPr="00071DCB" w:rsidRDefault="6B240556" w:rsidP="006420A1">
      <w:pPr>
        <w:pStyle w:val="ListParagraph"/>
        <w:numPr>
          <w:ilvl w:val="0"/>
          <w:numId w:val="3"/>
        </w:numPr>
        <w:jc w:val="both"/>
        <w:rPr>
          <w:rFonts w:ascii="Arial" w:eastAsiaTheme="minorEastAsia" w:hAnsi="Arial" w:cs="Arial"/>
          <w:strike/>
          <w:sz w:val="24"/>
          <w:szCs w:val="24"/>
        </w:rPr>
      </w:pPr>
      <w:r w:rsidRPr="00071DCB">
        <w:rPr>
          <w:rFonts w:ascii="Arial" w:eastAsia="Calibri" w:hAnsi="Arial" w:cs="Arial"/>
          <w:strike/>
          <w:sz w:val="24"/>
          <w:szCs w:val="24"/>
        </w:rPr>
        <w:t xml:space="preserve">Specify course policy in the syllabus regarding frequency and timeliness of all contact initiated by the professor. Establish guidelines for frequency of contact that are the same as in the face-to-face course. The number of professor contact hours per week that would be available to students in the traditional course will also be available, in asynchronous and/or synchronous mode, to distance education students. </w:t>
      </w:r>
    </w:p>
    <w:p w14:paraId="729081E5" w14:textId="6529BC44" w:rsidR="6B240556" w:rsidRPr="00071DCB" w:rsidRDefault="6B240556" w:rsidP="006420A1">
      <w:pPr>
        <w:pStyle w:val="ListParagraph"/>
        <w:numPr>
          <w:ilvl w:val="0"/>
          <w:numId w:val="3"/>
        </w:numPr>
        <w:jc w:val="both"/>
        <w:rPr>
          <w:rFonts w:ascii="Arial" w:hAnsi="Arial" w:cs="Arial"/>
          <w:strike/>
          <w:sz w:val="24"/>
          <w:szCs w:val="24"/>
        </w:rPr>
      </w:pPr>
      <w:r w:rsidRPr="00071DCB">
        <w:rPr>
          <w:rFonts w:ascii="Arial" w:eastAsia="Calibri" w:hAnsi="Arial" w:cs="Arial"/>
          <w:strike/>
          <w:sz w:val="24"/>
          <w:szCs w:val="24"/>
        </w:rPr>
        <w:t xml:space="preserve">Declare response time for student questions and assignment feedback (e.g., 24-48 hours). </w:t>
      </w:r>
    </w:p>
    <w:p w14:paraId="01C29D48" w14:textId="2244935D" w:rsidR="6B240556" w:rsidRPr="00071DCB" w:rsidRDefault="6B240556" w:rsidP="006420A1">
      <w:pPr>
        <w:pStyle w:val="ListParagraph"/>
        <w:numPr>
          <w:ilvl w:val="0"/>
          <w:numId w:val="3"/>
        </w:numPr>
        <w:jc w:val="both"/>
        <w:rPr>
          <w:rFonts w:ascii="Arial" w:hAnsi="Arial" w:cs="Arial"/>
          <w:strike/>
          <w:sz w:val="24"/>
          <w:szCs w:val="24"/>
        </w:rPr>
      </w:pPr>
      <w:r w:rsidRPr="00071DCB">
        <w:rPr>
          <w:rFonts w:ascii="Arial" w:eastAsia="Calibri" w:hAnsi="Arial" w:cs="Arial"/>
          <w:strike/>
          <w:sz w:val="24"/>
          <w:szCs w:val="24"/>
        </w:rPr>
        <w:t xml:space="preserve">Explain course policy regarding student-initiated contact (where to post questions, assignments, etc.) in the syllabus. </w:t>
      </w:r>
    </w:p>
    <w:p w14:paraId="2C48FD16" w14:textId="0D0DA8C6" w:rsidR="6B240556" w:rsidRPr="00071DCB" w:rsidRDefault="6B240556" w:rsidP="006420A1">
      <w:pPr>
        <w:pStyle w:val="ListParagraph"/>
        <w:numPr>
          <w:ilvl w:val="0"/>
          <w:numId w:val="3"/>
        </w:numPr>
        <w:jc w:val="both"/>
        <w:rPr>
          <w:rFonts w:ascii="Arial" w:hAnsi="Arial" w:cs="Arial"/>
          <w:strike/>
          <w:sz w:val="24"/>
          <w:szCs w:val="24"/>
        </w:rPr>
      </w:pPr>
      <w:r w:rsidRPr="00071DCB">
        <w:rPr>
          <w:rFonts w:ascii="Arial" w:eastAsia="Calibri" w:hAnsi="Arial" w:cs="Arial"/>
          <w:strike/>
          <w:sz w:val="24"/>
          <w:szCs w:val="24"/>
        </w:rPr>
        <w:t xml:space="preserve">Clarify important dates, such as the assignment and assessment deadlines, not only in the beginning but also throughout the course. </w:t>
      </w:r>
    </w:p>
    <w:p w14:paraId="33DEB40D" w14:textId="110DF417" w:rsidR="6B240556" w:rsidRPr="00071DCB" w:rsidRDefault="6B240556" w:rsidP="006420A1">
      <w:pPr>
        <w:jc w:val="both"/>
        <w:rPr>
          <w:rFonts w:ascii="Arial" w:eastAsia="Calibri" w:hAnsi="Arial" w:cs="Arial"/>
          <w:strike/>
          <w:sz w:val="24"/>
          <w:szCs w:val="24"/>
        </w:rPr>
      </w:pPr>
      <w:proofErr w:type="gramStart"/>
      <w:r w:rsidRPr="00071DCB">
        <w:rPr>
          <w:rFonts w:ascii="Arial" w:eastAsia="Calibri" w:hAnsi="Arial" w:cs="Arial"/>
          <w:strike/>
          <w:sz w:val="24"/>
          <w:szCs w:val="24"/>
        </w:rPr>
        <w:t>2.Best</w:t>
      </w:r>
      <w:proofErr w:type="gramEnd"/>
      <w:r w:rsidRPr="00071DCB">
        <w:rPr>
          <w:rFonts w:ascii="Arial" w:eastAsia="Calibri" w:hAnsi="Arial" w:cs="Arial"/>
          <w:strike/>
          <w:sz w:val="24"/>
          <w:szCs w:val="24"/>
        </w:rPr>
        <w:t xml:space="preserve"> Practices for Ensuring Ongoing Regular and Effective Contact: </w:t>
      </w:r>
    </w:p>
    <w:p w14:paraId="04471C71" w14:textId="2985B431" w:rsidR="6B240556" w:rsidRPr="00071DCB" w:rsidRDefault="6B240556" w:rsidP="006420A1">
      <w:pPr>
        <w:pStyle w:val="ListParagraph"/>
        <w:numPr>
          <w:ilvl w:val="0"/>
          <w:numId w:val="2"/>
        </w:numPr>
        <w:jc w:val="both"/>
        <w:rPr>
          <w:rFonts w:ascii="Arial" w:eastAsiaTheme="minorEastAsia" w:hAnsi="Arial" w:cs="Arial"/>
          <w:strike/>
          <w:sz w:val="24"/>
          <w:szCs w:val="24"/>
        </w:rPr>
      </w:pPr>
      <w:r w:rsidRPr="00071DCB">
        <w:rPr>
          <w:rFonts w:ascii="Arial" w:eastAsia="Calibri" w:hAnsi="Arial" w:cs="Arial"/>
          <w:strike/>
          <w:sz w:val="24"/>
          <w:szCs w:val="24"/>
        </w:rPr>
        <w:t xml:space="preserve">Assign and monitor daily or weekly assignments and projects that will promote collaboration among students. </w:t>
      </w:r>
    </w:p>
    <w:p w14:paraId="61D94139" w14:textId="679C1F33" w:rsidR="6B240556" w:rsidRPr="00071DCB" w:rsidRDefault="6B240556" w:rsidP="006420A1">
      <w:pPr>
        <w:pStyle w:val="ListParagraph"/>
        <w:numPr>
          <w:ilvl w:val="0"/>
          <w:numId w:val="2"/>
        </w:numPr>
        <w:jc w:val="both"/>
        <w:rPr>
          <w:rFonts w:ascii="Arial" w:hAnsi="Arial" w:cs="Arial"/>
          <w:strike/>
          <w:sz w:val="24"/>
          <w:szCs w:val="24"/>
        </w:rPr>
      </w:pPr>
      <w:r w:rsidRPr="00071DCB">
        <w:rPr>
          <w:rFonts w:ascii="Arial" w:eastAsia="Calibri" w:hAnsi="Arial" w:cs="Arial"/>
          <w:strike/>
          <w:sz w:val="24"/>
          <w:szCs w:val="24"/>
        </w:rPr>
        <w:t xml:space="preserve">Pose questions in the discussion </w:t>
      </w:r>
      <w:proofErr w:type="gramStart"/>
      <w:r w:rsidRPr="00071DCB">
        <w:rPr>
          <w:rFonts w:ascii="Arial" w:eastAsia="Calibri" w:hAnsi="Arial" w:cs="Arial"/>
          <w:strike/>
          <w:sz w:val="24"/>
          <w:szCs w:val="24"/>
        </w:rPr>
        <w:t>boards which</w:t>
      </w:r>
      <w:proofErr w:type="gramEnd"/>
      <w:r w:rsidRPr="00071DCB">
        <w:rPr>
          <w:rFonts w:ascii="Arial" w:eastAsia="Calibri" w:hAnsi="Arial" w:cs="Arial"/>
          <w:strike/>
          <w:sz w:val="24"/>
          <w:szCs w:val="24"/>
        </w:rPr>
        <w:t xml:space="preserve"> encourage critical thinking skills and promote interaction among all course participants. </w:t>
      </w:r>
    </w:p>
    <w:p w14:paraId="10C7D6DD" w14:textId="78823B7A" w:rsidR="6B240556" w:rsidRPr="00071DCB" w:rsidRDefault="6B240556" w:rsidP="006420A1">
      <w:pPr>
        <w:pStyle w:val="ListParagraph"/>
        <w:numPr>
          <w:ilvl w:val="0"/>
          <w:numId w:val="2"/>
        </w:numPr>
        <w:jc w:val="both"/>
        <w:rPr>
          <w:rFonts w:ascii="Arial" w:hAnsi="Arial" w:cs="Arial"/>
          <w:strike/>
          <w:sz w:val="24"/>
          <w:szCs w:val="24"/>
        </w:rPr>
      </w:pPr>
      <w:r w:rsidRPr="00071DCB">
        <w:rPr>
          <w:rFonts w:ascii="Arial" w:eastAsia="Calibri" w:hAnsi="Arial" w:cs="Arial"/>
          <w:strike/>
          <w:sz w:val="24"/>
          <w:szCs w:val="24"/>
        </w:rPr>
        <w:t xml:space="preserve">Participate regularly in discussion activities with students and ensure that discussions remain on topic. </w:t>
      </w:r>
    </w:p>
    <w:p w14:paraId="3A2142E0" w14:textId="2598D9A8" w:rsidR="6B240556" w:rsidRPr="00071DCB" w:rsidRDefault="6B240556" w:rsidP="006420A1">
      <w:pPr>
        <w:pStyle w:val="ListParagraph"/>
        <w:numPr>
          <w:ilvl w:val="0"/>
          <w:numId w:val="2"/>
        </w:numPr>
        <w:jc w:val="both"/>
        <w:rPr>
          <w:rFonts w:ascii="Arial" w:hAnsi="Arial" w:cs="Arial"/>
          <w:strike/>
          <w:sz w:val="24"/>
          <w:szCs w:val="24"/>
        </w:rPr>
      </w:pPr>
      <w:r w:rsidRPr="00071DCB">
        <w:rPr>
          <w:rFonts w:ascii="Arial" w:eastAsia="Calibri" w:hAnsi="Arial" w:cs="Arial"/>
          <w:strike/>
          <w:sz w:val="24"/>
          <w:szCs w:val="24"/>
        </w:rPr>
        <w:t xml:space="preserve">Monitor student engagement to ensure that students participate with depth. </w:t>
      </w:r>
      <w:r w:rsidRPr="00071DCB">
        <w:rPr>
          <w:rFonts w:ascii="Arial" w:eastAsia="Calibri" w:hAnsi="Arial" w:cs="Arial"/>
          <w:strike/>
          <w:sz w:val="24"/>
          <w:szCs w:val="24"/>
        </w:rPr>
        <w:t xml:space="preserve">Include means for varied types of interaction in the course design. </w:t>
      </w:r>
    </w:p>
    <w:p w14:paraId="2AE050C3" w14:textId="0868E32F" w:rsidR="6B240556" w:rsidRPr="00071DCB" w:rsidRDefault="6B240556" w:rsidP="006420A1">
      <w:pPr>
        <w:pStyle w:val="ListParagraph"/>
        <w:numPr>
          <w:ilvl w:val="0"/>
          <w:numId w:val="2"/>
        </w:numPr>
        <w:jc w:val="both"/>
        <w:rPr>
          <w:rFonts w:ascii="Arial" w:hAnsi="Arial" w:cs="Arial"/>
          <w:strike/>
          <w:sz w:val="24"/>
          <w:szCs w:val="24"/>
        </w:rPr>
      </w:pPr>
      <w:r w:rsidRPr="00071DCB">
        <w:rPr>
          <w:rFonts w:ascii="Arial" w:eastAsia="Calibri" w:hAnsi="Arial" w:cs="Arial"/>
          <w:strike/>
          <w:sz w:val="24"/>
          <w:szCs w:val="24"/>
        </w:rPr>
        <w:t>Maintain an active presence in the discussion boards, chat rooms, and other interactive forums.</w:t>
      </w:r>
    </w:p>
    <w:p w14:paraId="4F53E198" w14:textId="35BDF360" w:rsidR="6B240556" w:rsidRPr="00071DCB" w:rsidRDefault="6B240556" w:rsidP="006420A1">
      <w:pPr>
        <w:pStyle w:val="ListParagraph"/>
        <w:numPr>
          <w:ilvl w:val="0"/>
          <w:numId w:val="2"/>
        </w:numPr>
        <w:jc w:val="both"/>
        <w:rPr>
          <w:rFonts w:ascii="Arial" w:hAnsi="Arial" w:cs="Arial"/>
          <w:strike/>
          <w:sz w:val="24"/>
          <w:szCs w:val="24"/>
        </w:rPr>
      </w:pPr>
      <w:r w:rsidRPr="00071DCB">
        <w:rPr>
          <w:rFonts w:ascii="Arial" w:eastAsia="Calibri" w:hAnsi="Arial" w:cs="Arial"/>
          <w:strike/>
          <w:sz w:val="24"/>
          <w:szCs w:val="24"/>
        </w:rPr>
        <w:t xml:space="preserve">Give frequent and substantive feedback throughout the course. </w:t>
      </w:r>
    </w:p>
    <w:p w14:paraId="7CE3B8EA" w14:textId="0946AFD1" w:rsidR="6B240556" w:rsidRPr="00071DCB" w:rsidRDefault="6B240556" w:rsidP="006420A1">
      <w:pPr>
        <w:jc w:val="both"/>
        <w:rPr>
          <w:rFonts w:ascii="Arial" w:eastAsia="Calibri" w:hAnsi="Arial" w:cs="Arial"/>
          <w:strike/>
          <w:sz w:val="24"/>
          <w:szCs w:val="24"/>
        </w:rPr>
      </w:pPr>
      <w:r w:rsidRPr="00071DCB">
        <w:rPr>
          <w:rFonts w:ascii="Arial" w:eastAsia="Calibri" w:hAnsi="Arial" w:cs="Arial"/>
          <w:strike/>
          <w:sz w:val="24"/>
          <w:szCs w:val="24"/>
        </w:rPr>
        <w:t xml:space="preserve">3. Methods of Establishing Regular and Effective Contact: </w:t>
      </w:r>
    </w:p>
    <w:p w14:paraId="77AC5EB4" w14:textId="4AFECB9B" w:rsidR="6B240556" w:rsidRPr="00071DCB" w:rsidRDefault="6B240556" w:rsidP="006420A1">
      <w:pPr>
        <w:pStyle w:val="ListParagraph"/>
        <w:numPr>
          <w:ilvl w:val="0"/>
          <w:numId w:val="9"/>
        </w:numPr>
        <w:jc w:val="both"/>
        <w:rPr>
          <w:rFonts w:ascii="Arial" w:eastAsiaTheme="minorEastAsia" w:hAnsi="Arial" w:cs="Arial"/>
          <w:strike/>
          <w:sz w:val="24"/>
          <w:szCs w:val="24"/>
        </w:rPr>
      </w:pPr>
      <w:r w:rsidRPr="00071DCB">
        <w:rPr>
          <w:rFonts w:ascii="Arial" w:eastAsia="Calibri" w:hAnsi="Arial" w:cs="Arial"/>
          <w:strike/>
          <w:sz w:val="24"/>
          <w:szCs w:val="24"/>
        </w:rPr>
        <w:t>Course announcements (e.g., videos, weekly summary, weekly review, textbook readings)</w:t>
      </w:r>
    </w:p>
    <w:p w14:paraId="121FFB34" w14:textId="610C3457" w:rsidR="6B240556" w:rsidRPr="00071DCB" w:rsidRDefault="6B240556" w:rsidP="006420A1">
      <w:pPr>
        <w:pStyle w:val="ListParagraph"/>
        <w:numPr>
          <w:ilvl w:val="0"/>
          <w:numId w:val="9"/>
        </w:numPr>
        <w:jc w:val="both"/>
        <w:rPr>
          <w:rFonts w:ascii="Arial" w:hAnsi="Arial" w:cs="Arial"/>
          <w:strike/>
          <w:sz w:val="24"/>
          <w:szCs w:val="24"/>
        </w:rPr>
      </w:pPr>
      <w:r w:rsidRPr="00071DCB">
        <w:rPr>
          <w:rFonts w:ascii="Arial" w:eastAsia="Calibri" w:hAnsi="Arial" w:cs="Arial"/>
          <w:strike/>
          <w:sz w:val="24"/>
          <w:szCs w:val="24"/>
        </w:rPr>
        <w:t xml:space="preserve">Personalized feedback on assignments </w:t>
      </w:r>
    </w:p>
    <w:p w14:paraId="561B411D" w14:textId="1FD24470" w:rsidR="6B240556" w:rsidRPr="00071DCB" w:rsidRDefault="6B240556" w:rsidP="006420A1">
      <w:pPr>
        <w:pStyle w:val="ListParagraph"/>
        <w:numPr>
          <w:ilvl w:val="0"/>
          <w:numId w:val="9"/>
        </w:numPr>
        <w:jc w:val="both"/>
        <w:rPr>
          <w:rFonts w:ascii="Arial" w:hAnsi="Arial" w:cs="Arial"/>
          <w:strike/>
          <w:sz w:val="24"/>
          <w:szCs w:val="24"/>
        </w:rPr>
      </w:pPr>
      <w:r w:rsidRPr="00071DCB">
        <w:rPr>
          <w:rFonts w:ascii="Arial" w:eastAsia="Calibri" w:hAnsi="Arial" w:cs="Arial"/>
          <w:strike/>
          <w:sz w:val="24"/>
          <w:szCs w:val="24"/>
        </w:rPr>
        <w:t xml:space="preserve">Interactive discussion boards (e.g., question and answer forums) </w:t>
      </w:r>
    </w:p>
    <w:p w14:paraId="4036175A" w14:textId="7E739F9E" w:rsidR="6B240556" w:rsidRPr="00071DCB" w:rsidRDefault="6B240556" w:rsidP="006420A1">
      <w:pPr>
        <w:pStyle w:val="ListParagraph"/>
        <w:numPr>
          <w:ilvl w:val="0"/>
          <w:numId w:val="9"/>
        </w:numPr>
        <w:jc w:val="both"/>
        <w:rPr>
          <w:rFonts w:ascii="Arial" w:hAnsi="Arial" w:cs="Arial"/>
          <w:strike/>
          <w:sz w:val="24"/>
          <w:szCs w:val="24"/>
        </w:rPr>
      </w:pPr>
      <w:r w:rsidRPr="00071DCB">
        <w:rPr>
          <w:rFonts w:ascii="Arial" w:eastAsia="Calibri" w:hAnsi="Arial" w:cs="Arial"/>
          <w:strike/>
          <w:sz w:val="24"/>
          <w:szCs w:val="24"/>
        </w:rPr>
        <w:t xml:space="preserve">Videoconferencing (e.g., Skype, CCC Confer) </w:t>
      </w:r>
    </w:p>
    <w:p w14:paraId="0FA4AC0A" w14:textId="1133E223" w:rsidR="6B240556" w:rsidRPr="00071DCB" w:rsidRDefault="6B240556" w:rsidP="006420A1">
      <w:pPr>
        <w:pStyle w:val="ListParagraph"/>
        <w:numPr>
          <w:ilvl w:val="0"/>
          <w:numId w:val="9"/>
        </w:numPr>
        <w:jc w:val="both"/>
        <w:rPr>
          <w:rFonts w:ascii="Arial" w:hAnsi="Arial" w:cs="Arial"/>
          <w:strike/>
          <w:sz w:val="24"/>
          <w:szCs w:val="24"/>
        </w:rPr>
      </w:pPr>
      <w:r w:rsidRPr="00071DCB">
        <w:rPr>
          <w:rFonts w:ascii="Arial" w:eastAsia="Calibri" w:hAnsi="Arial" w:cs="Arial"/>
          <w:strike/>
          <w:sz w:val="24"/>
          <w:szCs w:val="24"/>
        </w:rPr>
        <w:t xml:space="preserve">Collaborative projects (e.g., group blogs, group discussions, wikis) </w:t>
      </w:r>
    </w:p>
    <w:p w14:paraId="151D7C9D" w14:textId="4B3A64C8" w:rsidR="6B240556" w:rsidRPr="00071DCB" w:rsidRDefault="6B240556" w:rsidP="006420A1">
      <w:pPr>
        <w:pStyle w:val="ListParagraph"/>
        <w:numPr>
          <w:ilvl w:val="0"/>
          <w:numId w:val="9"/>
        </w:numPr>
        <w:jc w:val="both"/>
        <w:rPr>
          <w:rFonts w:ascii="Arial" w:hAnsi="Arial" w:cs="Arial"/>
          <w:strike/>
          <w:sz w:val="24"/>
          <w:szCs w:val="24"/>
        </w:rPr>
      </w:pPr>
      <w:r w:rsidRPr="00071DCB">
        <w:rPr>
          <w:rFonts w:ascii="Arial" w:eastAsia="Calibri" w:hAnsi="Arial" w:cs="Arial"/>
          <w:strike/>
          <w:sz w:val="24"/>
          <w:szCs w:val="24"/>
        </w:rPr>
        <w:t xml:space="preserve">Professor-created lessons and documents </w:t>
      </w:r>
    </w:p>
    <w:p w14:paraId="3D5EDDBA" w14:textId="56AEAF35" w:rsidR="6B240556" w:rsidRPr="00071DCB" w:rsidRDefault="6B240556" w:rsidP="006420A1">
      <w:pPr>
        <w:pStyle w:val="ListParagraph"/>
        <w:numPr>
          <w:ilvl w:val="0"/>
          <w:numId w:val="9"/>
        </w:numPr>
        <w:jc w:val="both"/>
        <w:rPr>
          <w:rFonts w:ascii="Arial" w:hAnsi="Arial" w:cs="Arial"/>
          <w:strike/>
          <w:sz w:val="24"/>
          <w:szCs w:val="24"/>
        </w:rPr>
      </w:pPr>
      <w:r w:rsidRPr="00071DCB">
        <w:rPr>
          <w:rFonts w:ascii="Arial" w:eastAsia="Calibri" w:hAnsi="Arial" w:cs="Arial"/>
          <w:strike/>
          <w:sz w:val="24"/>
          <w:szCs w:val="24"/>
        </w:rPr>
        <w:t>Professor-created modules or lectures (e.g., recordings, streaming videos, slides with audio narration, podcasts, webinars, screencasts)</w:t>
      </w:r>
    </w:p>
    <w:p w14:paraId="4ED9C428" w14:textId="043620A8" w:rsidR="6B240556" w:rsidRPr="00071DCB" w:rsidRDefault="6B240556" w:rsidP="006420A1">
      <w:pPr>
        <w:pStyle w:val="ListParagraph"/>
        <w:numPr>
          <w:ilvl w:val="0"/>
          <w:numId w:val="9"/>
        </w:numPr>
        <w:jc w:val="both"/>
        <w:rPr>
          <w:rFonts w:ascii="Arial" w:hAnsi="Arial" w:cs="Arial"/>
          <w:strike/>
          <w:sz w:val="24"/>
          <w:szCs w:val="24"/>
        </w:rPr>
      </w:pPr>
      <w:r w:rsidRPr="00071DCB">
        <w:rPr>
          <w:rFonts w:ascii="Arial" w:eastAsia="Calibri" w:hAnsi="Arial" w:cs="Arial"/>
          <w:strike/>
          <w:sz w:val="24"/>
          <w:szCs w:val="24"/>
        </w:rPr>
        <w:lastRenderedPageBreak/>
        <w:t>Emails, private messaging, and chat se</w:t>
      </w:r>
      <w:r w:rsidR="62DBB70E" w:rsidRPr="00071DCB">
        <w:rPr>
          <w:rFonts w:ascii="Arial" w:eastAsia="Calibri" w:hAnsi="Arial" w:cs="Arial"/>
          <w:strike/>
          <w:sz w:val="24"/>
          <w:szCs w:val="24"/>
        </w:rPr>
        <w:t>ssions</w:t>
      </w:r>
    </w:p>
    <w:p w14:paraId="4E0F621F" w14:textId="070B6D14" w:rsidR="5A549AE3" w:rsidRPr="00071DCB" w:rsidRDefault="004A393F" w:rsidP="006420A1">
      <w:pPr>
        <w:jc w:val="both"/>
        <w:rPr>
          <w:rFonts w:ascii="Arial" w:eastAsia="Calibri" w:hAnsi="Arial" w:cs="Arial"/>
          <w:color w:val="333333"/>
          <w:sz w:val="24"/>
          <w:szCs w:val="24"/>
        </w:rPr>
      </w:pPr>
      <w:r w:rsidRPr="00071DCB">
        <w:rPr>
          <w:rFonts w:ascii="Arial" w:hAnsi="Arial" w:cs="Arial"/>
          <w:sz w:val="24"/>
          <w:szCs w:val="24"/>
          <w:u w:val="single"/>
        </w:rPr>
        <w:t>Any portion of a course conducted through distance education</w:t>
      </w:r>
      <w:r w:rsidR="008B262E" w:rsidRPr="00071DCB">
        <w:rPr>
          <w:rFonts w:ascii="Arial" w:hAnsi="Arial" w:cs="Arial"/>
          <w:sz w:val="24"/>
          <w:szCs w:val="24"/>
          <w:u w:val="single"/>
        </w:rPr>
        <w:t xml:space="preserve"> must include</w:t>
      </w:r>
      <w:r w:rsidRPr="00071DCB">
        <w:rPr>
          <w:rFonts w:ascii="Arial" w:hAnsi="Arial" w:cs="Arial"/>
          <w:sz w:val="24"/>
          <w:szCs w:val="24"/>
          <w:u w:val="single"/>
        </w:rPr>
        <w:t xml:space="preserve"> regular substantive interaction between t</w:t>
      </w:r>
      <w:r w:rsidR="008B262E" w:rsidRPr="00071DCB">
        <w:rPr>
          <w:rFonts w:ascii="Arial" w:hAnsi="Arial" w:cs="Arial"/>
          <w:sz w:val="24"/>
          <w:szCs w:val="24"/>
          <w:u w:val="single"/>
        </w:rPr>
        <w:t>he instructor(s) and students, (</w:t>
      </w:r>
      <w:r w:rsidR="0072542E" w:rsidRPr="00071DCB">
        <w:rPr>
          <w:rFonts w:ascii="Arial" w:hAnsi="Arial" w:cs="Arial"/>
          <w:sz w:val="24"/>
          <w:szCs w:val="24"/>
          <w:u w:val="single"/>
        </w:rPr>
        <w:t xml:space="preserve">and among students </w:t>
      </w:r>
      <w:r w:rsidRPr="00071DCB">
        <w:rPr>
          <w:rFonts w:ascii="Arial" w:hAnsi="Arial" w:cs="Arial"/>
          <w:sz w:val="24"/>
          <w:szCs w:val="24"/>
          <w:u w:val="single"/>
        </w:rPr>
        <w:t xml:space="preserve">if described in </w:t>
      </w:r>
      <w:r w:rsidR="006420A1">
        <w:rPr>
          <w:rFonts w:ascii="Arial" w:hAnsi="Arial" w:cs="Arial"/>
          <w:sz w:val="24"/>
          <w:szCs w:val="24"/>
          <w:u w:val="single"/>
        </w:rPr>
        <w:t xml:space="preserve">the </w:t>
      </w:r>
      <w:r w:rsidRPr="00071DCB">
        <w:rPr>
          <w:rFonts w:ascii="Arial" w:hAnsi="Arial" w:cs="Arial"/>
          <w:sz w:val="24"/>
          <w:szCs w:val="24"/>
          <w:u w:val="single"/>
        </w:rPr>
        <w:t xml:space="preserve">distance education addendum), either synchronously or asynchronously, through group or individual meetings, orientation and review sessions, supplemental seminar or study sessions, field trips, library workshops, telephone contact, voice mail, e -mail, or other activities. </w:t>
      </w:r>
      <w:r w:rsidR="145F59B1" w:rsidRPr="00071DCB">
        <w:rPr>
          <w:rFonts w:ascii="Arial" w:eastAsia="Calibri" w:hAnsi="Arial" w:cs="Arial"/>
          <w:color w:val="333333"/>
          <w:sz w:val="24"/>
          <w:szCs w:val="24"/>
          <w:u w:val="single"/>
        </w:rPr>
        <w:t>An instructor is an individual responsible for delivering course content and who meets the qualifications for instruction established by an institution's accrediting agency.</w:t>
      </w:r>
    </w:p>
    <w:p w14:paraId="1B87566D" w14:textId="77777777" w:rsidR="008B262E" w:rsidRPr="00071DCB" w:rsidRDefault="008B262E" w:rsidP="006420A1">
      <w:pPr>
        <w:spacing w:beforeAutospacing="1" w:afterAutospacing="1"/>
        <w:jc w:val="both"/>
        <w:rPr>
          <w:rFonts w:ascii="Arial" w:eastAsiaTheme="minorEastAsia" w:hAnsi="Arial" w:cs="Arial"/>
          <w:iCs/>
          <w:color w:val="393939"/>
          <w:sz w:val="24"/>
          <w:szCs w:val="24"/>
          <w:u w:val="single"/>
        </w:rPr>
      </w:pPr>
      <w:r w:rsidRPr="00071DCB">
        <w:rPr>
          <w:rFonts w:ascii="Arial" w:eastAsia="Arial" w:hAnsi="Arial" w:cs="Arial"/>
          <w:iCs/>
          <w:color w:val="393939"/>
          <w:sz w:val="24"/>
          <w:szCs w:val="24"/>
          <w:u w:val="single"/>
        </w:rPr>
        <w:t>An institution ensures regular interaction between a student and an instructor or instructors by, prior to the student’s completion of a course or competency:</w:t>
      </w:r>
    </w:p>
    <w:p w14:paraId="320B443A" w14:textId="77777777" w:rsidR="008B262E" w:rsidRPr="00071DCB" w:rsidRDefault="008B262E" w:rsidP="006420A1">
      <w:pPr>
        <w:pStyle w:val="ListParagraph"/>
        <w:numPr>
          <w:ilvl w:val="0"/>
          <w:numId w:val="26"/>
        </w:numPr>
        <w:spacing w:beforeAutospacing="1" w:afterAutospacing="1"/>
        <w:jc w:val="both"/>
        <w:rPr>
          <w:rFonts w:ascii="Arial" w:eastAsiaTheme="minorEastAsia" w:hAnsi="Arial" w:cs="Arial"/>
          <w:iCs/>
          <w:color w:val="393939"/>
          <w:sz w:val="24"/>
          <w:szCs w:val="24"/>
          <w:u w:val="single"/>
        </w:rPr>
      </w:pPr>
      <w:r w:rsidRPr="00071DCB">
        <w:rPr>
          <w:rFonts w:ascii="Arial" w:eastAsia="Arial" w:hAnsi="Arial" w:cs="Arial"/>
          <w:iCs/>
          <w:color w:val="393939"/>
          <w:sz w:val="24"/>
          <w:szCs w:val="24"/>
          <w:u w:val="single"/>
        </w:rPr>
        <w:t>Providing the opportunity for substantive interactions with the student on a predictable and scheduled basis commensurate with the length of time and the amount of</w:t>
      </w:r>
      <w:r w:rsidRPr="00071DCB">
        <w:rPr>
          <w:rFonts w:ascii="Arial" w:eastAsia="Arial" w:hAnsi="Arial" w:cs="Arial"/>
          <w:color w:val="393939"/>
          <w:sz w:val="24"/>
          <w:szCs w:val="24"/>
          <w:u w:val="single"/>
        </w:rPr>
        <w:t> </w:t>
      </w:r>
      <w:r w:rsidRPr="00071DCB">
        <w:rPr>
          <w:rFonts w:ascii="Arial" w:eastAsia="Arial" w:hAnsi="Arial" w:cs="Arial"/>
          <w:iCs/>
          <w:color w:val="393939"/>
          <w:sz w:val="24"/>
          <w:szCs w:val="24"/>
          <w:u w:val="single"/>
        </w:rPr>
        <w:t>content in the course or competency; and</w:t>
      </w:r>
    </w:p>
    <w:p w14:paraId="2CE4A128" w14:textId="77777777" w:rsidR="00364A1E" w:rsidRPr="00071DCB" w:rsidRDefault="008B262E" w:rsidP="006420A1">
      <w:pPr>
        <w:pStyle w:val="ListParagraph"/>
        <w:numPr>
          <w:ilvl w:val="0"/>
          <w:numId w:val="26"/>
        </w:numPr>
        <w:spacing w:beforeAutospacing="1" w:afterAutospacing="1"/>
        <w:jc w:val="both"/>
        <w:rPr>
          <w:rFonts w:ascii="Arial" w:eastAsiaTheme="minorEastAsia" w:hAnsi="Arial" w:cs="Arial"/>
          <w:iCs/>
          <w:color w:val="393939"/>
          <w:sz w:val="24"/>
          <w:szCs w:val="24"/>
          <w:u w:val="single"/>
        </w:rPr>
      </w:pPr>
      <w:r w:rsidRPr="00071DCB">
        <w:rPr>
          <w:rFonts w:ascii="Arial" w:eastAsia="Arial" w:hAnsi="Arial" w:cs="Arial"/>
          <w:iCs/>
          <w:color w:val="393939"/>
          <w:sz w:val="24"/>
          <w:szCs w:val="24"/>
          <w:u w:val="single"/>
        </w:rPr>
        <w:t>Monitoring the student’s academic engagement and success and ensuring that an</w:t>
      </w:r>
      <w:r w:rsidRPr="00071DCB">
        <w:rPr>
          <w:rFonts w:ascii="Arial" w:eastAsia="Arial" w:hAnsi="Arial" w:cs="Arial"/>
          <w:color w:val="393939"/>
          <w:sz w:val="24"/>
          <w:szCs w:val="24"/>
          <w:u w:val="single"/>
        </w:rPr>
        <w:t> </w:t>
      </w:r>
      <w:r w:rsidRPr="00071DCB">
        <w:rPr>
          <w:rFonts w:ascii="Arial" w:eastAsia="Arial" w:hAnsi="Arial" w:cs="Arial"/>
          <w:iCs/>
          <w:color w:val="393939"/>
          <w:sz w:val="24"/>
          <w:szCs w:val="24"/>
          <w:u w:val="single"/>
        </w:rPr>
        <w:t>instructor is responsible for promptly and proactively engaging in substantive</w:t>
      </w:r>
      <w:r w:rsidRPr="00071DCB">
        <w:rPr>
          <w:rFonts w:ascii="Arial" w:eastAsia="Arial" w:hAnsi="Arial" w:cs="Arial"/>
          <w:color w:val="393939"/>
          <w:sz w:val="24"/>
          <w:szCs w:val="24"/>
          <w:u w:val="single"/>
        </w:rPr>
        <w:t> </w:t>
      </w:r>
      <w:r w:rsidRPr="00071DCB">
        <w:rPr>
          <w:rFonts w:ascii="Arial" w:eastAsia="Arial" w:hAnsi="Arial" w:cs="Arial"/>
          <w:iCs/>
          <w:color w:val="393939"/>
          <w:sz w:val="24"/>
          <w:szCs w:val="24"/>
          <w:u w:val="single"/>
        </w:rPr>
        <w:t>interaction with the student when needed, on the basis of such monitoring, or upon</w:t>
      </w:r>
      <w:r w:rsidRPr="00071DCB">
        <w:rPr>
          <w:rFonts w:ascii="Arial" w:eastAsia="Arial" w:hAnsi="Arial" w:cs="Arial"/>
          <w:color w:val="393939"/>
          <w:sz w:val="24"/>
          <w:szCs w:val="24"/>
          <w:u w:val="single"/>
        </w:rPr>
        <w:t> </w:t>
      </w:r>
      <w:r w:rsidRPr="00071DCB">
        <w:rPr>
          <w:rFonts w:ascii="Arial" w:eastAsia="Arial" w:hAnsi="Arial" w:cs="Arial"/>
          <w:iCs/>
          <w:color w:val="393939"/>
          <w:sz w:val="24"/>
          <w:szCs w:val="24"/>
          <w:u w:val="single"/>
        </w:rPr>
        <w:t>request by the student.</w:t>
      </w:r>
    </w:p>
    <w:p w14:paraId="1D73034D" w14:textId="3177A008" w:rsidR="008B262E" w:rsidRPr="00071DCB" w:rsidRDefault="008B262E" w:rsidP="006420A1">
      <w:pPr>
        <w:pStyle w:val="ListParagraph"/>
        <w:numPr>
          <w:ilvl w:val="0"/>
          <w:numId w:val="26"/>
        </w:numPr>
        <w:spacing w:beforeAutospacing="1" w:afterAutospacing="1"/>
        <w:jc w:val="both"/>
        <w:rPr>
          <w:rFonts w:ascii="Arial" w:eastAsiaTheme="minorEastAsia" w:hAnsi="Arial" w:cs="Arial"/>
          <w:iCs/>
          <w:color w:val="393939"/>
          <w:sz w:val="24"/>
          <w:szCs w:val="24"/>
          <w:u w:val="single"/>
        </w:rPr>
      </w:pPr>
      <w:r w:rsidRPr="00071DCB">
        <w:rPr>
          <w:rFonts w:ascii="Arial" w:hAnsi="Arial" w:cs="Arial"/>
          <w:sz w:val="24"/>
          <w:szCs w:val="24"/>
          <w:u w:val="single"/>
        </w:rPr>
        <w:t xml:space="preserve">The instructor will notify students if the instructor will be out of contact beyond what </w:t>
      </w:r>
      <w:proofErr w:type="gramStart"/>
      <w:r w:rsidRPr="00071DCB">
        <w:rPr>
          <w:rFonts w:ascii="Arial" w:hAnsi="Arial" w:cs="Arial"/>
          <w:sz w:val="24"/>
          <w:szCs w:val="24"/>
          <w:u w:val="single"/>
        </w:rPr>
        <w:t>is described</w:t>
      </w:r>
      <w:proofErr w:type="gramEnd"/>
      <w:r w:rsidRPr="00071DCB">
        <w:rPr>
          <w:rFonts w:ascii="Arial" w:hAnsi="Arial" w:cs="Arial"/>
          <w:sz w:val="24"/>
          <w:szCs w:val="24"/>
          <w:u w:val="single"/>
        </w:rPr>
        <w:t xml:space="preserve"> in the syllabus and/or course documents. This notification will include when students can expect regular substantive interaction to resume. </w:t>
      </w:r>
    </w:p>
    <w:p w14:paraId="3FE2EAA8" w14:textId="6CAC3553" w:rsidR="0929963B" w:rsidRPr="00071DCB" w:rsidRDefault="004A393F" w:rsidP="006420A1">
      <w:pPr>
        <w:spacing w:after="0"/>
        <w:jc w:val="both"/>
        <w:rPr>
          <w:rFonts w:ascii="Arial" w:eastAsiaTheme="minorEastAsia" w:hAnsi="Arial" w:cs="Arial"/>
          <w:iCs/>
          <w:color w:val="393939"/>
          <w:sz w:val="24"/>
          <w:szCs w:val="24"/>
          <w:u w:val="single"/>
        </w:rPr>
      </w:pPr>
      <w:r w:rsidRPr="00071DCB">
        <w:rPr>
          <w:rFonts w:ascii="Arial" w:eastAsia="Arial" w:hAnsi="Arial" w:cs="Arial"/>
          <w:iCs/>
          <w:color w:val="393939"/>
          <w:sz w:val="24"/>
          <w:szCs w:val="24"/>
          <w:u w:val="single"/>
        </w:rPr>
        <w:t>Substantive interaction mean</w:t>
      </w:r>
      <w:r w:rsidR="0929963B" w:rsidRPr="00071DCB">
        <w:rPr>
          <w:rFonts w:ascii="Arial" w:eastAsia="Arial" w:hAnsi="Arial" w:cs="Arial"/>
          <w:iCs/>
          <w:color w:val="393939"/>
          <w:sz w:val="24"/>
          <w:szCs w:val="24"/>
          <w:u w:val="single"/>
        </w:rPr>
        <w:t xml:space="preserve">s engaging students in teaching, learning, and assessment, consistent with the </w:t>
      </w:r>
      <w:r w:rsidR="008B262E" w:rsidRPr="00071DCB">
        <w:rPr>
          <w:rFonts w:ascii="Arial" w:eastAsia="Arial" w:hAnsi="Arial" w:cs="Arial"/>
          <w:iCs/>
          <w:color w:val="393939"/>
          <w:sz w:val="24"/>
          <w:szCs w:val="24"/>
          <w:u w:val="single"/>
        </w:rPr>
        <w:t>content under discussion.  Professor-student interaction</w:t>
      </w:r>
      <w:r w:rsidR="0929963B" w:rsidRPr="00071DCB">
        <w:rPr>
          <w:rFonts w:ascii="Arial" w:eastAsia="Arial" w:hAnsi="Arial" w:cs="Arial"/>
          <w:iCs/>
          <w:color w:val="393939"/>
          <w:sz w:val="24"/>
          <w:szCs w:val="24"/>
          <w:u w:val="single"/>
        </w:rPr>
        <w:t xml:space="preserve"> </w:t>
      </w:r>
      <w:r w:rsidR="008B262E" w:rsidRPr="00071DCB">
        <w:rPr>
          <w:rFonts w:ascii="Arial" w:eastAsia="Arial" w:hAnsi="Arial" w:cs="Arial"/>
          <w:iCs/>
          <w:color w:val="393939"/>
          <w:sz w:val="24"/>
          <w:szCs w:val="24"/>
          <w:u w:val="single"/>
        </w:rPr>
        <w:t>employs a variety of contact methods on a predictable and scheduled basis</w:t>
      </w:r>
      <w:r w:rsidR="00F25EC2">
        <w:rPr>
          <w:rFonts w:ascii="Arial" w:eastAsia="Arial" w:hAnsi="Arial" w:cs="Arial"/>
          <w:iCs/>
          <w:color w:val="393939"/>
          <w:sz w:val="24"/>
          <w:szCs w:val="24"/>
          <w:u w:val="single"/>
        </w:rPr>
        <w:t xml:space="preserve"> and includes at least two of the following</w:t>
      </w:r>
      <w:r w:rsidR="008B262E" w:rsidRPr="00071DCB">
        <w:rPr>
          <w:rFonts w:ascii="Arial" w:eastAsia="Arial" w:hAnsi="Arial" w:cs="Arial"/>
          <w:iCs/>
          <w:color w:val="393939"/>
          <w:sz w:val="24"/>
          <w:szCs w:val="24"/>
          <w:u w:val="single"/>
        </w:rPr>
        <w:t xml:space="preserve">.  </w:t>
      </w:r>
    </w:p>
    <w:p w14:paraId="43FC88F6" w14:textId="05864E99" w:rsidR="0929963B" w:rsidRPr="00071DCB" w:rsidRDefault="0929963B" w:rsidP="006420A1">
      <w:pPr>
        <w:pStyle w:val="ListParagraph"/>
        <w:numPr>
          <w:ilvl w:val="0"/>
          <w:numId w:val="25"/>
        </w:numPr>
        <w:spacing w:after="0"/>
        <w:jc w:val="both"/>
        <w:rPr>
          <w:rFonts w:ascii="Arial" w:eastAsiaTheme="minorEastAsia" w:hAnsi="Arial" w:cs="Arial"/>
          <w:color w:val="393939"/>
          <w:sz w:val="24"/>
          <w:szCs w:val="24"/>
          <w:u w:val="single"/>
        </w:rPr>
      </w:pPr>
      <w:r w:rsidRPr="00071DCB">
        <w:rPr>
          <w:rFonts w:ascii="Arial" w:eastAsia="Arial" w:hAnsi="Arial" w:cs="Arial"/>
          <w:color w:val="393939"/>
          <w:sz w:val="24"/>
          <w:szCs w:val="24"/>
          <w:u w:val="single"/>
        </w:rPr>
        <w:t>Providing direct instruction</w:t>
      </w:r>
      <w:r w:rsidR="002008B1" w:rsidRPr="00071DCB">
        <w:rPr>
          <w:rFonts w:ascii="Arial" w:eastAsia="Arial" w:hAnsi="Arial" w:cs="Arial"/>
          <w:color w:val="393939"/>
          <w:sz w:val="24"/>
          <w:szCs w:val="24"/>
          <w:u w:val="single"/>
        </w:rPr>
        <w:t xml:space="preserve"> (</w:t>
      </w:r>
      <w:r w:rsidR="002008B1" w:rsidRPr="00071DCB">
        <w:rPr>
          <w:rFonts w:ascii="Arial" w:hAnsi="Arial" w:cs="Arial"/>
          <w:sz w:val="24"/>
          <w:szCs w:val="24"/>
          <w:u w:val="single"/>
        </w:rPr>
        <w:t>examples include but are not</w:t>
      </w:r>
      <w:r w:rsidR="261EB77E" w:rsidRPr="00071DCB">
        <w:rPr>
          <w:rFonts w:ascii="Arial" w:hAnsi="Arial" w:cs="Arial"/>
          <w:color w:val="464646"/>
          <w:sz w:val="24"/>
          <w:szCs w:val="24"/>
        </w:rPr>
        <w:t xml:space="preserve"> </w:t>
      </w:r>
      <w:r w:rsidR="002008B1" w:rsidRPr="00071DCB">
        <w:rPr>
          <w:rFonts w:ascii="Arial" w:hAnsi="Arial" w:cs="Arial"/>
          <w:sz w:val="24"/>
          <w:szCs w:val="24"/>
          <w:u w:val="single"/>
        </w:rPr>
        <w:t xml:space="preserve">limited to holding synchronous class meetings, providing instructor-created recordings, or </w:t>
      </w:r>
      <w:r w:rsidR="003C2203">
        <w:rPr>
          <w:rFonts w:ascii="Arial" w:hAnsi="Arial" w:cs="Arial"/>
          <w:sz w:val="24"/>
          <w:szCs w:val="24"/>
          <w:u w:val="single"/>
        </w:rPr>
        <w:t xml:space="preserve">creating </w:t>
      </w:r>
      <w:r w:rsidR="002008B1" w:rsidRPr="00071DCB">
        <w:rPr>
          <w:rFonts w:ascii="Arial" w:hAnsi="Arial" w:cs="Arial"/>
          <w:sz w:val="24"/>
          <w:szCs w:val="24"/>
          <w:u w:val="single"/>
        </w:rPr>
        <w:t>introductions to educational resources</w:t>
      </w:r>
      <w:r w:rsidR="002008B1" w:rsidRPr="00071DCB">
        <w:rPr>
          <w:rFonts w:ascii="Arial" w:eastAsia="Arial" w:hAnsi="Arial" w:cs="Arial"/>
          <w:color w:val="393939"/>
          <w:sz w:val="24"/>
          <w:szCs w:val="24"/>
          <w:u w:val="single"/>
        </w:rPr>
        <w:t xml:space="preserve">); </w:t>
      </w:r>
    </w:p>
    <w:p w14:paraId="147755DF" w14:textId="77F4D96F" w:rsidR="0929963B" w:rsidRPr="00071DCB" w:rsidRDefault="0929963B" w:rsidP="006420A1">
      <w:pPr>
        <w:pStyle w:val="ListParagraph"/>
        <w:numPr>
          <w:ilvl w:val="0"/>
          <w:numId w:val="25"/>
        </w:numPr>
        <w:spacing w:after="0"/>
        <w:jc w:val="both"/>
        <w:rPr>
          <w:rFonts w:ascii="Arial" w:eastAsiaTheme="minorEastAsia" w:hAnsi="Arial" w:cs="Arial"/>
          <w:color w:val="393939"/>
          <w:sz w:val="24"/>
          <w:szCs w:val="24"/>
          <w:u w:val="single"/>
        </w:rPr>
      </w:pPr>
      <w:r w:rsidRPr="00071DCB">
        <w:rPr>
          <w:rFonts w:ascii="Arial" w:eastAsia="Arial" w:hAnsi="Arial" w:cs="Arial"/>
          <w:color w:val="393939"/>
          <w:sz w:val="24"/>
          <w:szCs w:val="24"/>
          <w:u w:val="single"/>
        </w:rPr>
        <w:t>Assessing or providing substantive feedback on a student’s coursework</w:t>
      </w:r>
      <w:r w:rsidR="002008B1" w:rsidRPr="00071DCB">
        <w:rPr>
          <w:rFonts w:ascii="Arial" w:eastAsia="Arial" w:hAnsi="Arial" w:cs="Arial"/>
          <w:color w:val="393939"/>
          <w:sz w:val="24"/>
          <w:szCs w:val="24"/>
          <w:u w:val="single"/>
        </w:rPr>
        <w:t xml:space="preserve"> (examples include but are not limited to individualized comments and embedded rubrics)</w:t>
      </w:r>
      <w:r w:rsidRPr="00071DCB">
        <w:rPr>
          <w:rFonts w:ascii="Arial" w:eastAsia="Arial" w:hAnsi="Arial" w:cs="Arial"/>
          <w:color w:val="393939"/>
          <w:sz w:val="24"/>
          <w:szCs w:val="24"/>
          <w:u w:val="single"/>
        </w:rPr>
        <w:t>;</w:t>
      </w:r>
    </w:p>
    <w:p w14:paraId="0DDF749B" w14:textId="0234ED8E" w:rsidR="0929963B" w:rsidRPr="00071DCB" w:rsidRDefault="0929963B" w:rsidP="006420A1">
      <w:pPr>
        <w:pStyle w:val="ListParagraph"/>
        <w:numPr>
          <w:ilvl w:val="0"/>
          <w:numId w:val="25"/>
        </w:numPr>
        <w:spacing w:after="0"/>
        <w:jc w:val="both"/>
        <w:rPr>
          <w:rFonts w:ascii="Arial" w:eastAsiaTheme="minorEastAsia" w:hAnsi="Arial" w:cs="Arial"/>
          <w:color w:val="393939"/>
          <w:sz w:val="24"/>
          <w:szCs w:val="24"/>
          <w:u w:val="single"/>
        </w:rPr>
      </w:pPr>
      <w:r w:rsidRPr="00071DCB">
        <w:rPr>
          <w:rFonts w:ascii="Arial" w:eastAsia="Arial" w:hAnsi="Arial" w:cs="Arial"/>
          <w:color w:val="393939"/>
          <w:sz w:val="24"/>
          <w:szCs w:val="24"/>
          <w:u w:val="single"/>
        </w:rPr>
        <w:t>Providing information or responding to questions about the content of a course or competency</w:t>
      </w:r>
      <w:r w:rsidR="002008B1" w:rsidRPr="00071DCB">
        <w:rPr>
          <w:rFonts w:ascii="Arial" w:eastAsia="Arial" w:hAnsi="Arial" w:cs="Arial"/>
          <w:color w:val="393939"/>
          <w:sz w:val="24"/>
          <w:szCs w:val="24"/>
          <w:u w:val="single"/>
        </w:rPr>
        <w:t xml:space="preserve"> (examples include but are not limited to regular announcements, Q&amp;A forums, and responding to student communications in a timely manner)</w:t>
      </w:r>
      <w:r w:rsidRPr="00071DCB">
        <w:rPr>
          <w:rFonts w:ascii="Arial" w:eastAsia="Arial" w:hAnsi="Arial" w:cs="Arial"/>
          <w:color w:val="393939"/>
          <w:sz w:val="24"/>
          <w:szCs w:val="24"/>
          <w:u w:val="single"/>
        </w:rPr>
        <w:t>;  </w:t>
      </w:r>
    </w:p>
    <w:p w14:paraId="6B4D20FB" w14:textId="07DE138C" w:rsidR="0929963B" w:rsidRPr="00071DCB" w:rsidRDefault="0929963B" w:rsidP="006420A1">
      <w:pPr>
        <w:pStyle w:val="ListParagraph"/>
        <w:numPr>
          <w:ilvl w:val="0"/>
          <w:numId w:val="25"/>
        </w:numPr>
        <w:spacing w:after="0"/>
        <w:jc w:val="both"/>
        <w:rPr>
          <w:rFonts w:ascii="Arial" w:eastAsiaTheme="minorEastAsia" w:hAnsi="Arial" w:cs="Arial"/>
          <w:color w:val="393939"/>
          <w:sz w:val="24"/>
          <w:szCs w:val="24"/>
          <w:u w:val="single"/>
        </w:rPr>
      </w:pPr>
      <w:r w:rsidRPr="00071DCB">
        <w:rPr>
          <w:rFonts w:ascii="Arial" w:eastAsia="Arial" w:hAnsi="Arial" w:cs="Arial"/>
          <w:color w:val="393939"/>
          <w:sz w:val="24"/>
          <w:szCs w:val="24"/>
          <w:u w:val="single"/>
        </w:rPr>
        <w:t>Facilitating a group discussion regarding the content of a course or competency</w:t>
      </w:r>
      <w:r w:rsidR="005340EA" w:rsidRPr="00071DCB">
        <w:rPr>
          <w:rFonts w:ascii="Arial" w:eastAsia="Arial" w:hAnsi="Arial" w:cs="Arial"/>
          <w:color w:val="393939"/>
          <w:sz w:val="24"/>
          <w:szCs w:val="24"/>
          <w:u w:val="single"/>
        </w:rPr>
        <w:t xml:space="preserve"> (</w:t>
      </w:r>
      <w:r w:rsidR="005340EA" w:rsidRPr="00071DCB">
        <w:rPr>
          <w:rFonts w:ascii="Arial" w:hAnsi="Arial" w:cs="Arial"/>
          <w:sz w:val="24"/>
          <w:szCs w:val="24"/>
          <w:u w:val="single"/>
        </w:rPr>
        <w:t xml:space="preserve">examples include but are not limited to a threaded discussion forum or video </w:t>
      </w:r>
      <w:r w:rsidR="000C6F3A" w:rsidRPr="00071DCB">
        <w:rPr>
          <w:rFonts w:ascii="Arial" w:hAnsi="Arial" w:cs="Arial"/>
          <w:sz w:val="24"/>
          <w:szCs w:val="24"/>
          <w:u w:val="single"/>
        </w:rPr>
        <w:t>break-out room</w:t>
      </w:r>
      <w:r w:rsidR="005340EA" w:rsidRPr="00071DCB">
        <w:rPr>
          <w:rFonts w:ascii="Arial" w:hAnsi="Arial" w:cs="Arial"/>
          <w:sz w:val="24"/>
          <w:szCs w:val="24"/>
          <w:u w:val="single"/>
        </w:rPr>
        <w:t>)</w:t>
      </w:r>
      <w:r w:rsidRPr="00071DCB">
        <w:rPr>
          <w:rFonts w:ascii="Arial" w:eastAsia="Arial" w:hAnsi="Arial" w:cs="Arial"/>
          <w:color w:val="393939"/>
          <w:sz w:val="24"/>
          <w:szCs w:val="24"/>
          <w:u w:val="single"/>
        </w:rPr>
        <w:t>; or,</w:t>
      </w:r>
    </w:p>
    <w:p w14:paraId="3B2169E2" w14:textId="56820C5F" w:rsidR="0929963B" w:rsidRPr="00071DCB" w:rsidRDefault="0929963B" w:rsidP="006420A1">
      <w:pPr>
        <w:pStyle w:val="ListParagraph"/>
        <w:numPr>
          <w:ilvl w:val="0"/>
          <w:numId w:val="25"/>
        </w:numPr>
        <w:spacing w:after="0"/>
        <w:jc w:val="both"/>
        <w:rPr>
          <w:rFonts w:ascii="Arial" w:eastAsiaTheme="minorEastAsia" w:hAnsi="Arial" w:cs="Arial"/>
          <w:color w:val="393939"/>
          <w:sz w:val="24"/>
          <w:szCs w:val="24"/>
          <w:u w:val="single"/>
        </w:rPr>
      </w:pPr>
      <w:r w:rsidRPr="00071DCB">
        <w:rPr>
          <w:rFonts w:ascii="Arial" w:eastAsia="Arial" w:hAnsi="Arial" w:cs="Arial"/>
          <w:color w:val="393939"/>
          <w:sz w:val="24"/>
          <w:szCs w:val="24"/>
          <w:u w:val="single"/>
        </w:rPr>
        <w:t xml:space="preserve">Other instructional activities approved by the </w:t>
      </w:r>
      <w:r w:rsidR="005340EA" w:rsidRPr="00071DCB">
        <w:rPr>
          <w:rFonts w:ascii="Arial" w:eastAsia="Arial" w:hAnsi="Arial" w:cs="Arial"/>
          <w:color w:val="393939"/>
          <w:sz w:val="24"/>
          <w:szCs w:val="24"/>
          <w:u w:val="single"/>
        </w:rPr>
        <w:t>ACCJC</w:t>
      </w:r>
      <w:r w:rsidRPr="00071DCB">
        <w:rPr>
          <w:rFonts w:ascii="Arial" w:eastAsia="Arial" w:hAnsi="Arial" w:cs="Arial"/>
          <w:color w:val="393939"/>
          <w:sz w:val="24"/>
          <w:szCs w:val="24"/>
          <w:u w:val="single"/>
        </w:rPr>
        <w:t>.</w:t>
      </w:r>
    </w:p>
    <w:p w14:paraId="0CE6CD53" w14:textId="0F579CC3" w:rsidR="000C6F3A" w:rsidRPr="00071DCB" w:rsidRDefault="000C6F3A" w:rsidP="006420A1">
      <w:pPr>
        <w:spacing w:beforeAutospacing="1" w:afterAutospacing="1"/>
        <w:jc w:val="both"/>
        <w:rPr>
          <w:rFonts w:ascii="Arial" w:eastAsiaTheme="minorEastAsia" w:hAnsi="Arial" w:cs="Arial"/>
          <w:color w:val="393939"/>
          <w:sz w:val="24"/>
          <w:szCs w:val="24"/>
          <w:u w:val="single"/>
        </w:rPr>
      </w:pPr>
      <w:r w:rsidRPr="00071DCB">
        <w:rPr>
          <w:rFonts w:ascii="Arial" w:eastAsiaTheme="minorEastAsia" w:hAnsi="Arial" w:cs="Arial"/>
          <w:color w:val="393939"/>
          <w:sz w:val="24"/>
          <w:szCs w:val="24"/>
          <w:u w:val="single"/>
        </w:rPr>
        <w:lastRenderedPageBreak/>
        <w:t>Student</w:t>
      </w:r>
      <w:r w:rsidR="008B262E" w:rsidRPr="00071DCB">
        <w:rPr>
          <w:rFonts w:ascii="Arial" w:eastAsiaTheme="minorEastAsia" w:hAnsi="Arial" w:cs="Arial"/>
          <w:color w:val="393939"/>
          <w:sz w:val="24"/>
          <w:szCs w:val="24"/>
          <w:u w:val="single"/>
        </w:rPr>
        <w:t>s</w:t>
      </w:r>
      <w:r w:rsidRPr="00071DCB">
        <w:rPr>
          <w:rFonts w:ascii="Arial" w:eastAsiaTheme="minorEastAsia" w:hAnsi="Arial" w:cs="Arial"/>
          <w:color w:val="393939"/>
          <w:sz w:val="24"/>
          <w:szCs w:val="24"/>
          <w:u w:val="single"/>
        </w:rPr>
        <w:t xml:space="preserve"> </w:t>
      </w:r>
      <w:proofErr w:type="gramStart"/>
      <w:r w:rsidR="008B262E" w:rsidRPr="00071DCB">
        <w:rPr>
          <w:rFonts w:ascii="Arial" w:eastAsiaTheme="minorEastAsia" w:hAnsi="Arial" w:cs="Arial"/>
          <w:color w:val="393939"/>
          <w:sz w:val="24"/>
          <w:szCs w:val="24"/>
          <w:u w:val="single"/>
        </w:rPr>
        <w:t>should be given</w:t>
      </w:r>
      <w:proofErr w:type="gramEnd"/>
      <w:r w:rsidR="008B262E" w:rsidRPr="00071DCB">
        <w:rPr>
          <w:rFonts w:ascii="Arial" w:eastAsiaTheme="minorEastAsia" w:hAnsi="Arial" w:cs="Arial"/>
          <w:color w:val="393939"/>
          <w:sz w:val="24"/>
          <w:szCs w:val="24"/>
          <w:u w:val="single"/>
        </w:rPr>
        <w:t xml:space="preserve"> the opportunity to interact with other students at least the same as an in-person counterpart.  Student-to-student opportunities include </w:t>
      </w:r>
      <w:r w:rsidR="00F25EC2">
        <w:rPr>
          <w:rFonts w:ascii="Arial" w:eastAsiaTheme="minorEastAsia" w:hAnsi="Arial" w:cs="Arial"/>
          <w:color w:val="393939"/>
          <w:sz w:val="24"/>
          <w:szCs w:val="24"/>
          <w:u w:val="single"/>
        </w:rPr>
        <w:t xml:space="preserve">but are not limited to </w:t>
      </w:r>
      <w:r w:rsidR="008B262E" w:rsidRPr="00071DCB">
        <w:rPr>
          <w:rFonts w:ascii="Arial" w:eastAsiaTheme="minorEastAsia" w:hAnsi="Arial" w:cs="Arial"/>
          <w:color w:val="393939"/>
          <w:sz w:val="24"/>
          <w:szCs w:val="24"/>
          <w:u w:val="single"/>
        </w:rPr>
        <w:t>threaded discussion forums and other asynchronous interaction tools; group projects and presentations; peer reviews; collaborative documents and other tools for knowledge-building and sharing; and synchronous online interactions.</w:t>
      </w:r>
    </w:p>
    <w:p w14:paraId="64A8E14C" w14:textId="6EF6848E" w:rsidR="1FBFAB3A" w:rsidRPr="003C2203" w:rsidRDefault="1FBFAB3A" w:rsidP="006420A1">
      <w:pPr>
        <w:pStyle w:val="Heading2"/>
        <w:spacing w:before="120"/>
        <w:jc w:val="both"/>
        <w:rPr>
          <w:rFonts w:ascii="Arial" w:hAnsi="Arial" w:cs="Arial"/>
          <w:b/>
          <w:color w:val="auto"/>
          <w:sz w:val="24"/>
          <w:szCs w:val="24"/>
        </w:rPr>
      </w:pPr>
      <w:r w:rsidRPr="003C2203">
        <w:rPr>
          <w:rFonts w:ascii="Arial" w:hAnsi="Arial" w:cs="Arial"/>
          <w:b/>
          <w:color w:val="auto"/>
          <w:sz w:val="24"/>
          <w:szCs w:val="24"/>
        </w:rPr>
        <w:t>Accessibility in Distance Learning Courses</w:t>
      </w:r>
    </w:p>
    <w:p w14:paraId="08CC75BC" w14:textId="0C81E9F3" w:rsidR="003555CC" w:rsidRPr="00071DCB" w:rsidRDefault="6FC0308B" w:rsidP="006420A1">
      <w:pPr>
        <w:spacing w:after="0" w:line="240" w:lineRule="auto"/>
        <w:jc w:val="both"/>
        <w:textAlignment w:val="baseline"/>
        <w:rPr>
          <w:rStyle w:val="eop"/>
          <w:rFonts w:ascii="Arial" w:hAnsi="Arial" w:cs="Arial"/>
          <w:color w:val="000000"/>
          <w:sz w:val="24"/>
          <w:szCs w:val="24"/>
          <w:shd w:val="clear" w:color="auto" w:fill="FFFFFF"/>
        </w:rPr>
      </w:pPr>
      <w:r w:rsidRPr="00071DCB">
        <w:rPr>
          <w:rFonts w:ascii="Arial" w:eastAsia="Calibri" w:hAnsi="Arial" w:cs="Arial"/>
          <w:sz w:val="24"/>
          <w:szCs w:val="24"/>
        </w:rPr>
        <w:t xml:space="preserve">Each course that is delivered through distance learning must comply with </w:t>
      </w:r>
      <w:r w:rsidRPr="00071DCB">
        <w:rPr>
          <w:rFonts w:ascii="Arial" w:eastAsia="Calibri" w:hAnsi="Arial" w:cs="Arial"/>
          <w:strike/>
          <w:sz w:val="24"/>
          <w:szCs w:val="24"/>
        </w:rPr>
        <w:t>ADA</w:t>
      </w:r>
      <w:r w:rsidRPr="00071DCB">
        <w:rPr>
          <w:rFonts w:ascii="Arial" w:eastAsia="Calibri" w:hAnsi="Arial" w:cs="Arial"/>
          <w:sz w:val="24"/>
          <w:szCs w:val="24"/>
        </w:rPr>
        <w:t xml:space="preserve"> </w:t>
      </w:r>
      <w:r w:rsidR="000C6F3A" w:rsidRPr="00071DCB">
        <w:rPr>
          <w:rFonts w:ascii="Arial" w:eastAsia="Calibri" w:hAnsi="Arial" w:cs="Arial"/>
          <w:sz w:val="24"/>
          <w:szCs w:val="24"/>
          <w:u w:val="single"/>
        </w:rPr>
        <w:t xml:space="preserve">federal </w:t>
      </w:r>
      <w:r w:rsidRPr="00071DCB">
        <w:rPr>
          <w:rFonts w:ascii="Arial" w:eastAsia="Calibri" w:hAnsi="Arial" w:cs="Arial"/>
          <w:sz w:val="24"/>
          <w:szCs w:val="24"/>
        </w:rPr>
        <w:t xml:space="preserve">accessibility </w:t>
      </w:r>
      <w:proofErr w:type="gramStart"/>
      <w:r w:rsidRPr="00071DCB">
        <w:rPr>
          <w:rFonts w:ascii="Arial" w:eastAsia="Calibri" w:hAnsi="Arial" w:cs="Arial"/>
          <w:sz w:val="24"/>
          <w:szCs w:val="24"/>
        </w:rPr>
        <w:t>requirements</w:t>
      </w:r>
      <w:r w:rsidR="000C6F3A" w:rsidRPr="00071DCB">
        <w:rPr>
          <w:rFonts w:ascii="Arial" w:eastAsia="Calibri" w:hAnsi="Arial" w:cs="Arial"/>
          <w:sz w:val="24"/>
          <w:szCs w:val="24"/>
        </w:rPr>
        <w:t xml:space="preserve"> </w:t>
      </w:r>
      <w:r w:rsidR="000C6F3A" w:rsidRPr="00071DCB">
        <w:rPr>
          <w:rFonts w:ascii="Arial" w:eastAsia="Calibri" w:hAnsi="Arial" w:cs="Arial"/>
          <w:sz w:val="24"/>
          <w:szCs w:val="24"/>
          <w:u w:val="single"/>
        </w:rPr>
        <w:t>and state</w:t>
      </w:r>
      <w:proofErr w:type="gramEnd"/>
      <w:r w:rsidR="000C6F3A" w:rsidRPr="00071DCB">
        <w:rPr>
          <w:rFonts w:ascii="Arial" w:eastAsia="Calibri" w:hAnsi="Arial" w:cs="Arial"/>
          <w:sz w:val="24"/>
          <w:szCs w:val="24"/>
          <w:u w:val="single"/>
        </w:rPr>
        <w:t xml:space="preserve"> and local policies</w:t>
      </w:r>
      <w:r w:rsidRPr="00071DCB">
        <w:rPr>
          <w:rFonts w:ascii="Arial" w:eastAsia="Calibri" w:hAnsi="Arial" w:cs="Arial"/>
          <w:sz w:val="24"/>
          <w:szCs w:val="24"/>
        </w:rPr>
        <w:t xml:space="preserve">. All course content delivered via distance learning must be accessible to all persons </w:t>
      </w:r>
      <w:r w:rsidRPr="00071DCB">
        <w:rPr>
          <w:rFonts w:ascii="Arial" w:eastAsia="Calibri" w:hAnsi="Arial" w:cs="Arial"/>
          <w:strike/>
          <w:sz w:val="24"/>
          <w:szCs w:val="24"/>
        </w:rPr>
        <w:t>including those with disabilities</w:t>
      </w:r>
      <w:r w:rsidR="000C6F3A" w:rsidRPr="00071DCB">
        <w:rPr>
          <w:rFonts w:ascii="Arial" w:eastAsia="Calibri" w:hAnsi="Arial" w:cs="Arial"/>
          <w:sz w:val="24"/>
          <w:szCs w:val="24"/>
        </w:rPr>
        <w:t xml:space="preserve"> </w:t>
      </w:r>
      <w:r w:rsidR="000C6F3A" w:rsidRPr="00071DCB">
        <w:rPr>
          <w:rFonts w:ascii="Arial" w:eastAsia="Calibri" w:hAnsi="Arial" w:cs="Arial"/>
          <w:sz w:val="24"/>
          <w:szCs w:val="24"/>
          <w:u w:val="single"/>
        </w:rPr>
        <w:t>regardless of ability</w:t>
      </w:r>
      <w:r w:rsidRPr="00071DCB">
        <w:rPr>
          <w:rFonts w:ascii="Arial" w:eastAsia="Calibri" w:hAnsi="Arial" w:cs="Arial"/>
          <w:sz w:val="24"/>
          <w:szCs w:val="24"/>
        </w:rPr>
        <w:t>.</w:t>
      </w:r>
      <w:r w:rsidR="000C6F3A" w:rsidRPr="00071DCB">
        <w:rPr>
          <w:rFonts w:ascii="Arial" w:eastAsia="Calibri" w:hAnsi="Arial" w:cs="Arial"/>
          <w:sz w:val="24"/>
          <w:szCs w:val="24"/>
        </w:rPr>
        <w:t xml:space="preserve"> </w:t>
      </w:r>
      <w:r w:rsidR="003555CC" w:rsidRPr="00071DCB">
        <w:rPr>
          <w:rStyle w:val="normaltextrun"/>
          <w:rFonts w:ascii="Arial" w:hAnsi="Arial" w:cs="Arial"/>
          <w:sz w:val="24"/>
          <w:szCs w:val="24"/>
          <w:u w:val="single"/>
          <w:shd w:val="clear" w:color="auto" w:fill="FFFFFF"/>
        </w:rPr>
        <w:t xml:space="preserve">Accessibility principles apply based on the format of the content and apply to all content without specific requests for accommodations. </w:t>
      </w:r>
      <w:r w:rsidR="003555CC" w:rsidRPr="00071DCB">
        <w:rPr>
          <w:rStyle w:val="normaltextrun"/>
          <w:rFonts w:ascii="Arial" w:hAnsi="Arial" w:cs="Arial"/>
          <w:sz w:val="24"/>
          <w:szCs w:val="24"/>
          <w:shd w:val="clear" w:color="auto" w:fill="FFFFFF"/>
        </w:rPr>
        <w:t xml:space="preserve">All </w:t>
      </w:r>
      <w:r w:rsidR="003555CC" w:rsidRPr="00071DCB">
        <w:rPr>
          <w:rStyle w:val="normaltextrun"/>
          <w:rFonts w:ascii="Arial" w:hAnsi="Arial" w:cs="Arial"/>
          <w:strike/>
          <w:sz w:val="24"/>
          <w:szCs w:val="24"/>
          <w:shd w:val="clear" w:color="auto" w:fill="FFFFFF"/>
        </w:rPr>
        <w:t>activities and instructional media</w:t>
      </w:r>
      <w:r w:rsidR="003C2203">
        <w:rPr>
          <w:rStyle w:val="normaltextrun"/>
          <w:rFonts w:ascii="Arial" w:hAnsi="Arial" w:cs="Arial"/>
          <w:strike/>
          <w:sz w:val="24"/>
          <w:szCs w:val="24"/>
          <w:shd w:val="clear" w:color="auto" w:fill="FFFFFF"/>
        </w:rPr>
        <w:t xml:space="preserve"> </w:t>
      </w:r>
      <w:r w:rsidR="003555CC" w:rsidRPr="00071DCB">
        <w:rPr>
          <w:rStyle w:val="normaltextrun"/>
          <w:rFonts w:ascii="Arial" w:hAnsi="Arial" w:cs="Arial"/>
          <w:sz w:val="24"/>
          <w:szCs w:val="24"/>
          <w:u w:val="single"/>
          <w:shd w:val="clear" w:color="auto" w:fill="FFFFFF"/>
        </w:rPr>
        <w:t>course content</w:t>
      </w:r>
      <w:r w:rsidR="003555CC" w:rsidRPr="00071DCB">
        <w:rPr>
          <w:rStyle w:val="normaltextrun"/>
          <w:rFonts w:ascii="Arial" w:hAnsi="Arial" w:cs="Arial"/>
          <w:sz w:val="24"/>
          <w:szCs w:val="24"/>
          <w:shd w:val="clear" w:color="auto" w:fill="FFFFFF"/>
        </w:rPr>
        <w:t xml:space="preserve"> </w:t>
      </w:r>
      <w:r w:rsidR="003555CC" w:rsidRPr="00071DCB">
        <w:rPr>
          <w:rStyle w:val="normaltextrun"/>
          <w:rFonts w:ascii="Arial" w:hAnsi="Arial" w:cs="Arial"/>
          <w:sz w:val="24"/>
          <w:szCs w:val="24"/>
          <w:u w:val="single"/>
          <w:shd w:val="clear" w:color="auto" w:fill="FFFFFF"/>
        </w:rPr>
        <w:t xml:space="preserve">that is electronically </w:t>
      </w:r>
      <w:proofErr w:type="spellStart"/>
      <w:r w:rsidR="003555CC" w:rsidRPr="00071DCB">
        <w:rPr>
          <w:rStyle w:val="normaltextrun"/>
          <w:rFonts w:ascii="Arial" w:hAnsi="Arial" w:cs="Arial"/>
          <w:sz w:val="24"/>
          <w:szCs w:val="24"/>
          <w:u w:val="single"/>
          <w:shd w:val="clear" w:color="auto" w:fill="FFFFFF"/>
        </w:rPr>
        <w:t>dist</w:t>
      </w:r>
      <w:r w:rsidR="003555CC" w:rsidRPr="00071DCB">
        <w:rPr>
          <w:rStyle w:val="normaltextrun"/>
          <w:rFonts w:ascii="Arial" w:hAnsi="Arial" w:cs="Arial"/>
          <w:strike/>
          <w:sz w:val="24"/>
          <w:szCs w:val="24"/>
          <w:shd w:val="clear" w:color="auto" w:fill="FFFFFF"/>
        </w:rPr>
        <w:t>c</w:t>
      </w:r>
      <w:r w:rsidR="003555CC" w:rsidRPr="00071DCB">
        <w:rPr>
          <w:rStyle w:val="normaltextrun"/>
          <w:rFonts w:ascii="Arial" w:hAnsi="Arial" w:cs="Arial"/>
          <w:sz w:val="24"/>
          <w:szCs w:val="24"/>
          <w:u w:val="single"/>
          <w:shd w:val="clear" w:color="auto" w:fill="FFFFFF"/>
        </w:rPr>
        <w:t>ributed</w:t>
      </w:r>
      <w:proofErr w:type="spellEnd"/>
      <w:r w:rsidR="003555CC" w:rsidRPr="00071DCB">
        <w:rPr>
          <w:rStyle w:val="normaltextrun"/>
          <w:rFonts w:ascii="Arial" w:hAnsi="Arial" w:cs="Arial"/>
          <w:sz w:val="24"/>
          <w:szCs w:val="24"/>
          <w:u w:val="single"/>
          <w:shd w:val="clear" w:color="auto" w:fill="FFFFFF"/>
        </w:rPr>
        <w:t xml:space="preserve"> </w:t>
      </w:r>
      <w:r w:rsidR="003555CC" w:rsidRPr="00071DCB">
        <w:rPr>
          <w:rStyle w:val="normaltextrun"/>
          <w:rFonts w:ascii="Arial" w:hAnsi="Arial" w:cs="Arial"/>
          <w:sz w:val="24"/>
          <w:szCs w:val="24"/>
          <w:shd w:val="clear" w:color="auto" w:fill="FFFFFF"/>
        </w:rPr>
        <w:t>shall be accessible, including</w:t>
      </w:r>
      <w:r w:rsidR="003555CC" w:rsidRPr="00071DCB">
        <w:rPr>
          <w:rStyle w:val="normaltextrun"/>
          <w:rFonts w:ascii="Arial" w:hAnsi="Arial" w:cs="Arial"/>
          <w:sz w:val="24"/>
          <w:szCs w:val="24"/>
          <w:u w:val="single"/>
          <w:shd w:val="clear" w:color="auto" w:fill="FFFFFF"/>
        </w:rPr>
        <w:t xml:space="preserve"> but not limited to content provided in the LMS, through announcements, email</w:t>
      </w:r>
      <w:r w:rsidR="0072542E" w:rsidRPr="00071DCB">
        <w:rPr>
          <w:rStyle w:val="normaltextrun"/>
          <w:rFonts w:ascii="Arial" w:hAnsi="Arial" w:cs="Arial"/>
          <w:sz w:val="24"/>
          <w:szCs w:val="24"/>
          <w:u w:val="single"/>
          <w:shd w:val="clear" w:color="auto" w:fill="FFFFFF"/>
        </w:rPr>
        <w:t>,</w:t>
      </w:r>
      <w:r w:rsidR="003555CC" w:rsidRPr="00071DCB">
        <w:rPr>
          <w:rStyle w:val="normaltextrun"/>
          <w:rFonts w:ascii="Arial" w:hAnsi="Arial" w:cs="Arial"/>
          <w:sz w:val="24"/>
          <w:szCs w:val="24"/>
          <w:u w:val="single"/>
          <w:shd w:val="clear" w:color="auto" w:fill="FFFFFF"/>
        </w:rPr>
        <w:t xml:space="preserve"> and in documents attached or embedded in these locations. Content that requires accessibility review include</w:t>
      </w:r>
      <w:r w:rsidR="003555CC" w:rsidRPr="00071DCB">
        <w:rPr>
          <w:rStyle w:val="normaltextrun"/>
          <w:rFonts w:ascii="Arial" w:hAnsi="Arial" w:cs="Arial"/>
          <w:sz w:val="24"/>
          <w:szCs w:val="24"/>
          <w:shd w:val="clear" w:color="auto" w:fill="FFFFFF"/>
        </w:rPr>
        <w:t>: </w:t>
      </w:r>
      <w:r w:rsidR="003555CC" w:rsidRPr="00071DCB">
        <w:rPr>
          <w:rStyle w:val="eop"/>
          <w:rFonts w:ascii="Arial" w:hAnsi="Arial" w:cs="Arial"/>
          <w:color w:val="000000"/>
          <w:sz w:val="24"/>
          <w:szCs w:val="24"/>
          <w:shd w:val="clear" w:color="auto" w:fill="FFFFFF"/>
        </w:rPr>
        <w:t> </w:t>
      </w:r>
    </w:p>
    <w:p w14:paraId="63CF9532" w14:textId="77777777" w:rsidR="003555CC" w:rsidRPr="00071DCB" w:rsidRDefault="003555CC" w:rsidP="006420A1">
      <w:pPr>
        <w:spacing w:after="0" w:line="240" w:lineRule="auto"/>
        <w:jc w:val="both"/>
        <w:textAlignment w:val="baseline"/>
        <w:rPr>
          <w:rFonts w:ascii="Arial" w:eastAsia="Times New Roman" w:hAnsi="Arial" w:cs="Arial"/>
          <w:sz w:val="24"/>
          <w:szCs w:val="24"/>
        </w:rPr>
      </w:pPr>
      <w:r w:rsidRPr="00071DCB">
        <w:rPr>
          <w:rFonts w:ascii="Arial" w:eastAsia="Times New Roman" w:hAnsi="Arial" w:cs="Arial"/>
          <w:sz w:val="24"/>
          <w:szCs w:val="24"/>
        </w:rPr>
        <w:t> </w:t>
      </w:r>
    </w:p>
    <w:p w14:paraId="2D9B81D9" w14:textId="1E5A101D" w:rsidR="003555CC" w:rsidRPr="00071DCB" w:rsidRDefault="003555CC" w:rsidP="006420A1">
      <w:pPr>
        <w:pStyle w:val="ListParagraph"/>
        <w:numPr>
          <w:ilvl w:val="0"/>
          <w:numId w:val="30"/>
        </w:numPr>
        <w:spacing w:after="0" w:line="240" w:lineRule="auto"/>
        <w:jc w:val="both"/>
        <w:textAlignment w:val="baseline"/>
        <w:rPr>
          <w:rFonts w:ascii="Arial" w:eastAsia="Times New Roman" w:hAnsi="Arial" w:cs="Arial"/>
          <w:sz w:val="24"/>
          <w:szCs w:val="24"/>
          <w:u w:val="single"/>
        </w:rPr>
      </w:pPr>
      <w:r w:rsidRPr="00071DCB">
        <w:rPr>
          <w:rFonts w:ascii="Arial" w:eastAsia="Times New Roman" w:hAnsi="Arial" w:cs="Arial"/>
          <w:strike/>
          <w:sz w:val="24"/>
          <w:szCs w:val="24"/>
        </w:rPr>
        <w:t>Accurately captioned</w:t>
      </w:r>
      <w:r w:rsidRPr="00071DCB">
        <w:rPr>
          <w:rFonts w:ascii="Arial" w:eastAsia="Times New Roman" w:hAnsi="Arial" w:cs="Arial"/>
          <w:sz w:val="24"/>
          <w:szCs w:val="24"/>
        </w:rPr>
        <w:t xml:space="preserve"> </w:t>
      </w:r>
      <w:r w:rsidRPr="00071DCB">
        <w:rPr>
          <w:rFonts w:ascii="Arial" w:eastAsia="Times New Roman" w:hAnsi="Arial" w:cs="Arial"/>
          <w:sz w:val="24"/>
          <w:szCs w:val="24"/>
          <w:u w:val="single"/>
        </w:rPr>
        <w:t xml:space="preserve">Media including </w:t>
      </w:r>
      <w:r w:rsidRPr="00071DCB">
        <w:rPr>
          <w:rFonts w:ascii="Arial" w:eastAsia="Times New Roman" w:hAnsi="Arial" w:cs="Arial"/>
          <w:sz w:val="24"/>
          <w:szCs w:val="24"/>
        </w:rPr>
        <w:t>video</w:t>
      </w:r>
      <w:r w:rsidRPr="00071DCB">
        <w:rPr>
          <w:rFonts w:ascii="Arial" w:eastAsia="Times New Roman" w:hAnsi="Arial" w:cs="Arial"/>
          <w:sz w:val="24"/>
          <w:szCs w:val="24"/>
          <w:u w:val="single"/>
        </w:rPr>
        <w:t xml:space="preserve"> </w:t>
      </w:r>
      <w:proofErr w:type="spellStart"/>
      <w:r w:rsidRPr="00071DCB">
        <w:rPr>
          <w:rFonts w:ascii="Arial" w:eastAsia="Times New Roman" w:hAnsi="Arial" w:cs="Arial"/>
          <w:strike/>
          <w:sz w:val="24"/>
          <w:szCs w:val="24"/>
        </w:rPr>
        <w:t>s</w:t>
      </w:r>
      <w:r w:rsidRPr="00071DCB">
        <w:rPr>
          <w:rFonts w:ascii="Arial" w:eastAsia="Times New Roman" w:hAnsi="Arial" w:cs="Arial"/>
          <w:sz w:val="24"/>
          <w:szCs w:val="24"/>
          <w:u w:val="single"/>
        </w:rPr>
        <w:t>and</w:t>
      </w:r>
      <w:proofErr w:type="spellEnd"/>
      <w:r w:rsidRPr="00071DCB">
        <w:rPr>
          <w:rFonts w:ascii="Arial" w:eastAsia="Times New Roman" w:hAnsi="Arial" w:cs="Arial"/>
          <w:sz w:val="24"/>
          <w:szCs w:val="24"/>
          <w:u w:val="single"/>
        </w:rPr>
        <w:t xml:space="preserve"> audio;</w:t>
      </w:r>
    </w:p>
    <w:p w14:paraId="41D11DC6" w14:textId="0028F484" w:rsidR="003555CC" w:rsidRPr="00071DCB" w:rsidRDefault="003555CC" w:rsidP="006420A1">
      <w:pPr>
        <w:numPr>
          <w:ilvl w:val="0"/>
          <w:numId w:val="32"/>
        </w:numPr>
        <w:spacing w:after="0" w:line="240" w:lineRule="auto"/>
        <w:ind w:left="360" w:firstLine="0"/>
        <w:jc w:val="both"/>
        <w:textAlignment w:val="baseline"/>
        <w:rPr>
          <w:rFonts w:ascii="Arial" w:eastAsia="Times New Roman" w:hAnsi="Arial" w:cs="Arial"/>
          <w:sz w:val="24"/>
          <w:szCs w:val="24"/>
        </w:rPr>
      </w:pPr>
      <w:r w:rsidRPr="00071DCB">
        <w:rPr>
          <w:rFonts w:ascii="Arial" w:eastAsia="Times New Roman" w:hAnsi="Arial" w:cs="Arial"/>
          <w:strike/>
          <w:sz w:val="24"/>
          <w:szCs w:val="24"/>
        </w:rPr>
        <w:t xml:space="preserve">Transcribed audio files </w:t>
      </w:r>
      <w:r w:rsidRPr="00071DCB">
        <w:rPr>
          <w:rFonts w:ascii="Arial" w:eastAsia="Times New Roman" w:hAnsi="Arial" w:cs="Arial"/>
          <w:sz w:val="24"/>
          <w:szCs w:val="24"/>
          <w:u w:val="single"/>
        </w:rPr>
        <w:t>Text including headings and links;</w:t>
      </w:r>
      <w:r w:rsidRPr="00071DCB">
        <w:rPr>
          <w:rFonts w:ascii="Arial" w:eastAsia="Times New Roman" w:hAnsi="Arial" w:cs="Arial"/>
          <w:sz w:val="24"/>
          <w:szCs w:val="24"/>
        </w:rPr>
        <w:t> </w:t>
      </w:r>
    </w:p>
    <w:p w14:paraId="0E701AC3" w14:textId="77777777" w:rsidR="003555CC" w:rsidRPr="00071DCB" w:rsidRDefault="003555CC" w:rsidP="006420A1">
      <w:pPr>
        <w:numPr>
          <w:ilvl w:val="0"/>
          <w:numId w:val="32"/>
        </w:numPr>
        <w:spacing w:after="0" w:line="240" w:lineRule="auto"/>
        <w:ind w:left="360" w:firstLine="0"/>
        <w:jc w:val="both"/>
        <w:textAlignment w:val="baseline"/>
        <w:rPr>
          <w:rFonts w:ascii="Arial" w:eastAsia="Times New Roman" w:hAnsi="Arial" w:cs="Arial"/>
          <w:sz w:val="24"/>
          <w:szCs w:val="24"/>
        </w:rPr>
      </w:pPr>
      <w:r w:rsidRPr="00071DCB">
        <w:rPr>
          <w:rFonts w:ascii="Arial" w:eastAsia="Times New Roman" w:hAnsi="Arial" w:cs="Arial"/>
          <w:sz w:val="24"/>
          <w:szCs w:val="24"/>
          <w:u w:val="single"/>
        </w:rPr>
        <w:t xml:space="preserve">Non-text </w:t>
      </w:r>
      <w:proofErr w:type="spellStart"/>
      <w:r w:rsidRPr="00071DCB">
        <w:rPr>
          <w:rFonts w:ascii="Arial" w:eastAsia="Times New Roman" w:hAnsi="Arial" w:cs="Arial"/>
          <w:strike/>
          <w:sz w:val="24"/>
          <w:szCs w:val="24"/>
        </w:rPr>
        <w:t>O</w:t>
      </w:r>
      <w:r w:rsidRPr="00071DCB">
        <w:rPr>
          <w:rFonts w:ascii="Arial" w:eastAsia="Times New Roman" w:hAnsi="Arial" w:cs="Arial"/>
          <w:sz w:val="24"/>
          <w:szCs w:val="24"/>
          <w:u w:val="single"/>
        </w:rPr>
        <w:t>o</w:t>
      </w:r>
      <w:r w:rsidRPr="00071DCB">
        <w:rPr>
          <w:rFonts w:ascii="Arial" w:eastAsia="Times New Roman" w:hAnsi="Arial" w:cs="Arial"/>
          <w:sz w:val="24"/>
          <w:szCs w:val="24"/>
        </w:rPr>
        <w:t>bjects</w:t>
      </w:r>
      <w:proofErr w:type="spellEnd"/>
      <w:r w:rsidRPr="00071DCB">
        <w:rPr>
          <w:rFonts w:ascii="Arial" w:eastAsia="Times New Roman" w:hAnsi="Arial" w:cs="Arial"/>
          <w:sz w:val="24"/>
          <w:szCs w:val="24"/>
        </w:rPr>
        <w:t xml:space="preserve"> </w:t>
      </w:r>
      <w:r w:rsidRPr="00071DCB">
        <w:rPr>
          <w:rFonts w:ascii="Arial" w:eastAsia="Times New Roman" w:hAnsi="Arial" w:cs="Arial"/>
          <w:strike/>
          <w:sz w:val="24"/>
          <w:szCs w:val="24"/>
        </w:rPr>
        <w:t>(</w:t>
      </w:r>
      <w:r w:rsidRPr="00071DCB">
        <w:rPr>
          <w:rFonts w:ascii="Arial" w:eastAsia="Times New Roman" w:hAnsi="Arial" w:cs="Arial"/>
          <w:sz w:val="24"/>
          <w:szCs w:val="24"/>
        </w:rPr>
        <w:t>including images, tables, and charts</w:t>
      </w:r>
      <w:r w:rsidRPr="00071DCB">
        <w:rPr>
          <w:rFonts w:ascii="Arial" w:eastAsia="Times New Roman" w:hAnsi="Arial" w:cs="Arial"/>
          <w:strike/>
          <w:sz w:val="24"/>
          <w:szCs w:val="24"/>
        </w:rPr>
        <w:t>) that have alternative text </w:t>
      </w:r>
      <w:r w:rsidRPr="00071DCB">
        <w:rPr>
          <w:rFonts w:ascii="Arial" w:eastAsia="Times New Roman" w:hAnsi="Arial" w:cs="Arial"/>
          <w:sz w:val="24"/>
          <w:szCs w:val="24"/>
        </w:rPr>
        <w:t> </w:t>
      </w:r>
    </w:p>
    <w:p w14:paraId="7DBF588B" w14:textId="3E392679" w:rsidR="003555CC" w:rsidRPr="00071DCB" w:rsidRDefault="003555CC" w:rsidP="006420A1">
      <w:pPr>
        <w:numPr>
          <w:ilvl w:val="0"/>
          <w:numId w:val="32"/>
        </w:numPr>
        <w:spacing w:after="0" w:line="240" w:lineRule="auto"/>
        <w:ind w:left="360" w:firstLine="0"/>
        <w:jc w:val="both"/>
        <w:textAlignment w:val="baseline"/>
        <w:rPr>
          <w:rFonts w:ascii="Arial" w:eastAsia="Times New Roman" w:hAnsi="Arial" w:cs="Arial"/>
          <w:sz w:val="24"/>
          <w:szCs w:val="24"/>
        </w:rPr>
      </w:pPr>
      <w:r w:rsidRPr="00071DCB">
        <w:rPr>
          <w:rFonts w:ascii="Arial" w:eastAsia="Times New Roman" w:hAnsi="Arial" w:cs="Arial"/>
          <w:strike/>
          <w:sz w:val="24"/>
          <w:szCs w:val="24"/>
        </w:rPr>
        <w:t xml:space="preserve">Use of </w:t>
      </w:r>
      <w:proofErr w:type="spellStart"/>
      <w:r w:rsidRPr="00071DCB">
        <w:rPr>
          <w:rFonts w:ascii="Arial" w:eastAsia="Times New Roman" w:hAnsi="Arial" w:cs="Arial"/>
          <w:strike/>
          <w:sz w:val="24"/>
          <w:szCs w:val="24"/>
        </w:rPr>
        <w:t>color</w:t>
      </w:r>
      <w:r w:rsidRPr="00071DCB">
        <w:rPr>
          <w:rFonts w:ascii="Arial" w:eastAsia="Times New Roman" w:hAnsi="Arial" w:cs="Arial"/>
          <w:sz w:val="24"/>
          <w:szCs w:val="24"/>
          <w:u w:val="single"/>
        </w:rPr>
        <w:t>Design</w:t>
      </w:r>
      <w:proofErr w:type="spellEnd"/>
      <w:r w:rsidRPr="00071DCB">
        <w:rPr>
          <w:rFonts w:ascii="Arial" w:eastAsia="Times New Roman" w:hAnsi="Arial" w:cs="Arial"/>
          <w:sz w:val="24"/>
          <w:szCs w:val="24"/>
          <w:u w:val="single"/>
        </w:rPr>
        <w:t xml:space="preserve"> elements including color contrast and spacing;</w:t>
      </w:r>
      <w:r w:rsidRPr="00071DCB">
        <w:rPr>
          <w:rFonts w:ascii="Arial" w:eastAsia="Times New Roman" w:hAnsi="Arial" w:cs="Arial"/>
          <w:sz w:val="24"/>
          <w:szCs w:val="24"/>
        </w:rPr>
        <w:t> </w:t>
      </w:r>
    </w:p>
    <w:p w14:paraId="30B4C50F" w14:textId="77777777" w:rsidR="003555CC" w:rsidRPr="00071DCB" w:rsidRDefault="003555CC" w:rsidP="006420A1">
      <w:pPr>
        <w:numPr>
          <w:ilvl w:val="0"/>
          <w:numId w:val="32"/>
        </w:numPr>
        <w:spacing w:after="0" w:line="240" w:lineRule="auto"/>
        <w:ind w:left="360" w:firstLine="0"/>
        <w:jc w:val="both"/>
        <w:textAlignment w:val="baseline"/>
        <w:rPr>
          <w:rFonts w:ascii="Arial" w:eastAsia="Times New Roman" w:hAnsi="Arial" w:cs="Arial"/>
          <w:sz w:val="24"/>
          <w:szCs w:val="24"/>
        </w:rPr>
      </w:pPr>
      <w:r w:rsidRPr="00071DCB">
        <w:rPr>
          <w:rFonts w:ascii="Arial" w:eastAsia="Times New Roman" w:hAnsi="Arial" w:cs="Arial"/>
          <w:strike/>
          <w:sz w:val="24"/>
          <w:szCs w:val="24"/>
        </w:rPr>
        <w:t>Readable course materials using effective font, color contrast, and spacing. Color is not the only method used to convey meaning </w:t>
      </w:r>
      <w:r w:rsidRPr="00071DCB">
        <w:rPr>
          <w:rFonts w:ascii="Arial" w:eastAsia="Times New Roman" w:hAnsi="Arial" w:cs="Arial"/>
          <w:sz w:val="24"/>
          <w:szCs w:val="24"/>
        </w:rPr>
        <w:t> </w:t>
      </w:r>
    </w:p>
    <w:p w14:paraId="21F88DF8" w14:textId="5ADF69C3" w:rsidR="003555CC" w:rsidRPr="00071DCB" w:rsidRDefault="003555CC" w:rsidP="006420A1">
      <w:pPr>
        <w:numPr>
          <w:ilvl w:val="0"/>
          <w:numId w:val="32"/>
        </w:numPr>
        <w:spacing w:after="0" w:line="240" w:lineRule="auto"/>
        <w:ind w:left="360" w:firstLine="0"/>
        <w:jc w:val="both"/>
        <w:textAlignment w:val="baseline"/>
        <w:rPr>
          <w:rFonts w:ascii="Arial" w:eastAsia="Times New Roman" w:hAnsi="Arial" w:cs="Arial"/>
          <w:sz w:val="24"/>
          <w:szCs w:val="24"/>
        </w:rPr>
      </w:pPr>
      <w:r w:rsidRPr="00071DCB">
        <w:rPr>
          <w:rFonts w:ascii="Arial" w:eastAsia="Times New Roman" w:hAnsi="Arial" w:cs="Arial"/>
          <w:strike/>
          <w:sz w:val="24"/>
          <w:szCs w:val="24"/>
        </w:rPr>
        <w:t>Meaningful hyperlink text </w:t>
      </w:r>
      <w:r w:rsidRPr="00071DCB">
        <w:rPr>
          <w:rFonts w:ascii="Arial" w:eastAsia="Times New Roman" w:hAnsi="Arial" w:cs="Arial"/>
          <w:sz w:val="24"/>
          <w:szCs w:val="24"/>
        </w:rPr>
        <w:t> </w:t>
      </w:r>
    </w:p>
    <w:p w14:paraId="576B1B70" w14:textId="013AB959" w:rsidR="003555CC" w:rsidRPr="00071DCB" w:rsidRDefault="003555CC" w:rsidP="006420A1">
      <w:pPr>
        <w:numPr>
          <w:ilvl w:val="0"/>
          <w:numId w:val="33"/>
        </w:numPr>
        <w:spacing w:after="0" w:line="240" w:lineRule="auto"/>
        <w:ind w:left="360" w:firstLine="0"/>
        <w:jc w:val="both"/>
        <w:textAlignment w:val="baseline"/>
        <w:rPr>
          <w:rFonts w:ascii="Arial" w:eastAsia="Times New Roman" w:hAnsi="Arial" w:cs="Arial"/>
          <w:sz w:val="24"/>
          <w:szCs w:val="24"/>
        </w:rPr>
      </w:pPr>
      <w:r w:rsidRPr="00071DCB">
        <w:rPr>
          <w:rFonts w:ascii="Arial" w:eastAsia="Times New Roman" w:hAnsi="Arial" w:cs="Arial"/>
          <w:strike/>
          <w:sz w:val="24"/>
          <w:szCs w:val="24"/>
        </w:rPr>
        <w:t>Documents that are created in such a way that screen reading software is able to "read" them (i.e. styles are used; column header rows in tables are specified) </w:t>
      </w:r>
    </w:p>
    <w:p w14:paraId="7AF0DBEF" w14:textId="45D1D80C" w:rsidR="003555CC" w:rsidRPr="00071DCB" w:rsidRDefault="003555CC" w:rsidP="006420A1">
      <w:pPr>
        <w:numPr>
          <w:ilvl w:val="0"/>
          <w:numId w:val="33"/>
        </w:numPr>
        <w:spacing w:after="0" w:line="240" w:lineRule="auto"/>
        <w:ind w:left="360" w:firstLine="0"/>
        <w:jc w:val="both"/>
        <w:textAlignment w:val="baseline"/>
        <w:rPr>
          <w:rFonts w:ascii="Arial" w:eastAsia="Times New Roman" w:hAnsi="Arial" w:cs="Arial"/>
          <w:sz w:val="24"/>
          <w:szCs w:val="24"/>
        </w:rPr>
      </w:pPr>
      <w:r w:rsidRPr="00071DCB">
        <w:rPr>
          <w:rFonts w:ascii="Arial" w:eastAsia="Times New Roman" w:hAnsi="Arial" w:cs="Arial"/>
          <w:sz w:val="24"/>
          <w:szCs w:val="24"/>
          <w:u w:val="single"/>
        </w:rPr>
        <w:t>Navigation elements</w:t>
      </w:r>
      <w:r w:rsidRPr="00071DCB">
        <w:rPr>
          <w:rFonts w:ascii="Arial" w:eastAsia="Times New Roman" w:hAnsi="Arial" w:cs="Arial"/>
          <w:sz w:val="24"/>
          <w:szCs w:val="24"/>
        </w:rPr>
        <w:t>;</w:t>
      </w:r>
    </w:p>
    <w:p w14:paraId="4308884E" w14:textId="7F2DFB69" w:rsidR="003555CC" w:rsidRPr="00071DCB" w:rsidRDefault="003555CC" w:rsidP="006420A1">
      <w:pPr>
        <w:numPr>
          <w:ilvl w:val="0"/>
          <w:numId w:val="33"/>
        </w:numPr>
        <w:spacing w:after="0" w:line="240" w:lineRule="auto"/>
        <w:ind w:left="360" w:firstLine="0"/>
        <w:jc w:val="both"/>
        <w:textAlignment w:val="baseline"/>
        <w:rPr>
          <w:rFonts w:ascii="Arial" w:eastAsia="Times New Roman" w:hAnsi="Arial" w:cs="Arial"/>
          <w:sz w:val="24"/>
          <w:szCs w:val="24"/>
        </w:rPr>
      </w:pPr>
      <w:r w:rsidRPr="00071DCB">
        <w:rPr>
          <w:rFonts w:ascii="Arial" w:eastAsia="Times New Roman" w:hAnsi="Arial" w:cs="Arial"/>
          <w:strike/>
          <w:sz w:val="24"/>
          <w:szCs w:val="24"/>
        </w:rPr>
        <w:t xml:space="preserve">Accessible </w:t>
      </w:r>
      <w:r w:rsidR="0072542E" w:rsidRPr="00071DCB">
        <w:rPr>
          <w:rFonts w:ascii="Arial" w:eastAsia="Times New Roman" w:hAnsi="Arial" w:cs="Arial"/>
          <w:sz w:val="24"/>
          <w:szCs w:val="24"/>
        </w:rPr>
        <w:t>Synchronous communication;</w:t>
      </w:r>
    </w:p>
    <w:p w14:paraId="3961F267" w14:textId="1F808210" w:rsidR="003555CC" w:rsidRPr="00071DCB" w:rsidRDefault="003555CC" w:rsidP="006420A1">
      <w:pPr>
        <w:pStyle w:val="ListParagraph"/>
        <w:numPr>
          <w:ilvl w:val="0"/>
          <w:numId w:val="33"/>
        </w:numPr>
        <w:spacing w:after="0" w:line="240" w:lineRule="auto"/>
        <w:jc w:val="both"/>
        <w:textAlignment w:val="baseline"/>
        <w:rPr>
          <w:rFonts w:ascii="Arial" w:eastAsia="Times New Roman" w:hAnsi="Arial" w:cs="Arial"/>
          <w:sz w:val="24"/>
          <w:szCs w:val="24"/>
        </w:rPr>
      </w:pPr>
      <w:r w:rsidRPr="00071DCB">
        <w:rPr>
          <w:rFonts w:ascii="Arial" w:eastAsia="Times New Roman" w:hAnsi="Arial" w:cs="Arial"/>
          <w:sz w:val="24"/>
          <w:szCs w:val="24"/>
          <w:u w:val="single"/>
        </w:rPr>
        <w:t xml:space="preserve">Prescribed accommodations that </w:t>
      </w:r>
      <w:proofErr w:type="gramStart"/>
      <w:r w:rsidRPr="00071DCB">
        <w:rPr>
          <w:rFonts w:ascii="Arial" w:eastAsia="Times New Roman" w:hAnsi="Arial" w:cs="Arial"/>
          <w:sz w:val="24"/>
          <w:szCs w:val="24"/>
          <w:u w:val="single"/>
        </w:rPr>
        <w:t>are followed</w:t>
      </w:r>
      <w:proofErr w:type="gramEnd"/>
      <w:r w:rsidRPr="00071DCB">
        <w:rPr>
          <w:rFonts w:ascii="Arial" w:eastAsia="Times New Roman" w:hAnsi="Arial" w:cs="Arial"/>
          <w:sz w:val="24"/>
          <w:szCs w:val="24"/>
          <w:u w:val="single"/>
        </w:rPr>
        <w:t xml:space="preserve"> for other graded course activities</w:t>
      </w:r>
      <w:r w:rsidRPr="00071DCB">
        <w:rPr>
          <w:rFonts w:ascii="Arial" w:eastAsia="Times New Roman" w:hAnsi="Arial" w:cs="Arial"/>
          <w:sz w:val="24"/>
          <w:szCs w:val="24"/>
        </w:rPr>
        <w:t>. </w:t>
      </w:r>
    </w:p>
    <w:p w14:paraId="41B79DF8" w14:textId="77777777" w:rsidR="000C6F3A" w:rsidRPr="00071DCB" w:rsidRDefault="000C6F3A" w:rsidP="006420A1">
      <w:pPr>
        <w:pStyle w:val="ListParagraph"/>
        <w:spacing w:after="0"/>
        <w:ind w:left="360"/>
        <w:jc w:val="both"/>
        <w:rPr>
          <w:rFonts w:ascii="Arial" w:eastAsia="Calibri" w:hAnsi="Arial" w:cs="Arial"/>
          <w:sz w:val="24"/>
          <w:szCs w:val="24"/>
        </w:rPr>
      </w:pPr>
    </w:p>
    <w:p w14:paraId="258E91B0" w14:textId="25949999" w:rsidR="003555CC" w:rsidRPr="00071DCB" w:rsidRDefault="000C6F3A" w:rsidP="006420A1">
      <w:pPr>
        <w:spacing w:after="0" w:line="240" w:lineRule="auto"/>
        <w:jc w:val="both"/>
        <w:textAlignment w:val="baseline"/>
        <w:rPr>
          <w:rFonts w:ascii="Arial" w:eastAsia="Times New Roman" w:hAnsi="Arial" w:cs="Arial"/>
          <w:sz w:val="24"/>
          <w:szCs w:val="24"/>
          <w:u w:val="single"/>
        </w:rPr>
      </w:pPr>
      <w:r w:rsidRPr="00071DCB">
        <w:rPr>
          <w:rFonts w:ascii="Arial" w:eastAsia="Times New Roman" w:hAnsi="Arial" w:cs="Arial"/>
          <w:sz w:val="24"/>
          <w:szCs w:val="24"/>
          <w:u w:val="single"/>
        </w:rPr>
        <w:t>Mt. San Antonio College provides tools and services to support the accessibility of course materials.  </w:t>
      </w:r>
      <w:r w:rsidRPr="00071DCB">
        <w:rPr>
          <w:rFonts w:ascii="Arial" w:hAnsi="Arial" w:cs="Arial"/>
          <w:sz w:val="24"/>
          <w:szCs w:val="24"/>
          <w:u w:val="single"/>
        </w:rPr>
        <w:t>By proposing a distance education course, the faculty author and department chair agree that the course will be able to meet the accessibility requirements in state and federal regulations (Americans with Disabilities Act of 1990 (ADA), section 508 of the Rehabilitation Act of 1973, California Government Code section 11135, and Title 5 section 55205).</w:t>
      </w:r>
    </w:p>
    <w:p w14:paraId="587FE630" w14:textId="4AE2C421" w:rsidR="476F3A56" w:rsidRPr="003C2203" w:rsidRDefault="476F3A56" w:rsidP="006420A1">
      <w:pPr>
        <w:pStyle w:val="Heading2"/>
        <w:spacing w:before="120"/>
        <w:jc w:val="both"/>
        <w:rPr>
          <w:rFonts w:ascii="Arial" w:hAnsi="Arial" w:cs="Arial"/>
          <w:b/>
          <w:color w:val="auto"/>
          <w:sz w:val="24"/>
          <w:szCs w:val="24"/>
          <w:u w:val="single"/>
        </w:rPr>
      </w:pPr>
      <w:r w:rsidRPr="003C2203">
        <w:rPr>
          <w:rFonts w:ascii="Arial" w:hAnsi="Arial" w:cs="Arial"/>
          <w:b/>
          <w:color w:val="auto"/>
          <w:sz w:val="24"/>
          <w:szCs w:val="24"/>
          <w:u w:val="single"/>
        </w:rPr>
        <w:t>Equity in Distance Learning Courses</w:t>
      </w:r>
    </w:p>
    <w:p w14:paraId="7F58C61D" w14:textId="43893CDC" w:rsidR="1FBFAB3A" w:rsidRPr="00071DCB" w:rsidRDefault="006B0FCF" w:rsidP="006420A1">
      <w:pPr>
        <w:spacing w:before="120"/>
        <w:jc w:val="both"/>
        <w:rPr>
          <w:rFonts w:ascii="Arial" w:hAnsi="Arial" w:cs="Arial"/>
          <w:sz w:val="24"/>
          <w:szCs w:val="24"/>
        </w:rPr>
      </w:pPr>
      <w:r w:rsidRPr="00071DCB">
        <w:rPr>
          <w:rFonts w:ascii="Arial" w:hAnsi="Arial" w:cs="Arial"/>
          <w:sz w:val="24"/>
          <w:szCs w:val="24"/>
          <w:u w:val="single"/>
        </w:rPr>
        <w:t>Mt. SAC acknowledges equity gaps for some disproportionate</w:t>
      </w:r>
      <w:r w:rsidR="00287051" w:rsidRPr="00071DCB">
        <w:rPr>
          <w:rFonts w:ascii="Arial" w:hAnsi="Arial" w:cs="Arial"/>
          <w:sz w:val="24"/>
          <w:szCs w:val="24"/>
          <w:u w:val="single"/>
        </w:rPr>
        <w:t>ly impacted student populations have historically been larger for DL course sections compared to in-person</w:t>
      </w:r>
      <w:r w:rsidR="00EB1280">
        <w:rPr>
          <w:rFonts w:ascii="Arial" w:hAnsi="Arial" w:cs="Arial"/>
          <w:sz w:val="24"/>
          <w:szCs w:val="24"/>
          <w:u w:val="single"/>
        </w:rPr>
        <w:t xml:space="preserve"> classes</w:t>
      </w:r>
      <w:r w:rsidR="00FB1F23" w:rsidRPr="00071DCB">
        <w:rPr>
          <w:rFonts w:ascii="Arial" w:hAnsi="Arial" w:cs="Arial"/>
          <w:sz w:val="24"/>
          <w:szCs w:val="24"/>
          <w:u w:val="single"/>
        </w:rPr>
        <w:t>.  The college takes institutional responsibility for closing equity gaps and committing resources to supply equity-minded provision of online technologies, academic support, student services and orientations, professional development and training, and updated data to inform decision-making</w:t>
      </w:r>
      <w:r w:rsidR="00FB1F23" w:rsidRPr="00071DCB">
        <w:rPr>
          <w:rFonts w:ascii="Arial" w:hAnsi="Arial" w:cs="Arial"/>
          <w:sz w:val="24"/>
          <w:szCs w:val="24"/>
        </w:rPr>
        <w:t xml:space="preserve">. </w:t>
      </w:r>
    </w:p>
    <w:p w14:paraId="7BB70D2D" w14:textId="54C6619D" w:rsidR="1FBFAB3A" w:rsidRPr="00071DCB" w:rsidRDefault="261EB77E" w:rsidP="006420A1">
      <w:pPr>
        <w:spacing w:before="120"/>
        <w:jc w:val="both"/>
        <w:rPr>
          <w:rFonts w:ascii="Arial" w:eastAsiaTheme="majorEastAsia" w:hAnsi="Arial" w:cs="Arial"/>
          <w:b/>
          <w:bCs/>
          <w:color w:val="4472C4" w:themeColor="accent1"/>
          <w:sz w:val="24"/>
          <w:szCs w:val="24"/>
        </w:rPr>
      </w:pPr>
      <w:r w:rsidRPr="00071DCB">
        <w:rPr>
          <w:rFonts w:ascii="Arial" w:hAnsi="Arial" w:cs="Arial"/>
          <w:sz w:val="24"/>
          <w:szCs w:val="24"/>
          <w:u w:val="single"/>
        </w:rPr>
        <w:lastRenderedPageBreak/>
        <w:t xml:space="preserve">Consistent with the college mission, online courses should </w:t>
      </w:r>
      <w:r w:rsidRPr="00071DCB">
        <w:rPr>
          <w:rFonts w:ascii="Arial" w:eastAsia="Calibri" w:hAnsi="Arial" w:cs="Arial"/>
          <w:color w:val="464646"/>
          <w:sz w:val="24"/>
          <w:szCs w:val="24"/>
          <w:u w:val="single"/>
        </w:rPr>
        <w:t>provide an engaging and supportive teaching and learning environment for students of diverse origins, experiences, needs, abilities, and goals.</w:t>
      </w:r>
      <w:r w:rsidRPr="00071DCB">
        <w:rPr>
          <w:rFonts w:ascii="Arial" w:hAnsi="Arial" w:cs="Arial"/>
          <w:sz w:val="24"/>
          <w:szCs w:val="24"/>
        </w:rPr>
        <w:t xml:space="preserve">  </w:t>
      </w:r>
      <w:r w:rsidR="1FBFAB3A" w:rsidRPr="00071DCB">
        <w:rPr>
          <w:rFonts w:ascii="Arial" w:eastAsiaTheme="majorEastAsia" w:hAnsi="Arial" w:cs="Arial"/>
          <w:b/>
          <w:bCs/>
          <w:color w:val="4472C4" w:themeColor="accent1"/>
          <w:sz w:val="24"/>
          <w:szCs w:val="24"/>
        </w:rPr>
        <w:t xml:space="preserve"> </w:t>
      </w:r>
    </w:p>
    <w:p w14:paraId="691051B1" w14:textId="61BCB1B7" w:rsidR="1FBFAB3A" w:rsidRPr="003C2203" w:rsidRDefault="1FBFAB3A" w:rsidP="006420A1">
      <w:pPr>
        <w:spacing w:before="120"/>
        <w:jc w:val="both"/>
        <w:rPr>
          <w:rFonts w:ascii="Arial" w:eastAsiaTheme="majorEastAsia" w:hAnsi="Arial" w:cs="Arial"/>
          <w:b/>
          <w:bCs/>
          <w:sz w:val="24"/>
          <w:szCs w:val="24"/>
        </w:rPr>
      </w:pPr>
      <w:r w:rsidRPr="003C2203">
        <w:rPr>
          <w:rFonts w:ascii="Arial" w:eastAsiaTheme="majorEastAsia" w:hAnsi="Arial" w:cs="Arial"/>
          <w:b/>
          <w:bCs/>
          <w:sz w:val="24"/>
          <w:szCs w:val="24"/>
        </w:rPr>
        <w:t>Support for Distance Learning Students</w:t>
      </w:r>
      <w:r w:rsidR="596FD376" w:rsidRPr="003C2203">
        <w:rPr>
          <w:rFonts w:ascii="Arial" w:eastAsiaTheme="majorEastAsia" w:hAnsi="Arial" w:cs="Arial"/>
          <w:b/>
          <w:bCs/>
          <w:sz w:val="24"/>
          <w:szCs w:val="24"/>
        </w:rPr>
        <w:t xml:space="preserve"> </w:t>
      </w:r>
    </w:p>
    <w:p w14:paraId="084F104C" w14:textId="7E281D3D" w:rsidR="60990CC5" w:rsidRPr="00071DCB" w:rsidRDefault="42C9A87E" w:rsidP="006420A1">
      <w:pPr>
        <w:jc w:val="both"/>
        <w:rPr>
          <w:rFonts w:ascii="Arial" w:eastAsia="Calibri" w:hAnsi="Arial" w:cs="Arial"/>
          <w:sz w:val="24"/>
          <w:szCs w:val="24"/>
          <w:u w:val="single"/>
        </w:rPr>
      </w:pPr>
      <w:r w:rsidRPr="00071DCB">
        <w:rPr>
          <w:rFonts w:ascii="Arial" w:eastAsia="Calibri" w:hAnsi="Arial" w:cs="Arial"/>
          <w:sz w:val="24"/>
          <w:szCs w:val="24"/>
        </w:rPr>
        <w:t>To ensure support for DL students comparable to</w:t>
      </w:r>
      <w:r w:rsidRPr="00071DCB">
        <w:rPr>
          <w:rFonts w:ascii="Arial" w:eastAsia="Calibri" w:hAnsi="Arial" w:cs="Arial"/>
          <w:strike/>
          <w:sz w:val="24"/>
          <w:szCs w:val="24"/>
        </w:rPr>
        <w:t xml:space="preserve"> traditional</w:t>
      </w:r>
      <w:r w:rsidRPr="00071DCB">
        <w:rPr>
          <w:rFonts w:ascii="Arial" w:eastAsia="Calibri" w:hAnsi="Arial" w:cs="Arial"/>
          <w:sz w:val="24"/>
          <w:szCs w:val="24"/>
        </w:rPr>
        <w:t xml:space="preserve"> students</w:t>
      </w:r>
      <w:r w:rsidR="00232B74" w:rsidRPr="00071DCB">
        <w:rPr>
          <w:rFonts w:ascii="Arial" w:eastAsia="Calibri" w:hAnsi="Arial" w:cs="Arial"/>
          <w:sz w:val="24"/>
          <w:szCs w:val="24"/>
        </w:rPr>
        <w:t xml:space="preserve"> </w:t>
      </w:r>
      <w:r w:rsidR="00232B74" w:rsidRPr="00071DCB">
        <w:rPr>
          <w:rFonts w:ascii="Arial" w:eastAsia="Calibri" w:hAnsi="Arial" w:cs="Arial"/>
          <w:sz w:val="24"/>
          <w:szCs w:val="24"/>
          <w:u w:val="single"/>
        </w:rPr>
        <w:t>attending in-person classes</w:t>
      </w:r>
      <w:r w:rsidRPr="00071DCB">
        <w:rPr>
          <w:rFonts w:ascii="Arial" w:eastAsia="Calibri" w:hAnsi="Arial" w:cs="Arial"/>
          <w:sz w:val="24"/>
          <w:szCs w:val="24"/>
        </w:rPr>
        <w:t>, services should be available in an online mode. Services include, but are not limited to, counseling, library resources and library reference services, tutoring, textbook purchase or rental, fee payment, the College’s IT help desk</w:t>
      </w:r>
      <w:r w:rsidR="00B0668D" w:rsidRPr="00071DCB">
        <w:rPr>
          <w:rFonts w:ascii="Arial" w:eastAsia="Calibri" w:hAnsi="Arial" w:cs="Arial"/>
          <w:sz w:val="24"/>
          <w:szCs w:val="24"/>
        </w:rPr>
        <w:t xml:space="preserve">, </w:t>
      </w:r>
      <w:r w:rsidR="00B0668D" w:rsidRPr="00071DCB">
        <w:rPr>
          <w:rFonts w:ascii="Arial" w:eastAsia="Calibri" w:hAnsi="Arial" w:cs="Arial"/>
          <w:sz w:val="24"/>
          <w:szCs w:val="24"/>
          <w:u w:val="single"/>
        </w:rPr>
        <w:t>LMS help, and support for basic needs</w:t>
      </w:r>
      <w:r w:rsidRPr="00071DCB">
        <w:rPr>
          <w:rFonts w:ascii="Arial" w:eastAsia="Calibri" w:hAnsi="Arial" w:cs="Arial"/>
          <w:sz w:val="24"/>
          <w:szCs w:val="24"/>
          <w:u w:val="single"/>
        </w:rPr>
        <w:t>.</w:t>
      </w:r>
      <w:r w:rsidR="00B0668D" w:rsidRPr="00071DCB">
        <w:rPr>
          <w:rFonts w:ascii="Arial" w:eastAsia="Calibri" w:hAnsi="Arial" w:cs="Arial"/>
          <w:sz w:val="24"/>
          <w:szCs w:val="24"/>
          <w:u w:val="single"/>
        </w:rPr>
        <w:t xml:space="preserve">  Faculty shall include links to Mt. SAC student and technology resources in each online class as part of the syllabus, orientation module, and/or announcement. </w:t>
      </w:r>
    </w:p>
    <w:p w14:paraId="2D54CD8E" w14:textId="62B737DF" w:rsidR="1FBFAB3A" w:rsidRPr="003C2203" w:rsidRDefault="1FBFAB3A" w:rsidP="006420A1">
      <w:pPr>
        <w:pStyle w:val="Heading2"/>
        <w:spacing w:before="120"/>
        <w:jc w:val="both"/>
        <w:rPr>
          <w:rFonts w:ascii="Arial" w:hAnsi="Arial" w:cs="Arial"/>
          <w:b/>
          <w:bCs/>
          <w:color w:val="auto"/>
          <w:sz w:val="24"/>
          <w:szCs w:val="24"/>
          <w:u w:val="single"/>
        </w:rPr>
      </w:pPr>
      <w:r w:rsidRPr="003C2203">
        <w:rPr>
          <w:rFonts w:ascii="Arial" w:hAnsi="Arial" w:cs="Arial"/>
          <w:b/>
          <w:bCs/>
          <w:color w:val="auto"/>
          <w:sz w:val="24"/>
          <w:szCs w:val="24"/>
          <w:u w:val="single"/>
        </w:rPr>
        <w:t>Support for Distance Learning Faculty</w:t>
      </w:r>
    </w:p>
    <w:p w14:paraId="0F3D9F62" w14:textId="3B0D0845" w:rsidR="261EB77E" w:rsidRPr="00071DCB" w:rsidRDefault="261EB77E" w:rsidP="006420A1">
      <w:pPr>
        <w:jc w:val="both"/>
        <w:rPr>
          <w:rFonts w:ascii="Arial" w:eastAsia="Calibri" w:hAnsi="Arial" w:cs="Arial"/>
          <w:color w:val="000000" w:themeColor="text1"/>
          <w:sz w:val="24"/>
          <w:szCs w:val="24"/>
        </w:rPr>
      </w:pPr>
      <w:r w:rsidRPr="00071DCB">
        <w:rPr>
          <w:rFonts w:ascii="Arial" w:eastAsia="Calibri" w:hAnsi="Arial" w:cs="Arial"/>
          <w:color w:val="000000" w:themeColor="text1"/>
          <w:sz w:val="24"/>
          <w:szCs w:val="24"/>
          <w:u w:val="single"/>
        </w:rPr>
        <w:t>Mt. SAC will support Distance Learning faculty needs for quality and equitable online teaching practices, including but not limited to, instructional design; accessibility review and update; campus-purchased tools and equipment; professional development</w:t>
      </w:r>
      <w:r w:rsidRPr="00071DCB">
        <w:rPr>
          <w:rFonts w:ascii="Arial" w:eastAsia="Calibri" w:hAnsi="Arial" w:cs="Arial"/>
          <w:color w:val="000000" w:themeColor="text1"/>
          <w:sz w:val="24"/>
          <w:szCs w:val="24"/>
        </w:rPr>
        <w:t>.</w:t>
      </w:r>
    </w:p>
    <w:p w14:paraId="15BF9E90" w14:textId="4F489814" w:rsidR="0072542E" w:rsidRPr="003C2203" w:rsidRDefault="0072542E" w:rsidP="006420A1">
      <w:pPr>
        <w:pStyle w:val="Heading2"/>
        <w:spacing w:before="120"/>
        <w:jc w:val="both"/>
        <w:rPr>
          <w:rFonts w:ascii="Arial" w:hAnsi="Arial" w:cs="Arial"/>
          <w:b/>
          <w:bCs/>
          <w:color w:val="auto"/>
          <w:sz w:val="24"/>
          <w:szCs w:val="24"/>
        </w:rPr>
      </w:pPr>
      <w:r w:rsidRPr="003C2203">
        <w:rPr>
          <w:rFonts w:ascii="Arial" w:hAnsi="Arial" w:cs="Arial"/>
          <w:b/>
          <w:bCs/>
          <w:color w:val="auto"/>
          <w:sz w:val="24"/>
          <w:szCs w:val="24"/>
        </w:rPr>
        <w:t>Evaluation of Distance Learning Faculty</w:t>
      </w:r>
    </w:p>
    <w:p w14:paraId="629CC3D4" w14:textId="18E89C0D" w:rsidR="261EB77E" w:rsidRDefault="00F8678B" w:rsidP="006420A1">
      <w:pPr>
        <w:jc w:val="both"/>
        <w:rPr>
          <w:rFonts w:ascii="Arial" w:eastAsia="Calibri" w:hAnsi="Arial" w:cs="Arial"/>
          <w:sz w:val="24"/>
          <w:szCs w:val="24"/>
        </w:rPr>
      </w:pPr>
      <w:r w:rsidRPr="00071DCB">
        <w:rPr>
          <w:rFonts w:ascii="Arial" w:eastAsia="Calibri" w:hAnsi="Arial" w:cs="Arial"/>
          <w:sz w:val="24"/>
          <w:szCs w:val="24"/>
        </w:rPr>
        <w:t xml:space="preserve">Student evaluations and classroom visitation evaluations of distance learning faculty </w:t>
      </w:r>
      <w:proofErr w:type="gramStart"/>
      <w:r w:rsidRPr="00071DCB">
        <w:rPr>
          <w:rFonts w:ascii="Arial" w:eastAsia="Calibri" w:hAnsi="Arial" w:cs="Arial"/>
          <w:sz w:val="24"/>
          <w:szCs w:val="24"/>
        </w:rPr>
        <w:t>shall be conduct</w:t>
      </w:r>
      <w:r w:rsidR="00071DCB" w:rsidRPr="00071DCB">
        <w:rPr>
          <w:rFonts w:ascii="Arial" w:eastAsia="Calibri" w:hAnsi="Arial" w:cs="Arial"/>
          <w:sz w:val="24"/>
          <w:szCs w:val="24"/>
        </w:rPr>
        <w:t>ed</w:t>
      </w:r>
      <w:proofErr w:type="gramEnd"/>
      <w:r w:rsidR="00071DCB" w:rsidRPr="00071DCB">
        <w:rPr>
          <w:rFonts w:ascii="Arial" w:eastAsia="Calibri" w:hAnsi="Arial" w:cs="Arial"/>
          <w:sz w:val="24"/>
          <w:szCs w:val="24"/>
        </w:rPr>
        <w:t xml:space="preserve"> per the Faculty Agreement.  </w:t>
      </w:r>
      <w:r w:rsidR="00071DCB" w:rsidRPr="00071DCB">
        <w:rPr>
          <w:rFonts w:ascii="Arial" w:hAnsi="Arial" w:cs="Arial"/>
          <w:strike/>
          <w:sz w:val="24"/>
          <w:szCs w:val="24"/>
          <w:shd w:val="clear" w:color="auto" w:fill="FAF9F8"/>
        </w:rPr>
        <w:t>Prior  to  conducting  a  distance  learning  classroom visitation, evaluators should review that course’s Distance Learning Course Amendment Form and Course Outline of Record</w:t>
      </w:r>
      <w:r w:rsidR="003C2203">
        <w:rPr>
          <w:rFonts w:ascii="Arial" w:hAnsi="Arial" w:cs="Arial"/>
          <w:strike/>
          <w:sz w:val="24"/>
          <w:szCs w:val="24"/>
          <w:shd w:val="clear" w:color="auto" w:fill="FAF9F8"/>
        </w:rPr>
        <w:t xml:space="preserve"> </w:t>
      </w:r>
      <w:r w:rsidR="00071DCB" w:rsidRPr="00071DCB">
        <w:rPr>
          <w:rFonts w:ascii="Arial" w:hAnsi="Arial" w:cs="Arial"/>
          <w:strike/>
          <w:sz w:val="24"/>
          <w:szCs w:val="24"/>
          <w:shd w:val="clear" w:color="auto" w:fill="FAF9F8"/>
        </w:rPr>
        <w:t>(COR).This ensures that the faculty member is teaching to the COR  and  is  utilizing  the  methods  of  delivery  approved  and  listed  in  the  Distance  Learning Course Amendment Form, although not all methods need to be utilized</w:t>
      </w:r>
      <w:r w:rsidR="00071DCB" w:rsidRPr="00071DCB">
        <w:rPr>
          <w:rFonts w:ascii="Arial" w:hAnsi="Arial" w:cs="Arial"/>
          <w:sz w:val="24"/>
          <w:szCs w:val="24"/>
          <w:shd w:val="clear" w:color="auto" w:fill="FAF9F8"/>
        </w:rPr>
        <w:t xml:space="preserve">.. </w:t>
      </w:r>
      <w:r w:rsidRPr="00071DCB">
        <w:rPr>
          <w:rFonts w:ascii="Arial" w:eastAsia="Calibri" w:hAnsi="Arial" w:cs="Arial"/>
          <w:sz w:val="24"/>
          <w:szCs w:val="24"/>
          <w:u w:val="single"/>
        </w:rPr>
        <w:t>Evaluators should be SPOT certified or the equivalent.</w:t>
      </w:r>
      <w:r w:rsidRPr="00071DCB">
        <w:rPr>
          <w:rFonts w:ascii="Arial" w:eastAsia="Calibri" w:hAnsi="Arial" w:cs="Arial"/>
          <w:sz w:val="24"/>
          <w:szCs w:val="24"/>
        </w:rPr>
        <w:t xml:space="preserve"> </w:t>
      </w:r>
    </w:p>
    <w:p w14:paraId="585437C9" w14:textId="31ECF38F" w:rsidR="003C2203" w:rsidRDefault="003C2203" w:rsidP="006420A1">
      <w:pPr>
        <w:jc w:val="both"/>
        <w:rPr>
          <w:rFonts w:ascii="Arial" w:eastAsia="Calibri" w:hAnsi="Arial" w:cs="Arial"/>
          <w:sz w:val="24"/>
          <w:szCs w:val="24"/>
        </w:rPr>
      </w:pPr>
    </w:p>
    <w:p w14:paraId="229249F3" w14:textId="77777777" w:rsidR="003C2203" w:rsidRPr="003C2203" w:rsidRDefault="003C2203" w:rsidP="003C2203">
      <w:pPr>
        <w:spacing w:after="0" w:line="240" w:lineRule="auto"/>
        <w:jc w:val="both"/>
        <w:rPr>
          <w:rFonts w:ascii="Arial" w:hAnsi="Arial" w:cs="Arial"/>
          <w:sz w:val="24"/>
          <w:szCs w:val="24"/>
          <w:shd w:val="clear" w:color="auto" w:fill="FAF9F8"/>
        </w:rPr>
      </w:pPr>
      <w:r w:rsidRPr="003C2203">
        <w:rPr>
          <w:rFonts w:ascii="Arial" w:hAnsi="Arial" w:cs="Arial"/>
          <w:sz w:val="24"/>
          <w:szCs w:val="24"/>
          <w:shd w:val="clear" w:color="auto" w:fill="FAF9F8"/>
        </w:rPr>
        <w:t>Revised: May 2008</w:t>
      </w:r>
    </w:p>
    <w:p w14:paraId="621DF723" w14:textId="77777777" w:rsidR="003C2203" w:rsidRPr="003C2203" w:rsidRDefault="003C2203" w:rsidP="003C2203">
      <w:pPr>
        <w:spacing w:after="0" w:line="240" w:lineRule="auto"/>
        <w:jc w:val="both"/>
        <w:rPr>
          <w:rFonts w:ascii="Arial" w:hAnsi="Arial" w:cs="Arial"/>
          <w:sz w:val="24"/>
          <w:szCs w:val="24"/>
          <w:shd w:val="clear" w:color="auto" w:fill="FAF9F8"/>
        </w:rPr>
      </w:pPr>
      <w:r w:rsidRPr="003C2203">
        <w:rPr>
          <w:rFonts w:ascii="Arial" w:hAnsi="Arial" w:cs="Arial"/>
          <w:sz w:val="24"/>
          <w:szCs w:val="24"/>
          <w:shd w:val="clear" w:color="auto" w:fill="FAF9F8"/>
        </w:rPr>
        <w:t>Revised: April 2012</w:t>
      </w:r>
    </w:p>
    <w:p w14:paraId="14BEC263" w14:textId="77777777" w:rsidR="003C2203" w:rsidRPr="003C2203" w:rsidRDefault="003C2203" w:rsidP="003C2203">
      <w:pPr>
        <w:spacing w:after="0" w:line="240" w:lineRule="auto"/>
        <w:jc w:val="both"/>
        <w:rPr>
          <w:rFonts w:ascii="Arial" w:hAnsi="Arial" w:cs="Arial"/>
          <w:sz w:val="24"/>
          <w:szCs w:val="24"/>
          <w:shd w:val="clear" w:color="auto" w:fill="FAF9F8"/>
        </w:rPr>
      </w:pPr>
      <w:r w:rsidRPr="003C2203">
        <w:rPr>
          <w:rFonts w:ascii="Arial" w:hAnsi="Arial" w:cs="Arial"/>
          <w:sz w:val="24"/>
          <w:szCs w:val="24"/>
          <w:shd w:val="clear" w:color="auto" w:fill="FAF9F8"/>
        </w:rPr>
        <w:t>Reviewed:  May 14, 2013</w:t>
      </w:r>
    </w:p>
    <w:p w14:paraId="6874AC36" w14:textId="77777777" w:rsidR="003C2203" w:rsidRPr="003C2203" w:rsidRDefault="003C2203" w:rsidP="003C2203">
      <w:pPr>
        <w:spacing w:after="0" w:line="240" w:lineRule="auto"/>
        <w:jc w:val="both"/>
        <w:rPr>
          <w:rFonts w:ascii="Arial" w:hAnsi="Arial" w:cs="Arial"/>
          <w:sz w:val="24"/>
          <w:szCs w:val="24"/>
          <w:shd w:val="clear" w:color="auto" w:fill="FAF9F8"/>
        </w:rPr>
      </w:pPr>
      <w:r w:rsidRPr="003C2203">
        <w:rPr>
          <w:rFonts w:ascii="Arial" w:hAnsi="Arial" w:cs="Arial"/>
          <w:sz w:val="24"/>
          <w:szCs w:val="24"/>
          <w:shd w:val="clear" w:color="auto" w:fill="FAF9F8"/>
        </w:rPr>
        <w:t>Reviewed:  December 6, 2014</w:t>
      </w:r>
    </w:p>
    <w:p w14:paraId="0A8F56BA" w14:textId="77777777" w:rsidR="003C2203" w:rsidRPr="003C2203" w:rsidRDefault="003C2203" w:rsidP="003C2203">
      <w:pPr>
        <w:spacing w:after="0" w:line="240" w:lineRule="auto"/>
        <w:jc w:val="both"/>
        <w:rPr>
          <w:rFonts w:ascii="Arial" w:hAnsi="Arial" w:cs="Arial"/>
          <w:sz w:val="24"/>
          <w:szCs w:val="24"/>
          <w:shd w:val="clear" w:color="auto" w:fill="FAF9F8"/>
        </w:rPr>
      </w:pPr>
      <w:r w:rsidRPr="003C2203">
        <w:rPr>
          <w:rFonts w:ascii="Arial" w:hAnsi="Arial" w:cs="Arial"/>
          <w:sz w:val="24"/>
          <w:szCs w:val="24"/>
          <w:shd w:val="clear" w:color="auto" w:fill="FAF9F8"/>
        </w:rPr>
        <w:t>Reviewed:  June 9, 2015</w:t>
      </w:r>
    </w:p>
    <w:p w14:paraId="6A48911C" w14:textId="2586AF2F" w:rsidR="003C2203" w:rsidRDefault="003C2203" w:rsidP="003C2203">
      <w:pPr>
        <w:spacing w:after="0" w:line="240" w:lineRule="auto"/>
        <w:jc w:val="both"/>
        <w:rPr>
          <w:rFonts w:ascii="Arial" w:hAnsi="Arial" w:cs="Arial"/>
          <w:sz w:val="24"/>
          <w:szCs w:val="24"/>
          <w:shd w:val="clear" w:color="auto" w:fill="FAF9F8"/>
        </w:rPr>
      </w:pPr>
      <w:r w:rsidRPr="003C2203">
        <w:rPr>
          <w:rFonts w:ascii="Arial" w:hAnsi="Arial" w:cs="Arial"/>
          <w:sz w:val="24"/>
          <w:szCs w:val="24"/>
          <w:shd w:val="clear" w:color="auto" w:fill="FAF9F8"/>
        </w:rPr>
        <w:t>Revised: September 28, 2016</w:t>
      </w:r>
    </w:p>
    <w:p w14:paraId="3AFB65A2" w14:textId="3D3B5F5E" w:rsidR="00F25EC2" w:rsidRPr="003C2203" w:rsidRDefault="00F25EC2" w:rsidP="003C2203">
      <w:pPr>
        <w:spacing w:after="0" w:line="240" w:lineRule="auto"/>
        <w:jc w:val="both"/>
        <w:rPr>
          <w:rFonts w:ascii="Arial" w:eastAsia="Calibri" w:hAnsi="Arial" w:cs="Arial"/>
          <w:sz w:val="24"/>
          <w:szCs w:val="24"/>
        </w:rPr>
      </w:pPr>
      <w:r>
        <w:rPr>
          <w:rFonts w:ascii="Arial" w:hAnsi="Arial" w:cs="Arial"/>
          <w:sz w:val="24"/>
          <w:szCs w:val="24"/>
          <w:shd w:val="clear" w:color="auto" w:fill="FAF9F8"/>
        </w:rPr>
        <w:t>Revised: May 2022</w:t>
      </w:r>
    </w:p>
    <w:sectPr w:rsidR="00F25EC2" w:rsidRPr="003C220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A8778B" w14:textId="77777777" w:rsidR="00BD7E58" w:rsidRDefault="00BD7E58" w:rsidP="00DF192E">
      <w:pPr>
        <w:spacing w:after="0" w:line="240" w:lineRule="auto"/>
      </w:pPr>
      <w:r>
        <w:separator/>
      </w:r>
    </w:p>
  </w:endnote>
  <w:endnote w:type="continuationSeparator" w:id="0">
    <w:p w14:paraId="40C0B724" w14:textId="77777777" w:rsidR="00BD7E58" w:rsidRDefault="00BD7E58" w:rsidP="00DF19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629828" w14:textId="77777777" w:rsidR="00DF192E" w:rsidRDefault="00DF19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12AEA" w14:textId="77777777" w:rsidR="00DF192E" w:rsidRDefault="00DF19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382238" w14:textId="77777777" w:rsidR="00DF192E" w:rsidRDefault="00DF19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8CC2CD" w14:textId="77777777" w:rsidR="00BD7E58" w:rsidRDefault="00BD7E58" w:rsidP="00DF192E">
      <w:pPr>
        <w:spacing w:after="0" w:line="240" w:lineRule="auto"/>
      </w:pPr>
      <w:r>
        <w:separator/>
      </w:r>
    </w:p>
  </w:footnote>
  <w:footnote w:type="continuationSeparator" w:id="0">
    <w:p w14:paraId="7DB3D4A2" w14:textId="77777777" w:rsidR="00BD7E58" w:rsidRDefault="00BD7E58" w:rsidP="00DF19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AE5C7D" w14:textId="77777777" w:rsidR="00DF192E" w:rsidRDefault="00DF19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11B170" w14:textId="368A3B18" w:rsidR="00DF192E" w:rsidRDefault="00DF19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F6538B" w14:textId="77777777" w:rsidR="00DF192E" w:rsidRDefault="00DF19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93067"/>
    <w:multiLevelType w:val="multilevel"/>
    <w:tmpl w:val="57E209E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8666734"/>
    <w:multiLevelType w:val="hybridMultilevel"/>
    <w:tmpl w:val="22EAEC5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FC4A33"/>
    <w:multiLevelType w:val="hybridMultilevel"/>
    <w:tmpl w:val="A86CE6E2"/>
    <w:lvl w:ilvl="0" w:tplc="175ED2BE">
      <w:start w:val="1"/>
      <w:numFmt w:val="decimal"/>
      <w:lvlText w:val="%1."/>
      <w:lvlJc w:val="left"/>
      <w:pPr>
        <w:ind w:left="720" w:hanging="360"/>
      </w:pPr>
    </w:lvl>
    <w:lvl w:ilvl="1" w:tplc="76647E0C">
      <w:start w:val="1"/>
      <w:numFmt w:val="lowerLetter"/>
      <w:lvlText w:val="%2."/>
      <w:lvlJc w:val="left"/>
      <w:pPr>
        <w:ind w:left="1440" w:hanging="360"/>
      </w:pPr>
    </w:lvl>
    <w:lvl w:ilvl="2" w:tplc="34DC4A56">
      <w:start w:val="1"/>
      <w:numFmt w:val="lowerRoman"/>
      <w:lvlText w:val="%3."/>
      <w:lvlJc w:val="right"/>
      <w:pPr>
        <w:ind w:left="2160" w:hanging="180"/>
      </w:pPr>
    </w:lvl>
    <w:lvl w:ilvl="3" w:tplc="37A413DC">
      <w:start w:val="1"/>
      <w:numFmt w:val="decimal"/>
      <w:lvlText w:val="%4."/>
      <w:lvlJc w:val="left"/>
      <w:pPr>
        <w:ind w:left="2880" w:hanging="360"/>
      </w:pPr>
    </w:lvl>
    <w:lvl w:ilvl="4" w:tplc="5FCEBBD6">
      <w:start w:val="1"/>
      <w:numFmt w:val="lowerLetter"/>
      <w:lvlText w:val="%5."/>
      <w:lvlJc w:val="left"/>
      <w:pPr>
        <w:ind w:left="3600" w:hanging="360"/>
      </w:pPr>
    </w:lvl>
    <w:lvl w:ilvl="5" w:tplc="B97E97B2">
      <w:start w:val="1"/>
      <w:numFmt w:val="lowerRoman"/>
      <w:lvlText w:val="%6."/>
      <w:lvlJc w:val="right"/>
      <w:pPr>
        <w:ind w:left="4320" w:hanging="180"/>
      </w:pPr>
    </w:lvl>
    <w:lvl w:ilvl="6" w:tplc="0956629E">
      <w:start w:val="1"/>
      <w:numFmt w:val="decimal"/>
      <w:lvlText w:val="%7."/>
      <w:lvlJc w:val="left"/>
      <w:pPr>
        <w:ind w:left="5040" w:hanging="360"/>
      </w:pPr>
    </w:lvl>
    <w:lvl w:ilvl="7" w:tplc="AAAE6972">
      <w:start w:val="1"/>
      <w:numFmt w:val="lowerLetter"/>
      <w:lvlText w:val="%8."/>
      <w:lvlJc w:val="left"/>
      <w:pPr>
        <w:ind w:left="5760" w:hanging="360"/>
      </w:pPr>
    </w:lvl>
    <w:lvl w:ilvl="8" w:tplc="9238E4A8">
      <w:start w:val="1"/>
      <w:numFmt w:val="lowerRoman"/>
      <w:lvlText w:val="%9."/>
      <w:lvlJc w:val="right"/>
      <w:pPr>
        <w:ind w:left="6480" w:hanging="180"/>
      </w:pPr>
    </w:lvl>
  </w:abstractNum>
  <w:abstractNum w:abstractNumId="3" w15:restartNumberingAfterBreak="0">
    <w:nsid w:val="0FD87D63"/>
    <w:multiLevelType w:val="multilevel"/>
    <w:tmpl w:val="43DE2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CF6EED"/>
    <w:multiLevelType w:val="multilevel"/>
    <w:tmpl w:val="91B43AE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5" w15:restartNumberingAfterBreak="0">
    <w:nsid w:val="1C466722"/>
    <w:multiLevelType w:val="hybridMultilevel"/>
    <w:tmpl w:val="B27261D6"/>
    <w:lvl w:ilvl="0" w:tplc="AC3E6076">
      <w:start w:val="1"/>
      <w:numFmt w:val="bullet"/>
      <w:lvlText w:val=""/>
      <w:lvlJc w:val="left"/>
      <w:pPr>
        <w:ind w:left="720" w:hanging="360"/>
      </w:pPr>
      <w:rPr>
        <w:rFonts w:ascii="Symbol" w:hAnsi="Symbol" w:hint="default"/>
      </w:rPr>
    </w:lvl>
    <w:lvl w:ilvl="1" w:tplc="28828FFA">
      <w:start w:val="1"/>
      <w:numFmt w:val="bullet"/>
      <w:lvlText w:val="o"/>
      <w:lvlJc w:val="left"/>
      <w:pPr>
        <w:ind w:left="1440" w:hanging="360"/>
      </w:pPr>
      <w:rPr>
        <w:rFonts w:ascii="Courier New" w:hAnsi="Courier New" w:hint="default"/>
      </w:rPr>
    </w:lvl>
    <w:lvl w:ilvl="2" w:tplc="D06C6900">
      <w:start w:val="1"/>
      <w:numFmt w:val="bullet"/>
      <w:lvlText w:val=""/>
      <w:lvlJc w:val="left"/>
      <w:pPr>
        <w:ind w:left="2160" w:hanging="360"/>
      </w:pPr>
      <w:rPr>
        <w:rFonts w:ascii="Wingdings" w:hAnsi="Wingdings" w:hint="default"/>
      </w:rPr>
    </w:lvl>
    <w:lvl w:ilvl="3" w:tplc="8D80E038">
      <w:start w:val="1"/>
      <w:numFmt w:val="bullet"/>
      <w:lvlText w:val=""/>
      <w:lvlJc w:val="left"/>
      <w:pPr>
        <w:ind w:left="2880" w:hanging="360"/>
      </w:pPr>
      <w:rPr>
        <w:rFonts w:ascii="Symbol" w:hAnsi="Symbol" w:hint="default"/>
      </w:rPr>
    </w:lvl>
    <w:lvl w:ilvl="4" w:tplc="4E54558A">
      <w:start w:val="1"/>
      <w:numFmt w:val="bullet"/>
      <w:lvlText w:val="o"/>
      <w:lvlJc w:val="left"/>
      <w:pPr>
        <w:ind w:left="3600" w:hanging="360"/>
      </w:pPr>
      <w:rPr>
        <w:rFonts w:ascii="Courier New" w:hAnsi="Courier New" w:hint="default"/>
      </w:rPr>
    </w:lvl>
    <w:lvl w:ilvl="5" w:tplc="F1D0674C">
      <w:start w:val="1"/>
      <w:numFmt w:val="bullet"/>
      <w:lvlText w:val=""/>
      <w:lvlJc w:val="left"/>
      <w:pPr>
        <w:ind w:left="4320" w:hanging="360"/>
      </w:pPr>
      <w:rPr>
        <w:rFonts w:ascii="Wingdings" w:hAnsi="Wingdings" w:hint="default"/>
      </w:rPr>
    </w:lvl>
    <w:lvl w:ilvl="6" w:tplc="51080066">
      <w:start w:val="1"/>
      <w:numFmt w:val="bullet"/>
      <w:lvlText w:val=""/>
      <w:lvlJc w:val="left"/>
      <w:pPr>
        <w:ind w:left="5040" w:hanging="360"/>
      </w:pPr>
      <w:rPr>
        <w:rFonts w:ascii="Symbol" w:hAnsi="Symbol" w:hint="default"/>
      </w:rPr>
    </w:lvl>
    <w:lvl w:ilvl="7" w:tplc="B1DCCF26">
      <w:start w:val="1"/>
      <w:numFmt w:val="bullet"/>
      <w:lvlText w:val="o"/>
      <w:lvlJc w:val="left"/>
      <w:pPr>
        <w:ind w:left="5760" w:hanging="360"/>
      </w:pPr>
      <w:rPr>
        <w:rFonts w:ascii="Courier New" w:hAnsi="Courier New" w:hint="default"/>
      </w:rPr>
    </w:lvl>
    <w:lvl w:ilvl="8" w:tplc="687262B2">
      <w:start w:val="1"/>
      <w:numFmt w:val="bullet"/>
      <w:lvlText w:val=""/>
      <w:lvlJc w:val="left"/>
      <w:pPr>
        <w:ind w:left="6480" w:hanging="360"/>
      </w:pPr>
      <w:rPr>
        <w:rFonts w:ascii="Wingdings" w:hAnsi="Wingdings" w:hint="default"/>
      </w:rPr>
    </w:lvl>
  </w:abstractNum>
  <w:abstractNum w:abstractNumId="6" w15:restartNumberingAfterBreak="0">
    <w:nsid w:val="227477D7"/>
    <w:multiLevelType w:val="multilevel"/>
    <w:tmpl w:val="932A6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4870609"/>
    <w:multiLevelType w:val="hybridMultilevel"/>
    <w:tmpl w:val="77989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CD32AC"/>
    <w:multiLevelType w:val="multilevel"/>
    <w:tmpl w:val="43DE2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903619"/>
    <w:multiLevelType w:val="hybridMultilevel"/>
    <w:tmpl w:val="192E55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B575C18"/>
    <w:multiLevelType w:val="multilevel"/>
    <w:tmpl w:val="C1E4D29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2B5B6F42"/>
    <w:multiLevelType w:val="hybridMultilevel"/>
    <w:tmpl w:val="142421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B11110"/>
    <w:multiLevelType w:val="hybridMultilevel"/>
    <w:tmpl w:val="A48867FA"/>
    <w:lvl w:ilvl="0" w:tplc="6A8E5040">
      <w:start w:val="1"/>
      <w:numFmt w:val="decimal"/>
      <w:lvlText w:val="%1."/>
      <w:lvlJc w:val="left"/>
      <w:pPr>
        <w:ind w:left="720" w:hanging="360"/>
      </w:pPr>
    </w:lvl>
    <w:lvl w:ilvl="1" w:tplc="2FAC3992">
      <w:start w:val="1"/>
      <w:numFmt w:val="lowerLetter"/>
      <w:lvlText w:val="%2."/>
      <w:lvlJc w:val="left"/>
      <w:pPr>
        <w:ind w:left="1440" w:hanging="360"/>
      </w:pPr>
    </w:lvl>
    <w:lvl w:ilvl="2" w:tplc="043269B4">
      <w:start w:val="1"/>
      <w:numFmt w:val="lowerLetter"/>
      <w:lvlText w:val="%3."/>
      <w:lvlJc w:val="left"/>
      <w:pPr>
        <w:ind w:left="2160" w:hanging="180"/>
      </w:pPr>
    </w:lvl>
    <w:lvl w:ilvl="3" w:tplc="8DFA3CD6">
      <w:start w:val="1"/>
      <w:numFmt w:val="decimal"/>
      <w:lvlText w:val="%4."/>
      <w:lvlJc w:val="left"/>
      <w:pPr>
        <w:ind w:left="2880" w:hanging="360"/>
      </w:pPr>
    </w:lvl>
    <w:lvl w:ilvl="4" w:tplc="26F276D4">
      <w:start w:val="1"/>
      <w:numFmt w:val="lowerLetter"/>
      <w:lvlText w:val="%5."/>
      <w:lvlJc w:val="left"/>
      <w:pPr>
        <w:ind w:left="3600" w:hanging="360"/>
      </w:pPr>
    </w:lvl>
    <w:lvl w:ilvl="5" w:tplc="12BE87F4">
      <w:start w:val="1"/>
      <w:numFmt w:val="lowerRoman"/>
      <w:lvlText w:val="%6."/>
      <w:lvlJc w:val="right"/>
      <w:pPr>
        <w:ind w:left="4320" w:hanging="180"/>
      </w:pPr>
    </w:lvl>
    <w:lvl w:ilvl="6" w:tplc="16A4E5FE">
      <w:start w:val="1"/>
      <w:numFmt w:val="decimal"/>
      <w:lvlText w:val="%7."/>
      <w:lvlJc w:val="left"/>
      <w:pPr>
        <w:ind w:left="5040" w:hanging="360"/>
      </w:pPr>
    </w:lvl>
    <w:lvl w:ilvl="7" w:tplc="CDEC674A">
      <w:start w:val="1"/>
      <w:numFmt w:val="lowerLetter"/>
      <w:lvlText w:val="%8."/>
      <w:lvlJc w:val="left"/>
      <w:pPr>
        <w:ind w:left="5760" w:hanging="360"/>
      </w:pPr>
    </w:lvl>
    <w:lvl w:ilvl="8" w:tplc="DE82B144">
      <w:start w:val="1"/>
      <w:numFmt w:val="lowerRoman"/>
      <w:lvlText w:val="%9."/>
      <w:lvlJc w:val="right"/>
      <w:pPr>
        <w:ind w:left="6480" w:hanging="180"/>
      </w:pPr>
    </w:lvl>
  </w:abstractNum>
  <w:abstractNum w:abstractNumId="13" w15:restartNumberingAfterBreak="0">
    <w:nsid w:val="323A27B5"/>
    <w:multiLevelType w:val="hybridMultilevel"/>
    <w:tmpl w:val="2B06D2D2"/>
    <w:lvl w:ilvl="0" w:tplc="587A954A">
      <w:start w:val="1"/>
      <w:numFmt w:val="bullet"/>
      <w:lvlText w:val=""/>
      <w:lvlJc w:val="left"/>
      <w:pPr>
        <w:ind w:left="720" w:hanging="360"/>
      </w:pPr>
      <w:rPr>
        <w:rFonts w:ascii="Symbol" w:hAnsi="Symbol" w:hint="default"/>
      </w:rPr>
    </w:lvl>
    <w:lvl w:ilvl="1" w:tplc="D98AFF1A">
      <w:start w:val="1"/>
      <w:numFmt w:val="bullet"/>
      <w:lvlText w:val="o"/>
      <w:lvlJc w:val="left"/>
      <w:pPr>
        <w:ind w:left="1440" w:hanging="360"/>
      </w:pPr>
      <w:rPr>
        <w:rFonts w:ascii="Courier New" w:hAnsi="Courier New" w:hint="default"/>
      </w:rPr>
    </w:lvl>
    <w:lvl w:ilvl="2" w:tplc="32AAF0D6">
      <w:start w:val="1"/>
      <w:numFmt w:val="bullet"/>
      <w:lvlText w:val=""/>
      <w:lvlJc w:val="left"/>
      <w:pPr>
        <w:ind w:left="2160" w:hanging="360"/>
      </w:pPr>
      <w:rPr>
        <w:rFonts w:ascii="Wingdings" w:hAnsi="Wingdings" w:hint="default"/>
      </w:rPr>
    </w:lvl>
    <w:lvl w:ilvl="3" w:tplc="F4B8C546">
      <w:start w:val="1"/>
      <w:numFmt w:val="bullet"/>
      <w:lvlText w:val=""/>
      <w:lvlJc w:val="left"/>
      <w:pPr>
        <w:ind w:left="2880" w:hanging="360"/>
      </w:pPr>
      <w:rPr>
        <w:rFonts w:ascii="Symbol" w:hAnsi="Symbol" w:hint="default"/>
      </w:rPr>
    </w:lvl>
    <w:lvl w:ilvl="4" w:tplc="B32C236C">
      <w:start w:val="1"/>
      <w:numFmt w:val="bullet"/>
      <w:lvlText w:val="o"/>
      <w:lvlJc w:val="left"/>
      <w:pPr>
        <w:ind w:left="3600" w:hanging="360"/>
      </w:pPr>
      <w:rPr>
        <w:rFonts w:ascii="Courier New" w:hAnsi="Courier New" w:hint="default"/>
      </w:rPr>
    </w:lvl>
    <w:lvl w:ilvl="5" w:tplc="5A1670FA">
      <w:start w:val="1"/>
      <w:numFmt w:val="bullet"/>
      <w:lvlText w:val=""/>
      <w:lvlJc w:val="left"/>
      <w:pPr>
        <w:ind w:left="4320" w:hanging="360"/>
      </w:pPr>
      <w:rPr>
        <w:rFonts w:ascii="Wingdings" w:hAnsi="Wingdings" w:hint="default"/>
      </w:rPr>
    </w:lvl>
    <w:lvl w:ilvl="6" w:tplc="BAFC0D52">
      <w:start w:val="1"/>
      <w:numFmt w:val="bullet"/>
      <w:lvlText w:val=""/>
      <w:lvlJc w:val="left"/>
      <w:pPr>
        <w:ind w:left="5040" w:hanging="360"/>
      </w:pPr>
      <w:rPr>
        <w:rFonts w:ascii="Symbol" w:hAnsi="Symbol" w:hint="default"/>
      </w:rPr>
    </w:lvl>
    <w:lvl w:ilvl="7" w:tplc="6F86E5C6">
      <w:start w:val="1"/>
      <w:numFmt w:val="bullet"/>
      <w:lvlText w:val="o"/>
      <w:lvlJc w:val="left"/>
      <w:pPr>
        <w:ind w:left="5760" w:hanging="360"/>
      </w:pPr>
      <w:rPr>
        <w:rFonts w:ascii="Courier New" w:hAnsi="Courier New" w:hint="default"/>
      </w:rPr>
    </w:lvl>
    <w:lvl w:ilvl="8" w:tplc="A192CC7C">
      <w:start w:val="1"/>
      <w:numFmt w:val="bullet"/>
      <w:lvlText w:val=""/>
      <w:lvlJc w:val="left"/>
      <w:pPr>
        <w:ind w:left="6480" w:hanging="360"/>
      </w:pPr>
      <w:rPr>
        <w:rFonts w:ascii="Wingdings" w:hAnsi="Wingdings" w:hint="default"/>
      </w:rPr>
    </w:lvl>
  </w:abstractNum>
  <w:abstractNum w:abstractNumId="14" w15:restartNumberingAfterBreak="0">
    <w:nsid w:val="39E13A15"/>
    <w:multiLevelType w:val="hybridMultilevel"/>
    <w:tmpl w:val="DFAA1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82304A"/>
    <w:multiLevelType w:val="multilevel"/>
    <w:tmpl w:val="43DE2A4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41454513"/>
    <w:multiLevelType w:val="multilevel"/>
    <w:tmpl w:val="61207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5E4720D"/>
    <w:multiLevelType w:val="hybridMultilevel"/>
    <w:tmpl w:val="6E58B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CD33C0"/>
    <w:multiLevelType w:val="hybridMultilevel"/>
    <w:tmpl w:val="00225496"/>
    <w:lvl w:ilvl="0" w:tplc="6200349A">
      <w:start w:val="1"/>
      <w:numFmt w:val="decimal"/>
      <w:lvlText w:val="%1)"/>
      <w:lvlJc w:val="left"/>
      <w:pPr>
        <w:ind w:left="720" w:hanging="360"/>
      </w:pPr>
    </w:lvl>
    <w:lvl w:ilvl="1" w:tplc="617C4B6C">
      <w:start w:val="1"/>
      <w:numFmt w:val="lowerLetter"/>
      <w:lvlText w:val="%2."/>
      <w:lvlJc w:val="left"/>
      <w:pPr>
        <w:ind w:left="1440" w:hanging="360"/>
      </w:pPr>
    </w:lvl>
    <w:lvl w:ilvl="2" w:tplc="E916B882">
      <w:start w:val="1"/>
      <w:numFmt w:val="lowerRoman"/>
      <w:lvlText w:val="%3."/>
      <w:lvlJc w:val="right"/>
      <w:pPr>
        <w:ind w:left="2160" w:hanging="180"/>
      </w:pPr>
    </w:lvl>
    <w:lvl w:ilvl="3" w:tplc="DC66B1A4">
      <w:start w:val="1"/>
      <w:numFmt w:val="decimal"/>
      <w:lvlText w:val="%4."/>
      <w:lvlJc w:val="left"/>
      <w:pPr>
        <w:ind w:left="2880" w:hanging="360"/>
      </w:pPr>
    </w:lvl>
    <w:lvl w:ilvl="4" w:tplc="8B360170">
      <w:start w:val="1"/>
      <w:numFmt w:val="lowerLetter"/>
      <w:lvlText w:val="%5."/>
      <w:lvlJc w:val="left"/>
      <w:pPr>
        <w:ind w:left="3600" w:hanging="360"/>
      </w:pPr>
    </w:lvl>
    <w:lvl w:ilvl="5" w:tplc="A7061638">
      <w:start w:val="1"/>
      <w:numFmt w:val="lowerRoman"/>
      <w:lvlText w:val="%6."/>
      <w:lvlJc w:val="right"/>
      <w:pPr>
        <w:ind w:left="4320" w:hanging="180"/>
      </w:pPr>
    </w:lvl>
    <w:lvl w:ilvl="6" w:tplc="D2246D94">
      <w:start w:val="1"/>
      <w:numFmt w:val="decimal"/>
      <w:lvlText w:val="%7."/>
      <w:lvlJc w:val="left"/>
      <w:pPr>
        <w:ind w:left="5040" w:hanging="360"/>
      </w:pPr>
    </w:lvl>
    <w:lvl w:ilvl="7" w:tplc="454A9DC4">
      <w:start w:val="1"/>
      <w:numFmt w:val="lowerLetter"/>
      <w:lvlText w:val="%8."/>
      <w:lvlJc w:val="left"/>
      <w:pPr>
        <w:ind w:left="5760" w:hanging="360"/>
      </w:pPr>
    </w:lvl>
    <w:lvl w:ilvl="8" w:tplc="DDB4BE5E">
      <w:start w:val="1"/>
      <w:numFmt w:val="lowerRoman"/>
      <w:lvlText w:val="%9."/>
      <w:lvlJc w:val="right"/>
      <w:pPr>
        <w:ind w:left="6480" w:hanging="180"/>
      </w:pPr>
    </w:lvl>
  </w:abstractNum>
  <w:abstractNum w:abstractNumId="19" w15:restartNumberingAfterBreak="0">
    <w:nsid w:val="4D3948DA"/>
    <w:multiLevelType w:val="multilevel"/>
    <w:tmpl w:val="19449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F54211D"/>
    <w:multiLevelType w:val="hybridMultilevel"/>
    <w:tmpl w:val="0F300C6C"/>
    <w:lvl w:ilvl="0" w:tplc="0E4E080C">
      <w:start w:val="1"/>
      <w:numFmt w:val="bullet"/>
      <w:lvlText w:val=""/>
      <w:lvlJc w:val="left"/>
      <w:pPr>
        <w:ind w:left="720" w:hanging="360"/>
      </w:pPr>
      <w:rPr>
        <w:rFonts w:ascii="Symbol" w:hAnsi="Symbol" w:hint="default"/>
      </w:rPr>
    </w:lvl>
    <w:lvl w:ilvl="1" w:tplc="FB64F368">
      <w:start w:val="1"/>
      <w:numFmt w:val="bullet"/>
      <w:lvlText w:val="o"/>
      <w:lvlJc w:val="left"/>
      <w:pPr>
        <w:ind w:left="1440" w:hanging="360"/>
      </w:pPr>
      <w:rPr>
        <w:rFonts w:ascii="Courier New" w:hAnsi="Courier New" w:hint="default"/>
      </w:rPr>
    </w:lvl>
    <w:lvl w:ilvl="2" w:tplc="70A4A274">
      <w:start w:val="1"/>
      <w:numFmt w:val="bullet"/>
      <w:lvlText w:val=""/>
      <w:lvlJc w:val="left"/>
      <w:pPr>
        <w:ind w:left="2160" w:hanging="360"/>
      </w:pPr>
      <w:rPr>
        <w:rFonts w:ascii="Wingdings" w:hAnsi="Wingdings" w:hint="default"/>
      </w:rPr>
    </w:lvl>
    <w:lvl w:ilvl="3" w:tplc="ADC63240">
      <w:start w:val="1"/>
      <w:numFmt w:val="bullet"/>
      <w:lvlText w:val=""/>
      <w:lvlJc w:val="left"/>
      <w:pPr>
        <w:ind w:left="2880" w:hanging="360"/>
      </w:pPr>
      <w:rPr>
        <w:rFonts w:ascii="Symbol" w:hAnsi="Symbol" w:hint="default"/>
      </w:rPr>
    </w:lvl>
    <w:lvl w:ilvl="4" w:tplc="2EB6664E">
      <w:start w:val="1"/>
      <w:numFmt w:val="bullet"/>
      <w:lvlText w:val="o"/>
      <w:lvlJc w:val="left"/>
      <w:pPr>
        <w:ind w:left="3600" w:hanging="360"/>
      </w:pPr>
      <w:rPr>
        <w:rFonts w:ascii="Courier New" w:hAnsi="Courier New" w:hint="default"/>
      </w:rPr>
    </w:lvl>
    <w:lvl w:ilvl="5" w:tplc="2752F82A">
      <w:start w:val="1"/>
      <w:numFmt w:val="bullet"/>
      <w:lvlText w:val=""/>
      <w:lvlJc w:val="left"/>
      <w:pPr>
        <w:ind w:left="4320" w:hanging="360"/>
      </w:pPr>
      <w:rPr>
        <w:rFonts w:ascii="Wingdings" w:hAnsi="Wingdings" w:hint="default"/>
      </w:rPr>
    </w:lvl>
    <w:lvl w:ilvl="6" w:tplc="26AAD358">
      <w:start w:val="1"/>
      <w:numFmt w:val="bullet"/>
      <w:lvlText w:val=""/>
      <w:lvlJc w:val="left"/>
      <w:pPr>
        <w:ind w:left="5040" w:hanging="360"/>
      </w:pPr>
      <w:rPr>
        <w:rFonts w:ascii="Symbol" w:hAnsi="Symbol" w:hint="default"/>
      </w:rPr>
    </w:lvl>
    <w:lvl w:ilvl="7" w:tplc="92681128">
      <w:start w:val="1"/>
      <w:numFmt w:val="bullet"/>
      <w:lvlText w:val="o"/>
      <w:lvlJc w:val="left"/>
      <w:pPr>
        <w:ind w:left="5760" w:hanging="360"/>
      </w:pPr>
      <w:rPr>
        <w:rFonts w:ascii="Courier New" w:hAnsi="Courier New" w:hint="default"/>
      </w:rPr>
    </w:lvl>
    <w:lvl w:ilvl="8" w:tplc="7BE68E2C">
      <w:start w:val="1"/>
      <w:numFmt w:val="bullet"/>
      <w:lvlText w:val=""/>
      <w:lvlJc w:val="left"/>
      <w:pPr>
        <w:ind w:left="6480" w:hanging="360"/>
      </w:pPr>
      <w:rPr>
        <w:rFonts w:ascii="Wingdings" w:hAnsi="Wingdings" w:hint="default"/>
      </w:rPr>
    </w:lvl>
  </w:abstractNum>
  <w:abstractNum w:abstractNumId="21" w15:restartNumberingAfterBreak="0">
    <w:nsid w:val="507C5A40"/>
    <w:multiLevelType w:val="hybridMultilevel"/>
    <w:tmpl w:val="098208AC"/>
    <w:lvl w:ilvl="0" w:tplc="01D24090">
      <w:start w:val="1"/>
      <w:numFmt w:val="bullet"/>
      <w:lvlText w:val=""/>
      <w:lvlJc w:val="left"/>
      <w:pPr>
        <w:ind w:left="720" w:hanging="360"/>
      </w:pPr>
      <w:rPr>
        <w:rFonts w:ascii="Symbol" w:hAnsi="Symbol" w:hint="default"/>
      </w:rPr>
    </w:lvl>
    <w:lvl w:ilvl="1" w:tplc="69B6C544">
      <w:start w:val="1"/>
      <w:numFmt w:val="bullet"/>
      <w:lvlText w:val="o"/>
      <w:lvlJc w:val="left"/>
      <w:pPr>
        <w:ind w:left="1440" w:hanging="360"/>
      </w:pPr>
      <w:rPr>
        <w:rFonts w:ascii="Courier New" w:hAnsi="Courier New" w:hint="default"/>
      </w:rPr>
    </w:lvl>
    <w:lvl w:ilvl="2" w:tplc="63AAD74E">
      <w:start w:val="1"/>
      <w:numFmt w:val="bullet"/>
      <w:lvlText w:val=""/>
      <w:lvlJc w:val="left"/>
      <w:pPr>
        <w:ind w:left="2160" w:hanging="360"/>
      </w:pPr>
      <w:rPr>
        <w:rFonts w:ascii="Wingdings" w:hAnsi="Wingdings" w:hint="default"/>
      </w:rPr>
    </w:lvl>
    <w:lvl w:ilvl="3" w:tplc="74125A48">
      <w:start w:val="1"/>
      <w:numFmt w:val="bullet"/>
      <w:lvlText w:val=""/>
      <w:lvlJc w:val="left"/>
      <w:pPr>
        <w:ind w:left="2880" w:hanging="360"/>
      </w:pPr>
      <w:rPr>
        <w:rFonts w:ascii="Symbol" w:hAnsi="Symbol" w:hint="default"/>
      </w:rPr>
    </w:lvl>
    <w:lvl w:ilvl="4" w:tplc="18D88ED2">
      <w:start w:val="1"/>
      <w:numFmt w:val="bullet"/>
      <w:lvlText w:val="o"/>
      <w:lvlJc w:val="left"/>
      <w:pPr>
        <w:ind w:left="3600" w:hanging="360"/>
      </w:pPr>
      <w:rPr>
        <w:rFonts w:ascii="Courier New" w:hAnsi="Courier New" w:hint="default"/>
      </w:rPr>
    </w:lvl>
    <w:lvl w:ilvl="5" w:tplc="A0AC83E4">
      <w:start w:val="1"/>
      <w:numFmt w:val="bullet"/>
      <w:lvlText w:val=""/>
      <w:lvlJc w:val="left"/>
      <w:pPr>
        <w:ind w:left="4320" w:hanging="360"/>
      </w:pPr>
      <w:rPr>
        <w:rFonts w:ascii="Wingdings" w:hAnsi="Wingdings" w:hint="default"/>
      </w:rPr>
    </w:lvl>
    <w:lvl w:ilvl="6" w:tplc="2E304834">
      <w:start w:val="1"/>
      <w:numFmt w:val="bullet"/>
      <w:lvlText w:val=""/>
      <w:lvlJc w:val="left"/>
      <w:pPr>
        <w:ind w:left="5040" w:hanging="360"/>
      </w:pPr>
      <w:rPr>
        <w:rFonts w:ascii="Symbol" w:hAnsi="Symbol" w:hint="default"/>
      </w:rPr>
    </w:lvl>
    <w:lvl w:ilvl="7" w:tplc="882A146E">
      <w:start w:val="1"/>
      <w:numFmt w:val="bullet"/>
      <w:lvlText w:val="o"/>
      <w:lvlJc w:val="left"/>
      <w:pPr>
        <w:ind w:left="5760" w:hanging="360"/>
      </w:pPr>
      <w:rPr>
        <w:rFonts w:ascii="Courier New" w:hAnsi="Courier New" w:hint="default"/>
      </w:rPr>
    </w:lvl>
    <w:lvl w:ilvl="8" w:tplc="3E7A56A2">
      <w:start w:val="1"/>
      <w:numFmt w:val="bullet"/>
      <w:lvlText w:val=""/>
      <w:lvlJc w:val="left"/>
      <w:pPr>
        <w:ind w:left="6480" w:hanging="360"/>
      </w:pPr>
      <w:rPr>
        <w:rFonts w:ascii="Wingdings" w:hAnsi="Wingdings" w:hint="default"/>
      </w:rPr>
    </w:lvl>
  </w:abstractNum>
  <w:abstractNum w:abstractNumId="22" w15:restartNumberingAfterBreak="0">
    <w:nsid w:val="520E362C"/>
    <w:multiLevelType w:val="hybridMultilevel"/>
    <w:tmpl w:val="D1B0C73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045F79"/>
    <w:multiLevelType w:val="multilevel"/>
    <w:tmpl w:val="E9B0C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B61559C"/>
    <w:multiLevelType w:val="hybridMultilevel"/>
    <w:tmpl w:val="F00202A8"/>
    <w:lvl w:ilvl="0" w:tplc="3746EC46">
      <w:start w:val="1"/>
      <w:numFmt w:val="bullet"/>
      <w:lvlText w:val=""/>
      <w:lvlJc w:val="left"/>
      <w:pPr>
        <w:ind w:left="720" w:hanging="360"/>
      </w:pPr>
      <w:rPr>
        <w:rFonts w:ascii="Symbol" w:hAnsi="Symbol" w:hint="default"/>
      </w:rPr>
    </w:lvl>
    <w:lvl w:ilvl="1" w:tplc="E5F0D75A">
      <w:start w:val="1"/>
      <w:numFmt w:val="bullet"/>
      <w:lvlText w:val="o"/>
      <w:lvlJc w:val="left"/>
      <w:pPr>
        <w:ind w:left="1440" w:hanging="360"/>
      </w:pPr>
      <w:rPr>
        <w:rFonts w:ascii="Courier New" w:hAnsi="Courier New" w:hint="default"/>
      </w:rPr>
    </w:lvl>
    <w:lvl w:ilvl="2" w:tplc="2F066156">
      <w:start w:val="1"/>
      <w:numFmt w:val="bullet"/>
      <w:lvlText w:val=""/>
      <w:lvlJc w:val="left"/>
      <w:pPr>
        <w:ind w:left="2160" w:hanging="360"/>
      </w:pPr>
      <w:rPr>
        <w:rFonts w:ascii="Wingdings" w:hAnsi="Wingdings" w:hint="default"/>
      </w:rPr>
    </w:lvl>
    <w:lvl w:ilvl="3" w:tplc="B4582D82">
      <w:start w:val="1"/>
      <w:numFmt w:val="bullet"/>
      <w:lvlText w:val=""/>
      <w:lvlJc w:val="left"/>
      <w:pPr>
        <w:ind w:left="2880" w:hanging="360"/>
      </w:pPr>
      <w:rPr>
        <w:rFonts w:ascii="Symbol" w:hAnsi="Symbol" w:hint="default"/>
      </w:rPr>
    </w:lvl>
    <w:lvl w:ilvl="4" w:tplc="5CD0308A">
      <w:start w:val="1"/>
      <w:numFmt w:val="bullet"/>
      <w:lvlText w:val="o"/>
      <w:lvlJc w:val="left"/>
      <w:pPr>
        <w:ind w:left="3600" w:hanging="360"/>
      </w:pPr>
      <w:rPr>
        <w:rFonts w:ascii="Courier New" w:hAnsi="Courier New" w:hint="default"/>
      </w:rPr>
    </w:lvl>
    <w:lvl w:ilvl="5" w:tplc="9D7E9556">
      <w:start w:val="1"/>
      <w:numFmt w:val="bullet"/>
      <w:lvlText w:val=""/>
      <w:lvlJc w:val="left"/>
      <w:pPr>
        <w:ind w:left="4320" w:hanging="360"/>
      </w:pPr>
      <w:rPr>
        <w:rFonts w:ascii="Wingdings" w:hAnsi="Wingdings" w:hint="default"/>
      </w:rPr>
    </w:lvl>
    <w:lvl w:ilvl="6" w:tplc="70CEE96A">
      <w:start w:val="1"/>
      <w:numFmt w:val="bullet"/>
      <w:lvlText w:val=""/>
      <w:lvlJc w:val="left"/>
      <w:pPr>
        <w:ind w:left="5040" w:hanging="360"/>
      </w:pPr>
      <w:rPr>
        <w:rFonts w:ascii="Symbol" w:hAnsi="Symbol" w:hint="default"/>
      </w:rPr>
    </w:lvl>
    <w:lvl w:ilvl="7" w:tplc="0AA0F55E">
      <w:start w:val="1"/>
      <w:numFmt w:val="bullet"/>
      <w:lvlText w:val="o"/>
      <w:lvlJc w:val="left"/>
      <w:pPr>
        <w:ind w:left="5760" w:hanging="360"/>
      </w:pPr>
      <w:rPr>
        <w:rFonts w:ascii="Courier New" w:hAnsi="Courier New" w:hint="default"/>
      </w:rPr>
    </w:lvl>
    <w:lvl w:ilvl="8" w:tplc="DA0EC7A4">
      <w:start w:val="1"/>
      <w:numFmt w:val="bullet"/>
      <w:lvlText w:val=""/>
      <w:lvlJc w:val="left"/>
      <w:pPr>
        <w:ind w:left="6480" w:hanging="360"/>
      </w:pPr>
      <w:rPr>
        <w:rFonts w:ascii="Wingdings" w:hAnsi="Wingdings" w:hint="default"/>
      </w:rPr>
    </w:lvl>
  </w:abstractNum>
  <w:abstractNum w:abstractNumId="25" w15:restartNumberingAfterBreak="0">
    <w:nsid w:val="5FD77BC7"/>
    <w:multiLevelType w:val="multilevel"/>
    <w:tmpl w:val="AF167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FF03BF3"/>
    <w:multiLevelType w:val="multilevel"/>
    <w:tmpl w:val="49ACA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3B85DD3"/>
    <w:multiLevelType w:val="hybridMultilevel"/>
    <w:tmpl w:val="66FA1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1C4E72"/>
    <w:multiLevelType w:val="hybridMultilevel"/>
    <w:tmpl w:val="4484E31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7BC5F06"/>
    <w:multiLevelType w:val="hybridMultilevel"/>
    <w:tmpl w:val="8C2255FA"/>
    <w:lvl w:ilvl="0" w:tplc="D77664BE">
      <w:start w:val="1"/>
      <w:numFmt w:val="bullet"/>
      <w:lvlText w:val=""/>
      <w:lvlJc w:val="left"/>
      <w:pPr>
        <w:ind w:left="720" w:hanging="360"/>
      </w:pPr>
      <w:rPr>
        <w:rFonts w:ascii="Symbol" w:hAnsi="Symbol" w:hint="default"/>
      </w:rPr>
    </w:lvl>
    <w:lvl w:ilvl="1" w:tplc="2D78BE44">
      <w:start w:val="1"/>
      <w:numFmt w:val="bullet"/>
      <w:lvlText w:val="o"/>
      <w:lvlJc w:val="left"/>
      <w:pPr>
        <w:ind w:left="1440" w:hanging="360"/>
      </w:pPr>
      <w:rPr>
        <w:rFonts w:ascii="Courier New" w:hAnsi="Courier New" w:hint="default"/>
      </w:rPr>
    </w:lvl>
    <w:lvl w:ilvl="2" w:tplc="BDF8853C">
      <w:start w:val="1"/>
      <w:numFmt w:val="bullet"/>
      <w:lvlText w:val=""/>
      <w:lvlJc w:val="left"/>
      <w:pPr>
        <w:ind w:left="2160" w:hanging="360"/>
      </w:pPr>
      <w:rPr>
        <w:rFonts w:ascii="Wingdings" w:hAnsi="Wingdings" w:hint="default"/>
      </w:rPr>
    </w:lvl>
    <w:lvl w:ilvl="3" w:tplc="BB2407FE">
      <w:start w:val="1"/>
      <w:numFmt w:val="bullet"/>
      <w:lvlText w:val=""/>
      <w:lvlJc w:val="left"/>
      <w:pPr>
        <w:ind w:left="2880" w:hanging="360"/>
      </w:pPr>
      <w:rPr>
        <w:rFonts w:ascii="Symbol" w:hAnsi="Symbol" w:hint="default"/>
      </w:rPr>
    </w:lvl>
    <w:lvl w:ilvl="4" w:tplc="E07EE894">
      <w:start w:val="1"/>
      <w:numFmt w:val="bullet"/>
      <w:lvlText w:val="o"/>
      <w:lvlJc w:val="left"/>
      <w:pPr>
        <w:ind w:left="3600" w:hanging="360"/>
      </w:pPr>
      <w:rPr>
        <w:rFonts w:ascii="Courier New" w:hAnsi="Courier New" w:hint="default"/>
      </w:rPr>
    </w:lvl>
    <w:lvl w:ilvl="5" w:tplc="FA9E02D2">
      <w:start w:val="1"/>
      <w:numFmt w:val="bullet"/>
      <w:lvlText w:val=""/>
      <w:lvlJc w:val="left"/>
      <w:pPr>
        <w:ind w:left="4320" w:hanging="360"/>
      </w:pPr>
      <w:rPr>
        <w:rFonts w:ascii="Wingdings" w:hAnsi="Wingdings" w:hint="default"/>
      </w:rPr>
    </w:lvl>
    <w:lvl w:ilvl="6" w:tplc="828CAC18">
      <w:start w:val="1"/>
      <w:numFmt w:val="bullet"/>
      <w:lvlText w:val=""/>
      <w:lvlJc w:val="left"/>
      <w:pPr>
        <w:ind w:left="5040" w:hanging="360"/>
      </w:pPr>
      <w:rPr>
        <w:rFonts w:ascii="Symbol" w:hAnsi="Symbol" w:hint="default"/>
      </w:rPr>
    </w:lvl>
    <w:lvl w:ilvl="7" w:tplc="98B4D37A">
      <w:start w:val="1"/>
      <w:numFmt w:val="bullet"/>
      <w:lvlText w:val="o"/>
      <w:lvlJc w:val="left"/>
      <w:pPr>
        <w:ind w:left="5760" w:hanging="360"/>
      </w:pPr>
      <w:rPr>
        <w:rFonts w:ascii="Courier New" w:hAnsi="Courier New" w:hint="default"/>
      </w:rPr>
    </w:lvl>
    <w:lvl w:ilvl="8" w:tplc="678002EE">
      <w:start w:val="1"/>
      <w:numFmt w:val="bullet"/>
      <w:lvlText w:val=""/>
      <w:lvlJc w:val="left"/>
      <w:pPr>
        <w:ind w:left="6480" w:hanging="360"/>
      </w:pPr>
      <w:rPr>
        <w:rFonts w:ascii="Wingdings" w:hAnsi="Wingdings" w:hint="default"/>
      </w:rPr>
    </w:lvl>
  </w:abstractNum>
  <w:abstractNum w:abstractNumId="30" w15:restartNumberingAfterBreak="0">
    <w:nsid w:val="6A116E90"/>
    <w:multiLevelType w:val="hybridMultilevel"/>
    <w:tmpl w:val="BDCCD27E"/>
    <w:lvl w:ilvl="0" w:tplc="E544E3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DB03E0D"/>
    <w:multiLevelType w:val="hybridMultilevel"/>
    <w:tmpl w:val="8C2616F2"/>
    <w:lvl w:ilvl="0" w:tplc="B9765FE2">
      <w:start w:val="1"/>
      <w:numFmt w:val="decimal"/>
      <w:lvlText w:val="%1."/>
      <w:lvlJc w:val="left"/>
      <w:pPr>
        <w:ind w:left="720" w:hanging="360"/>
      </w:pPr>
    </w:lvl>
    <w:lvl w:ilvl="1" w:tplc="DA80F9B2">
      <w:start w:val="1"/>
      <w:numFmt w:val="lowerLetter"/>
      <w:lvlText w:val="%2."/>
      <w:lvlJc w:val="left"/>
      <w:pPr>
        <w:ind w:left="1440" w:hanging="360"/>
      </w:pPr>
    </w:lvl>
    <w:lvl w:ilvl="2" w:tplc="EA488228">
      <w:start w:val="1"/>
      <w:numFmt w:val="lowerLetter"/>
      <w:lvlText w:val="%3."/>
      <w:lvlJc w:val="left"/>
      <w:pPr>
        <w:ind w:left="2160" w:hanging="180"/>
      </w:pPr>
    </w:lvl>
    <w:lvl w:ilvl="3" w:tplc="DB8C2AE0">
      <w:start w:val="1"/>
      <w:numFmt w:val="decimal"/>
      <w:lvlText w:val="%4."/>
      <w:lvlJc w:val="left"/>
      <w:pPr>
        <w:ind w:left="2880" w:hanging="360"/>
      </w:pPr>
    </w:lvl>
    <w:lvl w:ilvl="4" w:tplc="5E66F82A">
      <w:start w:val="1"/>
      <w:numFmt w:val="lowerLetter"/>
      <w:lvlText w:val="%5."/>
      <w:lvlJc w:val="left"/>
      <w:pPr>
        <w:ind w:left="3600" w:hanging="360"/>
      </w:pPr>
    </w:lvl>
    <w:lvl w:ilvl="5" w:tplc="19F88046">
      <w:start w:val="1"/>
      <w:numFmt w:val="lowerRoman"/>
      <w:lvlText w:val="%6."/>
      <w:lvlJc w:val="right"/>
      <w:pPr>
        <w:ind w:left="4320" w:hanging="180"/>
      </w:pPr>
    </w:lvl>
    <w:lvl w:ilvl="6" w:tplc="95A66CAA">
      <w:start w:val="1"/>
      <w:numFmt w:val="decimal"/>
      <w:lvlText w:val="%7."/>
      <w:lvlJc w:val="left"/>
      <w:pPr>
        <w:ind w:left="5040" w:hanging="360"/>
      </w:pPr>
    </w:lvl>
    <w:lvl w:ilvl="7" w:tplc="39B2AB14">
      <w:start w:val="1"/>
      <w:numFmt w:val="lowerLetter"/>
      <w:lvlText w:val="%8."/>
      <w:lvlJc w:val="left"/>
      <w:pPr>
        <w:ind w:left="5760" w:hanging="360"/>
      </w:pPr>
    </w:lvl>
    <w:lvl w:ilvl="8" w:tplc="B158084A">
      <w:start w:val="1"/>
      <w:numFmt w:val="lowerRoman"/>
      <w:lvlText w:val="%9."/>
      <w:lvlJc w:val="right"/>
      <w:pPr>
        <w:ind w:left="6480" w:hanging="180"/>
      </w:pPr>
    </w:lvl>
  </w:abstractNum>
  <w:abstractNum w:abstractNumId="32" w15:restartNumberingAfterBreak="0">
    <w:nsid w:val="75F1644E"/>
    <w:multiLevelType w:val="hybridMultilevel"/>
    <w:tmpl w:val="BDF4C998"/>
    <w:lvl w:ilvl="0" w:tplc="7E1EDD40">
      <w:start w:val="1"/>
      <w:numFmt w:val="bullet"/>
      <w:lvlText w:val=""/>
      <w:lvlJc w:val="left"/>
      <w:pPr>
        <w:ind w:left="720" w:hanging="360"/>
      </w:pPr>
      <w:rPr>
        <w:rFonts w:ascii="Symbol" w:hAnsi="Symbol" w:hint="default"/>
      </w:rPr>
    </w:lvl>
    <w:lvl w:ilvl="1" w:tplc="8BCA3266">
      <w:start w:val="1"/>
      <w:numFmt w:val="bullet"/>
      <w:lvlText w:val="o"/>
      <w:lvlJc w:val="left"/>
      <w:pPr>
        <w:ind w:left="1440" w:hanging="360"/>
      </w:pPr>
      <w:rPr>
        <w:rFonts w:ascii="Courier New" w:hAnsi="Courier New" w:hint="default"/>
      </w:rPr>
    </w:lvl>
    <w:lvl w:ilvl="2" w:tplc="04BCDE64">
      <w:start w:val="1"/>
      <w:numFmt w:val="bullet"/>
      <w:lvlText w:val=""/>
      <w:lvlJc w:val="left"/>
      <w:pPr>
        <w:ind w:left="2160" w:hanging="360"/>
      </w:pPr>
      <w:rPr>
        <w:rFonts w:ascii="Wingdings" w:hAnsi="Wingdings" w:hint="default"/>
      </w:rPr>
    </w:lvl>
    <w:lvl w:ilvl="3" w:tplc="46F80298">
      <w:start w:val="1"/>
      <w:numFmt w:val="bullet"/>
      <w:lvlText w:val=""/>
      <w:lvlJc w:val="left"/>
      <w:pPr>
        <w:ind w:left="2880" w:hanging="360"/>
      </w:pPr>
      <w:rPr>
        <w:rFonts w:ascii="Symbol" w:hAnsi="Symbol" w:hint="default"/>
      </w:rPr>
    </w:lvl>
    <w:lvl w:ilvl="4" w:tplc="CDAE2A96">
      <w:start w:val="1"/>
      <w:numFmt w:val="bullet"/>
      <w:lvlText w:val="o"/>
      <w:lvlJc w:val="left"/>
      <w:pPr>
        <w:ind w:left="3600" w:hanging="360"/>
      </w:pPr>
      <w:rPr>
        <w:rFonts w:ascii="Courier New" w:hAnsi="Courier New" w:hint="default"/>
      </w:rPr>
    </w:lvl>
    <w:lvl w:ilvl="5" w:tplc="2020F044">
      <w:start w:val="1"/>
      <w:numFmt w:val="bullet"/>
      <w:lvlText w:val=""/>
      <w:lvlJc w:val="left"/>
      <w:pPr>
        <w:ind w:left="4320" w:hanging="360"/>
      </w:pPr>
      <w:rPr>
        <w:rFonts w:ascii="Wingdings" w:hAnsi="Wingdings" w:hint="default"/>
      </w:rPr>
    </w:lvl>
    <w:lvl w:ilvl="6" w:tplc="09848DF6">
      <w:start w:val="1"/>
      <w:numFmt w:val="bullet"/>
      <w:lvlText w:val=""/>
      <w:lvlJc w:val="left"/>
      <w:pPr>
        <w:ind w:left="5040" w:hanging="360"/>
      </w:pPr>
      <w:rPr>
        <w:rFonts w:ascii="Symbol" w:hAnsi="Symbol" w:hint="default"/>
      </w:rPr>
    </w:lvl>
    <w:lvl w:ilvl="7" w:tplc="7D7A1A9C">
      <w:start w:val="1"/>
      <w:numFmt w:val="bullet"/>
      <w:lvlText w:val="o"/>
      <w:lvlJc w:val="left"/>
      <w:pPr>
        <w:ind w:left="5760" w:hanging="360"/>
      </w:pPr>
      <w:rPr>
        <w:rFonts w:ascii="Courier New" w:hAnsi="Courier New" w:hint="default"/>
      </w:rPr>
    </w:lvl>
    <w:lvl w:ilvl="8" w:tplc="4F2CD23C">
      <w:start w:val="1"/>
      <w:numFmt w:val="bullet"/>
      <w:lvlText w:val=""/>
      <w:lvlJc w:val="left"/>
      <w:pPr>
        <w:ind w:left="6480" w:hanging="360"/>
      </w:pPr>
      <w:rPr>
        <w:rFonts w:ascii="Wingdings" w:hAnsi="Wingdings" w:hint="default"/>
      </w:rPr>
    </w:lvl>
  </w:abstractNum>
  <w:abstractNum w:abstractNumId="33" w15:restartNumberingAfterBreak="0">
    <w:nsid w:val="7D0912D2"/>
    <w:multiLevelType w:val="hybridMultilevel"/>
    <w:tmpl w:val="8F123A38"/>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8"/>
  </w:num>
  <w:num w:numId="2">
    <w:abstractNumId w:val="21"/>
  </w:num>
  <w:num w:numId="3">
    <w:abstractNumId w:val="32"/>
  </w:num>
  <w:num w:numId="4">
    <w:abstractNumId w:val="31"/>
  </w:num>
  <w:num w:numId="5">
    <w:abstractNumId w:val="12"/>
  </w:num>
  <w:num w:numId="6">
    <w:abstractNumId w:val="2"/>
  </w:num>
  <w:num w:numId="7">
    <w:abstractNumId w:val="20"/>
  </w:num>
  <w:num w:numId="8">
    <w:abstractNumId w:val="24"/>
  </w:num>
  <w:num w:numId="9">
    <w:abstractNumId w:val="13"/>
  </w:num>
  <w:num w:numId="10">
    <w:abstractNumId w:val="5"/>
  </w:num>
  <w:num w:numId="11">
    <w:abstractNumId w:val="29"/>
  </w:num>
  <w:num w:numId="12">
    <w:abstractNumId w:val="9"/>
  </w:num>
  <w:num w:numId="13">
    <w:abstractNumId w:val="11"/>
  </w:num>
  <w:num w:numId="14">
    <w:abstractNumId w:val="7"/>
  </w:num>
  <w:num w:numId="15">
    <w:abstractNumId w:val="10"/>
  </w:num>
  <w:num w:numId="16">
    <w:abstractNumId w:val="0"/>
  </w:num>
  <w:num w:numId="17">
    <w:abstractNumId w:val="22"/>
  </w:num>
  <w:num w:numId="18">
    <w:abstractNumId w:val="17"/>
  </w:num>
  <w:num w:numId="19">
    <w:abstractNumId w:val="1"/>
  </w:num>
  <w:num w:numId="20">
    <w:abstractNumId w:val="30"/>
  </w:num>
  <w:num w:numId="21">
    <w:abstractNumId w:val="4"/>
  </w:num>
  <w:num w:numId="22">
    <w:abstractNumId w:val="14"/>
  </w:num>
  <w:num w:numId="23">
    <w:abstractNumId w:val="3"/>
  </w:num>
  <w:num w:numId="24">
    <w:abstractNumId w:val="23"/>
  </w:num>
  <w:num w:numId="25">
    <w:abstractNumId w:val="33"/>
  </w:num>
  <w:num w:numId="26">
    <w:abstractNumId w:val="28"/>
  </w:num>
  <w:num w:numId="27">
    <w:abstractNumId w:val="25"/>
  </w:num>
  <w:num w:numId="28">
    <w:abstractNumId w:val="6"/>
  </w:num>
  <w:num w:numId="29">
    <w:abstractNumId w:val="15"/>
  </w:num>
  <w:num w:numId="30">
    <w:abstractNumId w:val="8"/>
  </w:num>
  <w:num w:numId="31">
    <w:abstractNumId w:val="19"/>
  </w:num>
  <w:num w:numId="32">
    <w:abstractNumId w:val="16"/>
  </w:num>
  <w:num w:numId="33">
    <w:abstractNumId w:val="26"/>
  </w:num>
  <w:num w:numId="3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E383D96"/>
    <w:rsid w:val="00014B71"/>
    <w:rsid w:val="00071DCB"/>
    <w:rsid w:val="000C6F3A"/>
    <w:rsid w:val="000E37D6"/>
    <w:rsid w:val="00131C5D"/>
    <w:rsid w:val="002008B1"/>
    <w:rsid w:val="00232B74"/>
    <w:rsid w:val="00242FF6"/>
    <w:rsid w:val="00287051"/>
    <w:rsid w:val="002A440C"/>
    <w:rsid w:val="002CD164"/>
    <w:rsid w:val="00320F41"/>
    <w:rsid w:val="003555CC"/>
    <w:rsid w:val="00364A1E"/>
    <w:rsid w:val="003C2203"/>
    <w:rsid w:val="003E1C22"/>
    <w:rsid w:val="003FF460"/>
    <w:rsid w:val="00415A38"/>
    <w:rsid w:val="004A2E44"/>
    <w:rsid w:val="004A393F"/>
    <w:rsid w:val="00511F53"/>
    <w:rsid w:val="005340EA"/>
    <w:rsid w:val="00550C40"/>
    <w:rsid w:val="00593A9C"/>
    <w:rsid w:val="005D464D"/>
    <w:rsid w:val="006064D6"/>
    <w:rsid w:val="006420A1"/>
    <w:rsid w:val="006B0FCF"/>
    <w:rsid w:val="006B3624"/>
    <w:rsid w:val="006E1397"/>
    <w:rsid w:val="006E4F26"/>
    <w:rsid w:val="006F0A12"/>
    <w:rsid w:val="0072542E"/>
    <w:rsid w:val="00737FE4"/>
    <w:rsid w:val="00791EE8"/>
    <w:rsid w:val="008734F8"/>
    <w:rsid w:val="008B262E"/>
    <w:rsid w:val="00920F27"/>
    <w:rsid w:val="00981B4F"/>
    <w:rsid w:val="00990578"/>
    <w:rsid w:val="009B06DB"/>
    <w:rsid w:val="009C6213"/>
    <w:rsid w:val="009C74E8"/>
    <w:rsid w:val="009F4B49"/>
    <w:rsid w:val="00A25E41"/>
    <w:rsid w:val="00A43404"/>
    <w:rsid w:val="00AA6985"/>
    <w:rsid w:val="00B0668D"/>
    <w:rsid w:val="00BC11B5"/>
    <w:rsid w:val="00BD7E58"/>
    <w:rsid w:val="00C10F10"/>
    <w:rsid w:val="00CC1DEB"/>
    <w:rsid w:val="00D17E37"/>
    <w:rsid w:val="00DEA961"/>
    <w:rsid w:val="00DF192E"/>
    <w:rsid w:val="00E5338C"/>
    <w:rsid w:val="00EB1280"/>
    <w:rsid w:val="00EE783D"/>
    <w:rsid w:val="00F02AAD"/>
    <w:rsid w:val="00F25EC2"/>
    <w:rsid w:val="00F64EB5"/>
    <w:rsid w:val="00F7068C"/>
    <w:rsid w:val="00F80E81"/>
    <w:rsid w:val="00F8678B"/>
    <w:rsid w:val="00FB1F23"/>
    <w:rsid w:val="01521533"/>
    <w:rsid w:val="016E19BD"/>
    <w:rsid w:val="03D069D6"/>
    <w:rsid w:val="0413C042"/>
    <w:rsid w:val="044312AD"/>
    <w:rsid w:val="04814348"/>
    <w:rsid w:val="051EEE77"/>
    <w:rsid w:val="0520B084"/>
    <w:rsid w:val="05271077"/>
    <w:rsid w:val="0602A0BC"/>
    <w:rsid w:val="0692DEED"/>
    <w:rsid w:val="070EC565"/>
    <w:rsid w:val="0715187D"/>
    <w:rsid w:val="072C0E0F"/>
    <w:rsid w:val="076BB88F"/>
    <w:rsid w:val="07AA23B9"/>
    <w:rsid w:val="085FAB56"/>
    <w:rsid w:val="08E2D7CD"/>
    <w:rsid w:val="090785F3"/>
    <w:rsid w:val="0929963B"/>
    <w:rsid w:val="0983C7CC"/>
    <w:rsid w:val="09E0966A"/>
    <w:rsid w:val="0A7A124C"/>
    <w:rsid w:val="0B606AD4"/>
    <w:rsid w:val="0C164B04"/>
    <w:rsid w:val="0C2A3CFE"/>
    <w:rsid w:val="0C43ACD3"/>
    <w:rsid w:val="0C4D9101"/>
    <w:rsid w:val="0D1EF9DF"/>
    <w:rsid w:val="0D294CF9"/>
    <w:rsid w:val="0DA48F57"/>
    <w:rsid w:val="0EAE3725"/>
    <w:rsid w:val="0EBDA96D"/>
    <w:rsid w:val="11171DF6"/>
    <w:rsid w:val="145F59B1"/>
    <w:rsid w:val="14D0EF86"/>
    <w:rsid w:val="14E5914F"/>
    <w:rsid w:val="14FFB516"/>
    <w:rsid w:val="164F413D"/>
    <w:rsid w:val="167B8EDC"/>
    <w:rsid w:val="16C7D21F"/>
    <w:rsid w:val="170BC0D2"/>
    <w:rsid w:val="18AC1CF0"/>
    <w:rsid w:val="190BA79A"/>
    <w:rsid w:val="19BE5F47"/>
    <w:rsid w:val="1A4659BA"/>
    <w:rsid w:val="1B0E961C"/>
    <w:rsid w:val="1BA5E52D"/>
    <w:rsid w:val="1BA620AB"/>
    <w:rsid w:val="1BAD6FE2"/>
    <w:rsid w:val="1D30DB6F"/>
    <w:rsid w:val="1D69DC5B"/>
    <w:rsid w:val="1DB3C0E0"/>
    <w:rsid w:val="1DF42EE0"/>
    <w:rsid w:val="1EA70750"/>
    <w:rsid w:val="1F0FB046"/>
    <w:rsid w:val="1F20EE1A"/>
    <w:rsid w:val="1F369BB5"/>
    <w:rsid w:val="1FBFAB3A"/>
    <w:rsid w:val="201F3128"/>
    <w:rsid w:val="208CC109"/>
    <w:rsid w:val="21A6660B"/>
    <w:rsid w:val="237A7873"/>
    <w:rsid w:val="23D17482"/>
    <w:rsid w:val="261EB77E"/>
    <w:rsid w:val="286D3DE4"/>
    <w:rsid w:val="2882B17B"/>
    <w:rsid w:val="28D0E143"/>
    <w:rsid w:val="29554A13"/>
    <w:rsid w:val="29668D80"/>
    <w:rsid w:val="2B9DA0F4"/>
    <w:rsid w:val="2BEE334E"/>
    <w:rsid w:val="2CE1C09F"/>
    <w:rsid w:val="2D800E27"/>
    <w:rsid w:val="2E383D96"/>
    <w:rsid w:val="2E52F15E"/>
    <w:rsid w:val="2EA59441"/>
    <w:rsid w:val="305B4644"/>
    <w:rsid w:val="30726614"/>
    <w:rsid w:val="311E5F2B"/>
    <w:rsid w:val="31B2E126"/>
    <w:rsid w:val="323EB061"/>
    <w:rsid w:val="327708AD"/>
    <w:rsid w:val="33F3DBAB"/>
    <w:rsid w:val="34215E97"/>
    <w:rsid w:val="34528061"/>
    <w:rsid w:val="34FACB38"/>
    <w:rsid w:val="359D031A"/>
    <w:rsid w:val="36BB1518"/>
    <w:rsid w:val="36BF411B"/>
    <w:rsid w:val="37315FA7"/>
    <w:rsid w:val="3805F3E2"/>
    <w:rsid w:val="38C1120F"/>
    <w:rsid w:val="397F44F0"/>
    <w:rsid w:val="39B88EC0"/>
    <w:rsid w:val="3B283005"/>
    <w:rsid w:val="3B9D8B6B"/>
    <w:rsid w:val="3BA1DA13"/>
    <w:rsid w:val="3BFD36D8"/>
    <w:rsid w:val="3C04C296"/>
    <w:rsid w:val="3C2C707C"/>
    <w:rsid w:val="3CCCC26D"/>
    <w:rsid w:val="3D0B4A4F"/>
    <w:rsid w:val="3D4F77F0"/>
    <w:rsid w:val="3DE6B5EF"/>
    <w:rsid w:val="3EACDD27"/>
    <w:rsid w:val="3EEB4851"/>
    <w:rsid w:val="3F957071"/>
    <w:rsid w:val="3FD71DBE"/>
    <w:rsid w:val="4048AD88"/>
    <w:rsid w:val="405DE46E"/>
    <w:rsid w:val="408E170E"/>
    <w:rsid w:val="4172EE1F"/>
    <w:rsid w:val="41CB558C"/>
    <w:rsid w:val="426E5214"/>
    <w:rsid w:val="4281019F"/>
    <w:rsid w:val="42C9A87E"/>
    <w:rsid w:val="43BEB974"/>
    <w:rsid w:val="444A3C0F"/>
    <w:rsid w:val="455EAFC6"/>
    <w:rsid w:val="4599FE87"/>
    <w:rsid w:val="476F3A56"/>
    <w:rsid w:val="4797B974"/>
    <w:rsid w:val="48438776"/>
    <w:rsid w:val="487ADF83"/>
    <w:rsid w:val="49232A5A"/>
    <w:rsid w:val="49303EE2"/>
    <w:rsid w:val="49416BA8"/>
    <w:rsid w:val="49C670AD"/>
    <w:rsid w:val="4A89EA2F"/>
    <w:rsid w:val="4B7A5AFA"/>
    <w:rsid w:val="4C00D018"/>
    <w:rsid w:val="4C65FAC5"/>
    <w:rsid w:val="4D354A07"/>
    <w:rsid w:val="4DAD89AA"/>
    <w:rsid w:val="4E95A160"/>
    <w:rsid w:val="4EC52C00"/>
    <w:rsid w:val="4EEA2107"/>
    <w:rsid w:val="4F1F2704"/>
    <w:rsid w:val="513C6801"/>
    <w:rsid w:val="519452AE"/>
    <w:rsid w:val="524094C1"/>
    <w:rsid w:val="52783B90"/>
    <w:rsid w:val="5297BF2E"/>
    <w:rsid w:val="529A7468"/>
    <w:rsid w:val="52B3BB64"/>
    <w:rsid w:val="52DB683A"/>
    <w:rsid w:val="5313A773"/>
    <w:rsid w:val="53AAE572"/>
    <w:rsid w:val="53FCF443"/>
    <w:rsid w:val="544AF973"/>
    <w:rsid w:val="54863EBC"/>
    <w:rsid w:val="5488A441"/>
    <w:rsid w:val="5507D97C"/>
    <w:rsid w:val="550814E3"/>
    <w:rsid w:val="560340F9"/>
    <w:rsid w:val="57561166"/>
    <w:rsid w:val="59070D4C"/>
    <w:rsid w:val="596FD376"/>
    <w:rsid w:val="5984C640"/>
    <w:rsid w:val="59AB25EF"/>
    <w:rsid w:val="59B4025B"/>
    <w:rsid w:val="5A1CC7C7"/>
    <w:rsid w:val="5A4BA6A6"/>
    <w:rsid w:val="5A549AE3"/>
    <w:rsid w:val="5A638AA7"/>
    <w:rsid w:val="5AE04E2E"/>
    <w:rsid w:val="5CA3BCE1"/>
    <w:rsid w:val="5CD77E25"/>
    <w:rsid w:val="5D52952B"/>
    <w:rsid w:val="5DC71FCD"/>
    <w:rsid w:val="5DF2C721"/>
    <w:rsid w:val="5E2D25D6"/>
    <w:rsid w:val="5E734E86"/>
    <w:rsid w:val="5E94C2E9"/>
    <w:rsid w:val="5F90B430"/>
    <w:rsid w:val="5FC1BCC7"/>
    <w:rsid w:val="60990CC5"/>
    <w:rsid w:val="614C4D8F"/>
    <w:rsid w:val="614CD716"/>
    <w:rsid w:val="61B85591"/>
    <w:rsid w:val="6275DA5D"/>
    <w:rsid w:val="62DBB70E"/>
    <w:rsid w:val="63763338"/>
    <w:rsid w:val="64078E70"/>
    <w:rsid w:val="656B0C63"/>
    <w:rsid w:val="675B6CF1"/>
    <w:rsid w:val="67BB8F13"/>
    <w:rsid w:val="680B48F1"/>
    <w:rsid w:val="68618704"/>
    <w:rsid w:val="687DF2D3"/>
    <w:rsid w:val="688141F9"/>
    <w:rsid w:val="68A42486"/>
    <w:rsid w:val="68B7D609"/>
    <w:rsid w:val="68EC7C32"/>
    <w:rsid w:val="68F0FF53"/>
    <w:rsid w:val="692AE75C"/>
    <w:rsid w:val="695CCCA6"/>
    <w:rsid w:val="698E319F"/>
    <w:rsid w:val="6990AA37"/>
    <w:rsid w:val="6A31E873"/>
    <w:rsid w:val="6A8B0F1A"/>
    <w:rsid w:val="6AF848C6"/>
    <w:rsid w:val="6B240556"/>
    <w:rsid w:val="6B48228B"/>
    <w:rsid w:val="6D6CDCEF"/>
    <w:rsid w:val="6E4B4E07"/>
    <w:rsid w:val="6E772731"/>
    <w:rsid w:val="6F043D7E"/>
    <w:rsid w:val="6F079043"/>
    <w:rsid w:val="6F08AD50"/>
    <w:rsid w:val="6F432EC7"/>
    <w:rsid w:val="6F5BB7E8"/>
    <w:rsid w:val="6F730628"/>
    <w:rsid w:val="6FC0308B"/>
    <w:rsid w:val="6FE0694E"/>
    <w:rsid w:val="7113C777"/>
    <w:rsid w:val="713B85EA"/>
    <w:rsid w:val="71EB80DE"/>
    <w:rsid w:val="71ED1BAF"/>
    <w:rsid w:val="726455F7"/>
    <w:rsid w:val="727EB93C"/>
    <w:rsid w:val="738303FA"/>
    <w:rsid w:val="73E50ED9"/>
    <w:rsid w:val="73F771DF"/>
    <w:rsid w:val="7509F943"/>
    <w:rsid w:val="7713BF35"/>
    <w:rsid w:val="778ED4EF"/>
    <w:rsid w:val="77BBE89C"/>
    <w:rsid w:val="77BDA371"/>
    <w:rsid w:val="78122EDF"/>
    <w:rsid w:val="794E8555"/>
    <w:rsid w:val="796364F3"/>
    <w:rsid w:val="79C7B90A"/>
    <w:rsid w:val="79D95DFB"/>
    <w:rsid w:val="7A1D60DD"/>
    <w:rsid w:val="7A8F232C"/>
    <w:rsid w:val="7AC09E0A"/>
    <w:rsid w:val="7B3DEF30"/>
    <w:rsid w:val="7BFCE3C1"/>
    <w:rsid w:val="7C74202B"/>
    <w:rsid w:val="7D3D3AB7"/>
    <w:rsid w:val="7D566CFA"/>
    <w:rsid w:val="7D62D67E"/>
    <w:rsid w:val="7D6A10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383D96"/>
  <w15:chartTrackingRefBased/>
  <w15:docId w15:val="{EF65A601-9DFE-475E-8150-295B173D1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2542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2542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14B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4B71"/>
    <w:rPr>
      <w:rFonts w:ascii="Segoe UI" w:hAnsi="Segoe UI" w:cs="Segoe UI"/>
      <w:sz w:val="18"/>
      <w:szCs w:val="18"/>
    </w:rPr>
  </w:style>
  <w:style w:type="character" w:styleId="Hyperlink">
    <w:name w:val="Hyperlink"/>
    <w:basedOn w:val="DefaultParagraphFont"/>
    <w:uiPriority w:val="99"/>
    <w:unhideWhenUsed/>
    <w:rsid w:val="006F0A12"/>
    <w:rPr>
      <w:color w:val="0563C1" w:themeColor="hyperlink"/>
      <w:u w:val="single"/>
    </w:rPr>
  </w:style>
  <w:style w:type="character" w:customStyle="1" w:styleId="normaltextrun">
    <w:name w:val="normaltextrun"/>
    <w:basedOn w:val="DefaultParagraphFont"/>
    <w:rsid w:val="006E4F26"/>
  </w:style>
  <w:style w:type="paragraph" w:customStyle="1" w:styleId="paragraph">
    <w:name w:val="paragraph"/>
    <w:basedOn w:val="Normal"/>
    <w:rsid w:val="00511F5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511F53"/>
  </w:style>
  <w:style w:type="paragraph" w:styleId="Header">
    <w:name w:val="header"/>
    <w:basedOn w:val="Normal"/>
    <w:link w:val="HeaderChar"/>
    <w:uiPriority w:val="99"/>
    <w:unhideWhenUsed/>
    <w:rsid w:val="00DF19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192E"/>
  </w:style>
  <w:style w:type="paragraph" w:styleId="Footer">
    <w:name w:val="footer"/>
    <w:basedOn w:val="Normal"/>
    <w:link w:val="FooterChar"/>
    <w:uiPriority w:val="99"/>
    <w:unhideWhenUsed/>
    <w:rsid w:val="00DF19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192E"/>
  </w:style>
  <w:style w:type="character" w:styleId="FollowedHyperlink">
    <w:name w:val="FollowedHyperlink"/>
    <w:basedOn w:val="DefaultParagraphFont"/>
    <w:uiPriority w:val="99"/>
    <w:semiHidden/>
    <w:unhideWhenUsed/>
    <w:rsid w:val="006064D6"/>
    <w:rPr>
      <w:color w:val="954F72" w:themeColor="followedHyperlink"/>
      <w:u w:val="single"/>
    </w:rPr>
  </w:style>
  <w:style w:type="character" w:customStyle="1" w:styleId="Heading1Char">
    <w:name w:val="Heading 1 Char"/>
    <w:basedOn w:val="DefaultParagraphFont"/>
    <w:link w:val="Heading1"/>
    <w:uiPriority w:val="9"/>
    <w:rsid w:val="0072542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2542E"/>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154423">
      <w:bodyDiv w:val="1"/>
      <w:marLeft w:val="0"/>
      <w:marRight w:val="0"/>
      <w:marTop w:val="0"/>
      <w:marBottom w:val="0"/>
      <w:divBdr>
        <w:top w:val="none" w:sz="0" w:space="0" w:color="auto"/>
        <w:left w:val="none" w:sz="0" w:space="0" w:color="auto"/>
        <w:bottom w:val="none" w:sz="0" w:space="0" w:color="auto"/>
        <w:right w:val="none" w:sz="0" w:space="0" w:color="auto"/>
      </w:divBdr>
      <w:divsChild>
        <w:div w:id="266617604">
          <w:marLeft w:val="0"/>
          <w:marRight w:val="0"/>
          <w:marTop w:val="0"/>
          <w:marBottom w:val="0"/>
          <w:divBdr>
            <w:top w:val="none" w:sz="0" w:space="0" w:color="auto"/>
            <w:left w:val="none" w:sz="0" w:space="0" w:color="auto"/>
            <w:bottom w:val="none" w:sz="0" w:space="0" w:color="auto"/>
            <w:right w:val="none" w:sz="0" w:space="0" w:color="auto"/>
          </w:divBdr>
        </w:div>
      </w:divsChild>
    </w:div>
    <w:div w:id="610862700">
      <w:bodyDiv w:val="1"/>
      <w:marLeft w:val="0"/>
      <w:marRight w:val="0"/>
      <w:marTop w:val="0"/>
      <w:marBottom w:val="0"/>
      <w:divBdr>
        <w:top w:val="none" w:sz="0" w:space="0" w:color="auto"/>
        <w:left w:val="none" w:sz="0" w:space="0" w:color="auto"/>
        <w:bottom w:val="none" w:sz="0" w:space="0" w:color="auto"/>
        <w:right w:val="none" w:sz="0" w:space="0" w:color="auto"/>
      </w:divBdr>
      <w:divsChild>
        <w:div w:id="431127021">
          <w:marLeft w:val="0"/>
          <w:marRight w:val="0"/>
          <w:marTop w:val="0"/>
          <w:marBottom w:val="0"/>
          <w:divBdr>
            <w:top w:val="none" w:sz="0" w:space="0" w:color="auto"/>
            <w:left w:val="none" w:sz="0" w:space="0" w:color="auto"/>
            <w:bottom w:val="none" w:sz="0" w:space="0" w:color="auto"/>
            <w:right w:val="none" w:sz="0" w:space="0" w:color="auto"/>
          </w:divBdr>
          <w:divsChild>
            <w:div w:id="499154078">
              <w:marLeft w:val="0"/>
              <w:marRight w:val="0"/>
              <w:marTop w:val="0"/>
              <w:marBottom w:val="0"/>
              <w:divBdr>
                <w:top w:val="none" w:sz="0" w:space="0" w:color="auto"/>
                <w:left w:val="none" w:sz="0" w:space="0" w:color="auto"/>
                <w:bottom w:val="none" w:sz="0" w:space="0" w:color="auto"/>
                <w:right w:val="none" w:sz="0" w:space="0" w:color="auto"/>
              </w:divBdr>
            </w:div>
            <w:div w:id="2126733713">
              <w:marLeft w:val="0"/>
              <w:marRight w:val="0"/>
              <w:marTop w:val="0"/>
              <w:marBottom w:val="0"/>
              <w:divBdr>
                <w:top w:val="none" w:sz="0" w:space="0" w:color="auto"/>
                <w:left w:val="none" w:sz="0" w:space="0" w:color="auto"/>
                <w:bottom w:val="none" w:sz="0" w:space="0" w:color="auto"/>
                <w:right w:val="none" w:sz="0" w:space="0" w:color="auto"/>
              </w:divBdr>
            </w:div>
          </w:divsChild>
        </w:div>
        <w:div w:id="815532524">
          <w:marLeft w:val="0"/>
          <w:marRight w:val="0"/>
          <w:marTop w:val="0"/>
          <w:marBottom w:val="0"/>
          <w:divBdr>
            <w:top w:val="none" w:sz="0" w:space="0" w:color="auto"/>
            <w:left w:val="none" w:sz="0" w:space="0" w:color="auto"/>
            <w:bottom w:val="none" w:sz="0" w:space="0" w:color="auto"/>
            <w:right w:val="none" w:sz="0" w:space="0" w:color="auto"/>
          </w:divBdr>
          <w:divsChild>
            <w:div w:id="2135102439">
              <w:marLeft w:val="0"/>
              <w:marRight w:val="0"/>
              <w:marTop w:val="0"/>
              <w:marBottom w:val="0"/>
              <w:divBdr>
                <w:top w:val="none" w:sz="0" w:space="0" w:color="auto"/>
                <w:left w:val="none" w:sz="0" w:space="0" w:color="auto"/>
                <w:bottom w:val="none" w:sz="0" w:space="0" w:color="auto"/>
                <w:right w:val="none" w:sz="0" w:space="0" w:color="auto"/>
              </w:divBdr>
            </w:div>
            <w:div w:id="29807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155085">
      <w:bodyDiv w:val="1"/>
      <w:marLeft w:val="0"/>
      <w:marRight w:val="0"/>
      <w:marTop w:val="0"/>
      <w:marBottom w:val="0"/>
      <w:divBdr>
        <w:top w:val="none" w:sz="0" w:space="0" w:color="auto"/>
        <w:left w:val="none" w:sz="0" w:space="0" w:color="auto"/>
        <w:bottom w:val="none" w:sz="0" w:space="0" w:color="auto"/>
        <w:right w:val="none" w:sz="0" w:space="0" w:color="auto"/>
      </w:divBdr>
      <w:divsChild>
        <w:div w:id="1690449518">
          <w:marLeft w:val="0"/>
          <w:marRight w:val="0"/>
          <w:marTop w:val="0"/>
          <w:marBottom w:val="0"/>
          <w:divBdr>
            <w:top w:val="none" w:sz="0" w:space="0" w:color="auto"/>
            <w:left w:val="none" w:sz="0" w:space="0" w:color="auto"/>
            <w:bottom w:val="none" w:sz="0" w:space="0" w:color="auto"/>
            <w:right w:val="none" w:sz="0" w:space="0" w:color="auto"/>
          </w:divBdr>
          <w:divsChild>
            <w:div w:id="1937595554">
              <w:marLeft w:val="0"/>
              <w:marRight w:val="0"/>
              <w:marTop w:val="0"/>
              <w:marBottom w:val="0"/>
              <w:divBdr>
                <w:top w:val="none" w:sz="0" w:space="0" w:color="auto"/>
                <w:left w:val="none" w:sz="0" w:space="0" w:color="auto"/>
                <w:bottom w:val="none" w:sz="0" w:space="0" w:color="auto"/>
                <w:right w:val="none" w:sz="0" w:space="0" w:color="auto"/>
              </w:divBdr>
            </w:div>
            <w:div w:id="1416199896">
              <w:marLeft w:val="0"/>
              <w:marRight w:val="0"/>
              <w:marTop w:val="0"/>
              <w:marBottom w:val="0"/>
              <w:divBdr>
                <w:top w:val="none" w:sz="0" w:space="0" w:color="auto"/>
                <w:left w:val="none" w:sz="0" w:space="0" w:color="auto"/>
                <w:bottom w:val="none" w:sz="0" w:space="0" w:color="auto"/>
                <w:right w:val="none" w:sz="0" w:space="0" w:color="auto"/>
              </w:divBdr>
            </w:div>
          </w:divsChild>
        </w:div>
        <w:div w:id="2061124408">
          <w:marLeft w:val="0"/>
          <w:marRight w:val="0"/>
          <w:marTop w:val="0"/>
          <w:marBottom w:val="0"/>
          <w:divBdr>
            <w:top w:val="none" w:sz="0" w:space="0" w:color="auto"/>
            <w:left w:val="none" w:sz="0" w:space="0" w:color="auto"/>
            <w:bottom w:val="none" w:sz="0" w:space="0" w:color="auto"/>
            <w:right w:val="none" w:sz="0" w:space="0" w:color="auto"/>
          </w:divBdr>
          <w:divsChild>
            <w:div w:id="1771243904">
              <w:marLeft w:val="0"/>
              <w:marRight w:val="0"/>
              <w:marTop w:val="0"/>
              <w:marBottom w:val="0"/>
              <w:divBdr>
                <w:top w:val="none" w:sz="0" w:space="0" w:color="auto"/>
                <w:left w:val="none" w:sz="0" w:space="0" w:color="auto"/>
                <w:bottom w:val="none" w:sz="0" w:space="0" w:color="auto"/>
                <w:right w:val="none" w:sz="0" w:space="0" w:color="auto"/>
              </w:divBdr>
            </w:div>
          </w:divsChild>
        </w:div>
        <w:div w:id="241329911">
          <w:marLeft w:val="0"/>
          <w:marRight w:val="0"/>
          <w:marTop w:val="0"/>
          <w:marBottom w:val="0"/>
          <w:divBdr>
            <w:top w:val="none" w:sz="0" w:space="0" w:color="auto"/>
            <w:left w:val="none" w:sz="0" w:space="0" w:color="auto"/>
            <w:bottom w:val="none" w:sz="0" w:space="0" w:color="auto"/>
            <w:right w:val="none" w:sz="0" w:space="0" w:color="auto"/>
          </w:divBdr>
          <w:divsChild>
            <w:div w:id="140583420">
              <w:marLeft w:val="0"/>
              <w:marRight w:val="0"/>
              <w:marTop w:val="0"/>
              <w:marBottom w:val="0"/>
              <w:divBdr>
                <w:top w:val="none" w:sz="0" w:space="0" w:color="auto"/>
                <w:left w:val="none" w:sz="0" w:space="0" w:color="auto"/>
                <w:bottom w:val="none" w:sz="0" w:space="0" w:color="auto"/>
                <w:right w:val="none" w:sz="0" w:space="0" w:color="auto"/>
              </w:divBdr>
            </w:div>
            <w:div w:id="123138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630957">
      <w:bodyDiv w:val="1"/>
      <w:marLeft w:val="0"/>
      <w:marRight w:val="0"/>
      <w:marTop w:val="0"/>
      <w:marBottom w:val="0"/>
      <w:divBdr>
        <w:top w:val="none" w:sz="0" w:space="0" w:color="auto"/>
        <w:left w:val="none" w:sz="0" w:space="0" w:color="auto"/>
        <w:bottom w:val="none" w:sz="0" w:space="0" w:color="auto"/>
        <w:right w:val="none" w:sz="0" w:space="0" w:color="auto"/>
      </w:divBdr>
      <w:divsChild>
        <w:div w:id="2111394675">
          <w:marLeft w:val="0"/>
          <w:marRight w:val="0"/>
          <w:marTop w:val="0"/>
          <w:marBottom w:val="0"/>
          <w:divBdr>
            <w:top w:val="none" w:sz="0" w:space="0" w:color="auto"/>
            <w:left w:val="none" w:sz="0" w:space="0" w:color="auto"/>
            <w:bottom w:val="none" w:sz="0" w:space="0" w:color="auto"/>
            <w:right w:val="none" w:sz="0" w:space="0" w:color="auto"/>
          </w:divBdr>
        </w:div>
        <w:div w:id="11311741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A224B4-635E-4301-923E-22A6943EB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3142</Words>
  <Characters>17915</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Impara, Carol</dc:creator>
  <cp:keywords/>
  <dc:description/>
  <cp:lastModifiedBy>Impara, Carol</cp:lastModifiedBy>
  <cp:revision>3</cp:revision>
  <dcterms:created xsi:type="dcterms:W3CDTF">2022-05-11T18:04:00Z</dcterms:created>
  <dcterms:modified xsi:type="dcterms:W3CDTF">2022-05-11T18:11:00Z</dcterms:modified>
</cp:coreProperties>
</file>